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9E" w:rsidRPr="00036E9E" w:rsidRDefault="00036E9E" w:rsidP="00036E9E">
      <w:pPr>
        <w:autoSpaceDE w:val="0"/>
        <w:autoSpaceDN w:val="0"/>
        <w:adjustRightInd w:val="0"/>
        <w:spacing w:after="0" w:line="230" w:lineRule="atLeast"/>
        <w:outlineLvl w:val="0"/>
        <w:rPr>
          <w:rFonts w:ascii="Arial" w:eastAsia="Times New Roman" w:hAnsi="Arial" w:cs="Arial"/>
          <w:b/>
          <w:noProof/>
          <w:color w:val="181512"/>
          <w:sz w:val="24"/>
          <w:szCs w:val="24"/>
          <w:lang w:eastAsia="de-DE"/>
        </w:rPr>
      </w:pPr>
      <w:bookmarkStart w:id="0" w:name="SW"/>
      <w:bookmarkStart w:id="1" w:name="_GoBack"/>
      <w:bookmarkEnd w:id="1"/>
      <w:r w:rsidRPr="00036E9E">
        <w:rPr>
          <w:rFonts w:ascii="Arial" w:eastAsia="Times New Roman" w:hAnsi="Arial" w:cs="Arial"/>
          <w:b/>
          <w:bCs/>
          <w:noProof/>
          <w:color w:val="181512"/>
          <w:sz w:val="24"/>
          <w:szCs w:val="24"/>
          <w:lang w:eastAsia="de-DE"/>
        </w:rPr>
        <w:drawing>
          <wp:anchor distT="0" distB="0" distL="114300" distR="114300" simplePos="0" relativeHeight="251659264" behindDoc="0" locked="0" layoutInCell="1" allowOverlap="1" wp14:anchorId="40DC0C93" wp14:editId="54DB415D">
            <wp:simplePos x="0" y="0"/>
            <wp:positionH relativeFrom="page">
              <wp:posOffset>6207760</wp:posOffset>
            </wp:positionH>
            <wp:positionV relativeFrom="page">
              <wp:posOffset>332740</wp:posOffset>
            </wp:positionV>
            <wp:extent cx="830580" cy="1075690"/>
            <wp:effectExtent l="0" t="0" r="7620" b="0"/>
            <wp:wrapNone/>
            <wp:docPr id="3" name="Bild 2" descr="HM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S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10756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036E9E">
        <w:rPr>
          <w:rFonts w:ascii="Arial" w:eastAsia="Times New Roman" w:hAnsi="Arial" w:cs="Arial"/>
          <w:b/>
          <w:bCs/>
          <w:noProof/>
          <w:color w:val="181512"/>
          <w:sz w:val="24"/>
          <w:szCs w:val="24"/>
          <w:lang w:eastAsia="de-DE"/>
        </w:rPr>
        <w:t>Amt für Lehrerbildung</w:t>
      </w:r>
      <w:bookmarkStart w:id="2" w:name="Zusatz"/>
      <w:bookmarkEnd w:id="2"/>
    </w:p>
    <w:p w:rsidR="00036E9E" w:rsidRPr="00036E9E" w:rsidRDefault="00036E9E" w:rsidP="00036E9E">
      <w:pPr>
        <w:tabs>
          <w:tab w:val="center" w:pos="4536"/>
          <w:tab w:val="right" w:pos="9072"/>
        </w:tabs>
        <w:spacing w:after="0" w:line="240" w:lineRule="auto"/>
        <w:rPr>
          <w:rFonts w:ascii="Arial" w:eastAsia="Times New Roman" w:hAnsi="Arial" w:cs="Arial"/>
          <w:b/>
          <w:bCs/>
          <w:szCs w:val="24"/>
          <w:lang w:eastAsia="de-DE"/>
        </w:rPr>
      </w:pPr>
    </w:p>
    <w:p w:rsidR="00036E9E" w:rsidRPr="00036E9E" w:rsidRDefault="00036E9E" w:rsidP="00036E9E">
      <w:pPr>
        <w:tabs>
          <w:tab w:val="center" w:pos="4536"/>
          <w:tab w:val="right" w:pos="9072"/>
        </w:tabs>
        <w:spacing w:after="0" w:line="240" w:lineRule="auto"/>
        <w:rPr>
          <w:rFonts w:ascii="Arial" w:eastAsia="Times New Roman" w:hAnsi="Arial" w:cs="Arial"/>
          <w:sz w:val="24"/>
          <w:szCs w:val="24"/>
          <w:lang w:eastAsia="de-DE"/>
        </w:rPr>
      </w:pPr>
    </w:p>
    <w:p w:rsidR="00036E9E" w:rsidRPr="00036E9E" w:rsidRDefault="00036E9E" w:rsidP="00036E9E">
      <w:pPr>
        <w:tabs>
          <w:tab w:val="center" w:pos="4536"/>
          <w:tab w:val="right" w:pos="9072"/>
        </w:tabs>
        <w:spacing w:after="0" w:line="240" w:lineRule="auto"/>
        <w:rPr>
          <w:rFonts w:ascii="Arial" w:eastAsia="Times New Roman" w:hAnsi="Arial" w:cs="Arial"/>
          <w:sz w:val="24"/>
          <w:szCs w:val="24"/>
          <w:lang w:eastAsia="de-DE"/>
        </w:rPr>
      </w:pPr>
    </w:p>
    <w:p w:rsidR="00036E9E" w:rsidRPr="00036E9E" w:rsidRDefault="00036E9E" w:rsidP="00036E9E">
      <w:pPr>
        <w:tabs>
          <w:tab w:val="center" w:pos="4536"/>
          <w:tab w:val="right" w:pos="9072"/>
        </w:tabs>
        <w:spacing w:after="0" w:line="240" w:lineRule="auto"/>
        <w:rPr>
          <w:rFonts w:ascii="Arial" w:eastAsia="Times New Roman" w:hAnsi="Arial" w:cs="Arial"/>
          <w:bCs/>
          <w:szCs w:val="24"/>
          <w:lang w:eastAsia="de-DE"/>
        </w:rPr>
      </w:pPr>
    </w:p>
    <w:p w:rsidR="00036E9E" w:rsidRPr="00036E9E" w:rsidRDefault="00036E9E" w:rsidP="00036E9E">
      <w:pPr>
        <w:tabs>
          <w:tab w:val="center" w:pos="4536"/>
          <w:tab w:val="right" w:pos="9072"/>
        </w:tabs>
        <w:spacing w:after="0" w:line="240" w:lineRule="auto"/>
        <w:rPr>
          <w:rFonts w:ascii="Arial" w:eastAsia="Times New Roman" w:hAnsi="Arial" w:cs="Arial"/>
          <w:bCs/>
          <w:szCs w:val="24"/>
          <w:lang w:eastAsia="de-DE"/>
        </w:rPr>
      </w:pPr>
    </w:p>
    <w:p w:rsidR="00036E9E" w:rsidRPr="00036E9E" w:rsidRDefault="00036E9E" w:rsidP="00036E9E">
      <w:pPr>
        <w:spacing w:before="60" w:after="60" w:line="240" w:lineRule="auto"/>
        <w:rPr>
          <w:rFonts w:ascii="Arial" w:eastAsia="Times New Roman" w:hAnsi="Arial" w:cs="Arial"/>
          <w:b/>
          <w:i/>
          <w:lang w:eastAsia="de-DE"/>
        </w:rPr>
      </w:pPr>
    </w:p>
    <w:p w:rsidR="00036E9E" w:rsidRPr="00036E9E" w:rsidRDefault="00036E9E" w:rsidP="00036E9E">
      <w:pPr>
        <w:spacing w:after="0" w:line="240" w:lineRule="auto"/>
        <w:outlineLvl w:val="0"/>
        <w:rPr>
          <w:rFonts w:ascii="Arial" w:eastAsia="Times New Roman" w:hAnsi="Arial" w:cs="Arial"/>
          <w:b/>
          <w:caps/>
          <w:sz w:val="28"/>
          <w:szCs w:val="28"/>
          <w:lang w:eastAsia="de-DE"/>
        </w:rPr>
      </w:pPr>
    </w:p>
    <w:p w:rsidR="00036E9E" w:rsidRPr="00036E9E" w:rsidRDefault="00036E9E" w:rsidP="00036E9E">
      <w:pPr>
        <w:spacing w:after="0" w:line="240" w:lineRule="auto"/>
        <w:outlineLvl w:val="0"/>
        <w:rPr>
          <w:rFonts w:ascii="Arial" w:eastAsia="Times New Roman" w:hAnsi="Arial" w:cs="Arial"/>
          <w:b/>
          <w:caps/>
          <w:sz w:val="28"/>
          <w:szCs w:val="28"/>
          <w:lang w:eastAsia="de-DE"/>
        </w:rPr>
      </w:pPr>
    </w:p>
    <w:p w:rsidR="00036E9E" w:rsidRPr="00036E9E" w:rsidRDefault="00036E9E" w:rsidP="00036E9E">
      <w:pPr>
        <w:spacing w:after="0" w:line="240" w:lineRule="auto"/>
        <w:outlineLvl w:val="0"/>
        <w:rPr>
          <w:rFonts w:ascii="Arial" w:eastAsia="Times New Roman" w:hAnsi="Arial" w:cs="Arial"/>
          <w:b/>
          <w:caps/>
          <w:sz w:val="44"/>
          <w:szCs w:val="44"/>
          <w:lang w:eastAsia="de-DE"/>
        </w:rPr>
      </w:pPr>
      <w:r w:rsidRPr="00036E9E">
        <w:rPr>
          <w:rFonts w:ascii="Arial" w:eastAsia="Times New Roman" w:hAnsi="Arial" w:cs="Arial"/>
          <w:b/>
          <w:sz w:val="44"/>
          <w:szCs w:val="44"/>
          <w:lang w:eastAsia="de-DE"/>
        </w:rPr>
        <w:t>Module für den pädagogischen Vorbereitungsdienst</w:t>
      </w:r>
    </w:p>
    <w:p w:rsidR="00036E9E" w:rsidRPr="00036E9E" w:rsidRDefault="00036E9E" w:rsidP="00036E9E">
      <w:pPr>
        <w:spacing w:before="60" w:after="60" w:line="240" w:lineRule="auto"/>
        <w:rPr>
          <w:rFonts w:ascii="Arial" w:eastAsia="Times New Roman" w:hAnsi="Arial" w:cs="Arial"/>
          <w:b/>
          <w:caps/>
          <w:sz w:val="32"/>
          <w:szCs w:val="32"/>
          <w:lang w:eastAsia="de-DE"/>
        </w:rPr>
      </w:pPr>
    </w:p>
    <w:p w:rsidR="00036E9E" w:rsidRPr="00036E9E" w:rsidRDefault="00036E9E" w:rsidP="00036E9E">
      <w:pPr>
        <w:spacing w:before="60" w:after="60" w:line="240" w:lineRule="auto"/>
        <w:rPr>
          <w:rFonts w:ascii="Arial" w:eastAsia="Times New Roman" w:hAnsi="Arial" w:cs="Arial"/>
          <w:b/>
          <w:sz w:val="32"/>
          <w:szCs w:val="32"/>
          <w:lang w:eastAsia="de-DE"/>
        </w:rPr>
      </w:pPr>
      <w:r w:rsidRPr="00036E9E">
        <w:rPr>
          <w:rFonts w:ascii="Arial" w:eastAsia="Times New Roman" w:hAnsi="Arial" w:cs="Arial"/>
          <w:b/>
          <w:sz w:val="32"/>
          <w:szCs w:val="32"/>
          <w:lang w:eastAsia="de-DE"/>
        </w:rPr>
        <w:t xml:space="preserve">Lehramt an Grundschulen, Haupt- und Realschulen, </w:t>
      </w:r>
    </w:p>
    <w:p w:rsidR="00036E9E" w:rsidRPr="00036E9E" w:rsidRDefault="00036E9E" w:rsidP="00036E9E">
      <w:pPr>
        <w:spacing w:before="60" w:after="60" w:line="240" w:lineRule="auto"/>
        <w:rPr>
          <w:rFonts w:ascii="Arial" w:eastAsia="Times New Roman" w:hAnsi="Arial" w:cs="Arial"/>
          <w:b/>
          <w:sz w:val="32"/>
          <w:szCs w:val="32"/>
          <w:lang w:eastAsia="de-DE"/>
        </w:rPr>
      </w:pPr>
      <w:r w:rsidRPr="00036E9E">
        <w:rPr>
          <w:rFonts w:ascii="Arial" w:eastAsia="Times New Roman" w:hAnsi="Arial" w:cs="Arial"/>
          <w:b/>
          <w:sz w:val="32"/>
          <w:szCs w:val="32"/>
          <w:lang w:eastAsia="de-DE"/>
        </w:rPr>
        <w:t>Förderschulen</w:t>
      </w:r>
    </w:p>
    <w:p w:rsidR="00036E9E" w:rsidRPr="00036E9E" w:rsidRDefault="00036E9E" w:rsidP="00036E9E">
      <w:pPr>
        <w:spacing w:before="60" w:after="60" w:line="240" w:lineRule="auto"/>
        <w:outlineLvl w:val="0"/>
        <w:rPr>
          <w:rFonts w:ascii="Arial" w:eastAsia="Times New Roman" w:hAnsi="Arial" w:cs="Arial"/>
          <w:b/>
          <w:sz w:val="32"/>
          <w:szCs w:val="32"/>
          <w:lang w:eastAsia="de-DE"/>
        </w:rPr>
      </w:pPr>
    </w:p>
    <w:p w:rsidR="00036E9E" w:rsidRPr="00036E9E" w:rsidRDefault="00036E9E" w:rsidP="00036E9E">
      <w:pPr>
        <w:spacing w:before="60" w:after="60" w:line="240" w:lineRule="auto"/>
        <w:outlineLvl w:val="0"/>
        <w:rPr>
          <w:rFonts w:ascii="Arial" w:eastAsia="Times New Roman" w:hAnsi="Arial" w:cs="Arial"/>
          <w:b/>
          <w:sz w:val="32"/>
          <w:szCs w:val="32"/>
          <w:lang w:eastAsia="de-DE"/>
        </w:rPr>
      </w:pPr>
      <w:r w:rsidRPr="00036E9E">
        <w:rPr>
          <w:rFonts w:ascii="Arial" w:eastAsia="Times New Roman" w:hAnsi="Arial" w:cs="Arial"/>
          <w:b/>
          <w:sz w:val="32"/>
          <w:szCs w:val="32"/>
          <w:lang w:eastAsia="de-DE"/>
        </w:rPr>
        <w:t>Lehramt an Gymnasien</w:t>
      </w:r>
      <w:r w:rsidRPr="00036E9E">
        <w:rPr>
          <w:rFonts w:ascii="Arial" w:eastAsia="Times New Roman" w:hAnsi="Arial" w:cs="Arial"/>
          <w:b/>
          <w:sz w:val="32"/>
          <w:szCs w:val="32"/>
          <w:lang w:eastAsia="de-DE"/>
        </w:rPr>
        <w:tab/>
      </w:r>
      <w:r w:rsidRPr="00036E9E">
        <w:rPr>
          <w:rFonts w:ascii="Arial" w:eastAsia="Times New Roman" w:hAnsi="Arial" w:cs="Arial"/>
          <w:b/>
          <w:sz w:val="32"/>
          <w:szCs w:val="32"/>
          <w:lang w:eastAsia="de-DE"/>
        </w:rPr>
        <w:tab/>
      </w:r>
      <w:r w:rsidRPr="00036E9E">
        <w:rPr>
          <w:rFonts w:ascii="Arial" w:eastAsia="Times New Roman" w:hAnsi="Arial" w:cs="Arial"/>
          <w:b/>
          <w:sz w:val="32"/>
          <w:szCs w:val="32"/>
          <w:lang w:eastAsia="de-DE"/>
        </w:rPr>
        <w:tab/>
      </w:r>
      <w:r w:rsidRPr="00036E9E">
        <w:rPr>
          <w:rFonts w:ascii="Arial" w:eastAsia="Times New Roman" w:hAnsi="Arial" w:cs="Arial"/>
          <w:b/>
          <w:sz w:val="32"/>
          <w:szCs w:val="32"/>
          <w:lang w:eastAsia="de-DE"/>
        </w:rPr>
        <w:tab/>
      </w:r>
      <w:r w:rsidRPr="00036E9E">
        <w:rPr>
          <w:rFonts w:ascii="Arial" w:eastAsia="Times New Roman" w:hAnsi="Arial" w:cs="Arial"/>
          <w:b/>
          <w:sz w:val="32"/>
          <w:szCs w:val="32"/>
          <w:lang w:eastAsia="de-DE"/>
        </w:rPr>
        <w:tab/>
      </w:r>
    </w:p>
    <w:p w:rsidR="00036E9E" w:rsidRPr="00036E9E" w:rsidRDefault="00036E9E" w:rsidP="00036E9E">
      <w:pPr>
        <w:spacing w:before="60" w:after="0" w:line="240" w:lineRule="auto"/>
        <w:outlineLvl w:val="0"/>
        <w:rPr>
          <w:rFonts w:ascii="Arial" w:eastAsia="Times New Roman" w:hAnsi="Arial" w:cs="Arial"/>
          <w:b/>
          <w:sz w:val="32"/>
          <w:szCs w:val="32"/>
          <w:lang w:eastAsia="de-DE"/>
        </w:rPr>
      </w:pPr>
    </w:p>
    <w:p w:rsidR="00036E9E" w:rsidRPr="00036E9E" w:rsidRDefault="00036E9E" w:rsidP="00036E9E">
      <w:pPr>
        <w:spacing w:before="60" w:after="0" w:line="240" w:lineRule="auto"/>
        <w:outlineLvl w:val="0"/>
        <w:rPr>
          <w:rFonts w:ascii="Arial" w:eastAsia="Times New Roman" w:hAnsi="Arial" w:cs="Arial"/>
          <w:b/>
          <w:sz w:val="32"/>
          <w:szCs w:val="32"/>
          <w:lang w:eastAsia="de-DE"/>
        </w:rPr>
      </w:pPr>
      <w:r w:rsidRPr="00036E9E">
        <w:rPr>
          <w:rFonts w:ascii="Arial" w:eastAsia="Times New Roman" w:hAnsi="Arial" w:cs="Arial"/>
          <w:b/>
          <w:sz w:val="32"/>
          <w:szCs w:val="32"/>
          <w:lang w:eastAsia="de-DE"/>
        </w:rPr>
        <w:t xml:space="preserve">Lehramt an beruflichen Schulen </w:t>
      </w:r>
    </w:p>
    <w:p w:rsidR="00036E9E" w:rsidRPr="00036E9E" w:rsidRDefault="00036E9E" w:rsidP="00036E9E">
      <w:pPr>
        <w:spacing w:before="60" w:after="60" w:line="240" w:lineRule="auto"/>
        <w:rPr>
          <w:rFonts w:ascii="Arial" w:eastAsia="Times New Roman" w:hAnsi="Arial" w:cs="Arial"/>
          <w:b/>
          <w:caps/>
          <w:sz w:val="32"/>
          <w:szCs w:val="32"/>
          <w:lang w:eastAsia="de-DE"/>
        </w:rPr>
      </w:pPr>
      <w:r w:rsidRPr="00036E9E">
        <w:rPr>
          <w:rFonts w:ascii="Arial" w:eastAsia="Times New Roman" w:hAnsi="Arial" w:cs="Arial"/>
          <w:b/>
          <w:sz w:val="32"/>
          <w:szCs w:val="32"/>
          <w:lang w:eastAsia="de-DE"/>
        </w:rPr>
        <w:t>Lehrbefähigung für arbeitstechnische Fächer</w:t>
      </w:r>
      <w:r w:rsidRPr="00036E9E">
        <w:rPr>
          <w:rFonts w:ascii="Arial" w:eastAsia="Times New Roman" w:hAnsi="Arial" w:cs="Arial"/>
          <w:b/>
          <w:sz w:val="32"/>
          <w:szCs w:val="32"/>
          <w:lang w:eastAsia="de-DE"/>
        </w:rPr>
        <w:tab/>
      </w:r>
      <w:r w:rsidRPr="00036E9E">
        <w:rPr>
          <w:rFonts w:ascii="Arial" w:eastAsia="Times New Roman" w:hAnsi="Arial" w:cs="Arial"/>
          <w:b/>
          <w:sz w:val="32"/>
          <w:szCs w:val="32"/>
          <w:lang w:eastAsia="de-DE"/>
        </w:rPr>
        <w:tab/>
      </w:r>
      <w:r w:rsidRPr="00036E9E">
        <w:rPr>
          <w:rFonts w:ascii="Arial" w:eastAsia="Times New Roman" w:hAnsi="Arial" w:cs="Arial"/>
          <w:b/>
          <w:sz w:val="32"/>
          <w:szCs w:val="32"/>
          <w:lang w:eastAsia="de-DE"/>
        </w:rPr>
        <w:tab/>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sz w:val="28"/>
          <w:szCs w:val="28"/>
          <w:lang w:eastAsia="de-DE"/>
        </w:rPr>
      </w:pPr>
      <w:r w:rsidRPr="00036E9E">
        <w:rPr>
          <w:rFonts w:ascii="Arial" w:eastAsia="Times New Roman" w:hAnsi="Arial" w:cs="Arial"/>
          <w:sz w:val="28"/>
          <w:szCs w:val="28"/>
          <w:lang w:eastAsia="de-DE"/>
        </w:rPr>
        <w:t xml:space="preserve">Genehmigt vom Hessischen Kultusministerium </w:t>
      </w:r>
    </w:p>
    <w:p w:rsidR="004E116E" w:rsidRPr="004E116E" w:rsidRDefault="00036E9E" w:rsidP="004E116E">
      <w:pPr>
        <w:spacing w:after="0" w:line="240" w:lineRule="auto"/>
        <w:rPr>
          <w:rFonts w:ascii="Arial" w:eastAsia="Times New Roman" w:hAnsi="Arial" w:cs="Arial"/>
          <w:sz w:val="28"/>
          <w:szCs w:val="28"/>
          <w:lang w:eastAsia="de-DE"/>
        </w:rPr>
      </w:pPr>
      <w:r w:rsidRPr="00036E9E">
        <w:rPr>
          <w:rFonts w:ascii="Arial" w:eastAsia="Times New Roman" w:hAnsi="Arial" w:cs="Arial"/>
          <w:sz w:val="28"/>
          <w:szCs w:val="28"/>
          <w:lang w:eastAsia="de-DE"/>
        </w:rPr>
        <w:t>durch Erlass</w:t>
      </w:r>
      <w:r w:rsidR="004E116E">
        <w:rPr>
          <w:rFonts w:ascii="Arial" w:eastAsia="Times New Roman" w:hAnsi="Arial" w:cs="Arial"/>
          <w:sz w:val="28"/>
          <w:szCs w:val="28"/>
          <w:lang w:eastAsia="de-DE"/>
        </w:rPr>
        <w:t xml:space="preserve"> vom 26.11.</w:t>
      </w:r>
      <w:r w:rsidR="004E116E" w:rsidRPr="004E116E">
        <w:rPr>
          <w:rFonts w:ascii="Arial" w:eastAsia="Times New Roman" w:hAnsi="Arial" w:cs="Arial"/>
          <w:sz w:val="28"/>
          <w:szCs w:val="28"/>
          <w:lang w:eastAsia="de-DE"/>
        </w:rPr>
        <w:t>2012</w:t>
      </w:r>
      <w:r w:rsidR="004E116E">
        <w:rPr>
          <w:rFonts w:ascii="Arial" w:eastAsia="Times New Roman" w:hAnsi="Arial" w:cs="Arial"/>
          <w:sz w:val="28"/>
          <w:szCs w:val="28"/>
          <w:lang w:eastAsia="de-DE"/>
        </w:rPr>
        <w:t xml:space="preserve"> </w:t>
      </w:r>
      <w:r w:rsidR="004E116E" w:rsidRPr="004E116E">
        <w:rPr>
          <w:rFonts w:ascii="Arial" w:eastAsia="Times New Roman" w:hAnsi="Arial" w:cs="Arial"/>
          <w:sz w:val="28"/>
          <w:szCs w:val="28"/>
          <w:lang w:eastAsia="de-DE"/>
        </w:rPr>
        <w:t>( Az.: 851.100.000-00128 )</w:t>
      </w:r>
    </w:p>
    <w:p w:rsidR="004E116E" w:rsidRPr="004E116E" w:rsidRDefault="004E116E" w:rsidP="004E116E">
      <w:pPr>
        <w:spacing w:after="0" w:line="240" w:lineRule="auto"/>
        <w:rPr>
          <w:rFonts w:ascii="Arial" w:eastAsia="Times New Roman" w:hAnsi="Arial" w:cs="Arial"/>
          <w:sz w:val="28"/>
          <w:szCs w:val="28"/>
          <w:lang w:eastAsia="de-DE"/>
        </w:rPr>
      </w:pPr>
      <w:r w:rsidRPr="004E116E">
        <w:rPr>
          <w:rFonts w:ascii="Arial" w:eastAsia="Times New Roman" w:hAnsi="Arial" w:cs="Arial"/>
          <w:sz w:val="28"/>
          <w:szCs w:val="28"/>
          <w:lang w:eastAsia="de-DE"/>
        </w:rPr>
        <w:t>„Hessisches Lehrerbildungsgesetz vom 29. November 2004 (</w:t>
      </w:r>
      <w:proofErr w:type="spellStart"/>
      <w:r w:rsidRPr="004E116E">
        <w:rPr>
          <w:rFonts w:ascii="Arial" w:eastAsia="Times New Roman" w:hAnsi="Arial" w:cs="Arial"/>
          <w:sz w:val="28"/>
          <w:szCs w:val="28"/>
          <w:lang w:eastAsia="de-DE"/>
        </w:rPr>
        <w:t>GVBl</w:t>
      </w:r>
      <w:proofErr w:type="spellEnd"/>
      <w:r w:rsidRPr="004E116E">
        <w:rPr>
          <w:rFonts w:ascii="Arial" w:eastAsia="Times New Roman" w:hAnsi="Arial" w:cs="Arial"/>
          <w:sz w:val="28"/>
          <w:szCs w:val="28"/>
          <w:lang w:eastAsia="de-DE"/>
        </w:rPr>
        <w:t xml:space="preserve"> I S. 330) in der Fassung vom 28. September 2011 (GVBI I S. 590) – </w:t>
      </w:r>
      <w:proofErr w:type="spellStart"/>
      <w:r w:rsidRPr="004E116E">
        <w:rPr>
          <w:rFonts w:ascii="Arial" w:eastAsia="Times New Roman" w:hAnsi="Arial" w:cs="Arial"/>
          <w:sz w:val="28"/>
          <w:szCs w:val="28"/>
          <w:lang w:eastAsia="de-DE"/>
        </w:rPr>
        <w:t>HLbG</w:t>
      </w:r>
      <w:proofErr w:type="spellEnd"/>
      <w:r w:rsidRPr="004E116E">
        <w:rPr>
          <w:rFonts w:ascii="Arial" w:eastAsia="Times New Roman" w:hAnsi="Arial" w:cs="Arial"/>
          <w:sz w:val="28"/>
          <w:szCs w:val="28"/>
          <w:lang w:eastAsia="de-DE"/>
        </w:rPr>
        <w:t xml:space="preserve"> –</w:t>
      </w:r>
      <w:r w:rsidR="00A94EC7">
        <w:rPr>
          <w:rFonts w:ascii="Arial" w:eastAsia="Times New Roman" w:hAnsi="Arial" w:cs="Arial"/>
          <w:sz w:val="28"/>
          <w:szCs w:val="28"/>
          <w:lang w:eastAsia="de-DE"/>
        </w:rPr>
        <w:t xml:space="preserve">“ </w:t>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ind w:left="1418" w:hanging="1418"/>
        <w:rPr>
          <w:rFonts w:ascii="Arial" w:eastAsia="Times New Roman" w:hAnsi="Arial" w:cs="Arial"/>
          <w:b/>
          <w:sz w:val="32"/>
          <w:szCs w:val="32"/>
          <w:lang w:eastAsia="de-DE"/>
        </w:rPr>
      </w:pPr>
      <w:r w:rsidRPr="00036E9E">
        <w:rPr>
          <w:rFonts w:ascii="Arial" w:eastAsia="Times New Roman" w:hAnsi="Arial" w:cs="Arial"/>
          <w:b/>
          <w:sz w:val="32"/>
          <w:szCs w:val="32"/>
          <w:u w:val="single"/>
          <w:lang w:eastAsia="de-DE"/>
        </w:rPr>
        <w:t>Anlage:</w:t>
      </w:r>
      <w:r w:rsidRPr="00036E9E">
        <w:rPr>
          <w:rFonts w:ascii="Arial" w:eastAsia="Times New Roman" w:hAnsi="Arial" w:cs="Arial"/>
          <w:b/>
          <w:sz w:val="32"/>
          <w:szCs w:val="32"/>
          <w:lang w:eastAsia="de-DE"/>
        </w:rPr>
        <w:tab/>
        <w:t>verbindliche Ausbildungsveranstaltungen für den pädagogischen Vorbereitungsdienst</w:t>
      </w:r>
    </w:p>
    <w:p w:rsidR="00036E9E" w:rsidRPr="00036E9E" w:rsidRDefault="00036E9E" w:rsidP="00036E9E">
      <w:pPr>
        <w:spacing w:after="0" w:line="240" w:lineRule="auto"/>
        <w:outlineLvl w:val="0"/>
        <w:rPr>
          <w:rFonts w:ascii="Arial" w:eastAsia="Times New Roman" w:hAnsi="Arial" w:cs="Arial"/>
          <w:b/>
          <w:caps/>
          <w:sz w:val="28"/>
          <w:szCs w:val="28"/>
          <w:lang w:eastAsia="de-DE"/>
        </w:rPr>
      </w:pPr>
    </w:p>
    <w:p w:rsidR="00036E9E" w:rsidRPr="00036E9E" w:rsidRDefault="00036E9E" w:rsidP="00036E9E">
      <w:pPr>
        <w:spacing w:after="0" w:line="240" w:lineRule="auto"/>
        <w:outlineLvl w:val="0"/>
        <w:rPr>
          <w:rFonts w:ascii="Arial" w:eastAsia="Times New Roman" w:hAnsi="Arial" w:cs="Arial"/>
          <w:b/>
          <w:sz w:val="28"/>
          <w:szCs w:val="28"/>
          <w:lang w:eastAsia="de-DE"/>
        </w:rPr>
      </w:pPr>
      <w:r w:rsidRPr="00036E9E">
        <w:rPr>
          <w:rFonts w:ascii="Arial" w:eastAsia="Times New Roman" w:hAnsi="Arial" w:cs="Arial"/>
          <w:b/>
          <w:caps/>
          <w:sz w:val="28"/>
          <w:szCs w:val="28"/>
          <w:lang w:eastAsia="de-DE"/>
        </w:rPr>
        <w:br w:type="page"/>
      </w:r>
      <w:r w:rsidRPr="00036E9E">
        <w:rPr>
          <w:rFonts w:ascii="Arial" w:eastAsia="Times New Roman" w:hAnsi="Arial" w:cs="Arial"/>
          <w:b/>
          <w:sz w:val="28"/>
          <w:szCs w:val="28"/>
          <w:lang w:eastAsia="de-DE"/>
        </w:rPr>
        <w:lastRenderedPageBreak/>
        <w:t>Vorbemerkung</w:t>
      </w:r>
    </w:p>
    <w:p w:rsidR="00036E9E" w:rsidRPr="00036E9E" w:rsidRDefault="00036E9E" w:rsidP="00036E9E">
      <w:pPr>
        <w:spacing w:after="0" w:line="240" w:lineRule="auto"/>
        <w:outlineLvl w:val="0"/>
        <w:rPr>
          <w:rFonts w:ascii="Arial" w:eastAsia="Times New Roman" w:hAnsi="Arial" w:cs="Arial"/>
          <w:caps/>
          <w:sz w:val="24"/>
          <w:szCs w:val="24"/>
          <w:lang w:eastAsia="de-DE"/>
        </w:rPr>
      </w:pPr>
    </w:p>
    <w:p w:rsidR="00036E9E" w:rsidRPr="00036E9E" w:rsidRDefault="00036E9E" w:rsidP="00036E9E">
      <w:pPr>
        <w:spacing w:after="0" w:line="240" w:lineRule="auto"/>
        <w:outlineLvl w:val="0"/>
        <w:rPr>
          <w:rFonts w:ascii="Arial" w:eastAsia="Times New Roman" w:hAnsi="Arial" w:cs="Arial"/>
          <w:caps/>
          <w:sz w:val="24"/>
          <w:szCs w:val="24"/>
          <w:lang w:eastAsia="de-DE"/>
        </w:rPr>
      </w:pPr>
    </w:p>
    <w:p w:rsidR="00036E9E" w:rsidRPr="00036E9E" w:rsidRDefault="00036E9E" w:rsidP="00036E9E">
      <w:pPr>
        <w:spacing w:after="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Bildungsauftrag und Modulcurriculum</w:t>
      </w:r>
    </w:p>
    <w:p w:rsidR="00036E9E" w:rsidRPr="00036E9E" w:rsidRDefault="00036E9E" w:rsidP="00036E9E">
      <w:pPr>
        <w:spacing w:after="0" w:line="240" w:lineRule="auto"/>
        <w:rPr>
          <w:rFonts w:ascii="Arial" w:eastAsia="Times New Roman" w:hAnsi="Arial" w:cs="Arial"/>
          <w:sz w:val="24"/>
          <w:szCs w:val="24"/>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Mit der Novellierung des Hessischen Lehrerbildungsgesetzes (</w:t>
      </w:r>
      <w:proofErr w:type="spellStart"/>
      <w:r w:rsidRPr="00036E9E">
        <w:rPr>
          <w:rFonts w:ascii="Arial" w:eastAsia="Times New Roman" w:hAnsi="Arial" w:cs="Arial"/>
          <w:lang w:eastAsia="de-DE"/>
        </w:rPr>
        <w:t>HLbG</w:t>
      </w:r>
      <w:proofErr w:type="spellEnd"/>
      <w:r w:rsidRPr="00036E9E">
        <w:rPr>
          <w:rFonts w:ascii="Arial" w:eastAsia="Times New Roman" w:hAnsi="Arial" w:cs="Arial"/>
          <w:lang w:eastAsia="de-DE"/>
        </w:rPr>
        <w:t>) und der Verordnung zur Durchführung des Hessischen Lehrerbildungsgesetzes (</w:t>
      </w:r>
      <w:proofErr w:type="spellStart"/>
      <w:r w:rsidRPr="00036E9E">
        <w:rPr>
          <w:rFonts w:ascii="Arial" w:eastAsia="Times New Roman" w:hAnsi="Arial" w:cs="Arial"/>
          <w:lang w:eastAsia="de-DE"/>
        </w:rPr>
        <w:t>HLbGDV</w:t>
      </w:r>
      <w:proofErr w:type="spellEnd"/>
      <w:r w:rsidRPr="00036E9E">
        <w:rPr>
          <w:rFonts w:ascii="Arial" w:eastAsia="Times New Roman" w:hAnsi="Arial" w:cs="Arial"/>
          <w:lang w:eastAsia="de-DE"/>
        </w:rPr>
        <w:t>) wurde der pädagogische</w:t>
      </w:r>
      <w:r w:rsidRPr="00036E9E">
        <w:rPr>
          <w:rFonts w:ascii="Arial" w:eastAsia="Times New Roman" w:hAnsi="Arial" w:cs="Arial"/>
          <w:color w:val="FF0000"/>
          <w:lang w:eastAsia="de-DE"/>
        </w:rPr>
        <w:t xml:space="preserve"> </w:t>
      </w:r>
      <w:r w:rsidRPr="00036E9E">
        <w:rPr>
          <w:rFonts w:ascii="Arial" w:eastAsia="Times New Roman" w:hAnsi="Arial" w:cs="Arial"/>
          <w:lang w:eastAsia="de-DE"/>
        </w:rPr>
        <w:t xml:space="preserve">Vorbereitungsdienst reformiert. Er soll die Lehrkräfte befähigen, den Bildungs- und Erziehungsauftrag der Schule und die besonderen Aufgaben der Bildungsgänge, Schulformen und Schulstufen auf der Grundlage fachlichen Könnens, wissenschaftsorientierter Arbeitsweisen und pädagogischer Kompetenzen zu erfüllen. </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Durchgängige Ausbildungsinhalte in den Modul- und Ausbildungsveranstaltungen</w:t>
      </w:r>
      <w:r w:rsidRPr="00036E9E">
        <w:rPr>
          <w:rFonts w:ascii="Arial" w:eastAsia="Times New Roman" w:hAnsi="Arial" w:cs="Arial"/>
          <w:color w:val="FF0000"/>
          <w:lang w:eastAsia="de-DE"/>
        </w:rPr>
        <w:t xml:space="preserve"> </w:t>
      </w:r>
      <w:r w:rsidRPr="00036E9E">
        <w:rPr>
          <w:rFonts w:ascii="Arial" w:eastAsia="Times New Roman" w:hAnsi="Arial" w:cs="Arial"/>
          <w:lang w:eastAsia="de-DE"/>
        </w:rPr>
        <w:t xml:space="preserve">der Studienseminare sind daher neben dem im Hessischen Schulgesetz  formulierten Bildungs- und Erziehungsauftrag der Schulen (§ 2) auch die Grundsätze der Verwirklichung (§ 3), die Festlegungen über Kerncurricula und Bildungsstandards (§ 4) und die besonderen Bildungs- und Erziehungsaufgaben der Schulen (§ 6 Abs. 4). </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Danach gehören zu den besonderen Bildungs- und Erziehungsaufgaben:</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Ökologische Bildung und Umwelterziehung</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Informations- und kommunikationstechnische Grundbildung und Medienerziehung</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Erziehung zur Gleichberechtigung</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Sexualerziehung</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Kulturelle Praxis</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Friedenserziehung</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Rechtserziehung</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Gesundheitserziehung</w:t>
      </w:r>
    </w:p>
    <w:p w:rsidR="00036E9E" w:rsidRPr="00036E9E" w:rsidRDefault="00036E9E" w:rsidP="00036E9E">
      <w:pPr>
        <w:widowControl w:val="0"/>
        <w:numPr>
          <w:ilvl w:val="0"/>
          <w:numId w:val="3"/>
        </w:numPr>
        <w:spacing w:after="0" w:line="240" w:lineRule="auto"/>
        <w:rPr>
          <w:rFonts w:ascii="Arial" w:eastAsia="Times New Roman" w:hAnsi="Arial" w:cs="Arial"/>
          <w:lang w:eastAsia="de-DE"/>
        </w:rPr>
      </w:pPr>
      <w:r w:rsidRPr="00036E9E">
        <w:rPr>
          <w:rFonts w:ascii="Arial" w:eastAsia="Times New Roman" w:hAnsi="Arial" w:cs="Arial"/>
          <w:lang w:eastAsia="de-DE"/>
        </w:rPr>
        <w:t>Gesundheits- und Verkehrserziehung</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Darüber hinaus sind die rechtlichen Vorgaben zur Inklusion, zur Förderung bei besonderen Schwierigkeiten beim Lesen, Rechtschreiben oder Rechnen und zum Gender Mainstreaming auf internationaler, nationaler und Landesebene bei der konkreten Ausgestaltung und Umsetzung eines jeden Moduls im Vorbereitungsdienst und im Unterricht zu beachten. Ziel der Inklusion und damit verbunden der Entwicklung von Kompetenzen zur inklusiven Beschulung ist die individuelle Förderung. Das Prinzip des Gender Mainstreaming bedeutet, Genderkompetenz und geschlechtersensibles Lehren und Lernen durchgängig zu integrieren.</w:t>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outlineLvl w:val="0"/>
        <w:rPr>
          <w:rFonts w:ascii="Arial" w:eastAsia="Times New Roman" w:hAnsi="Arial" w:cs="Arial"/>
          <w:b/>
          <w:caps/>
          <w:color w:val="000000"/>
          <w:sz w:val="24"/>
          <w:szCs w:val="24"/>
          <w:lang w:eastAsia="de-DE"/>
        </w:rPr>
      </w:pPr>
    </w:p>
    <w:p w:rsidR="00036E9E" w:rsidRPr="00036E9E" w:rsidRDefault="00036E9E" w:rsidP="00036E9E">
      <w:pPr>
        <w:spacing w:after="0" w:line="240" w:lineRule="auto"/>
        <w:outlineLvl w:val="0"/>
        <w:rPr>
          <w:rFonts w:ascii="Arial" w:eastAsia="Times New Roman" w:hAnsi="Arial" w:cs="Arial"/>
          <w:b/>
          <w:color w:val="000000"/>
          <w:sz w:val="24"/>
          <w:szCs w:val="24"/>
          <w:lang w:eastAsia="de-DE"/>
        </w:rPr>
      </w:pPr>
      <w:r w:rsidRPr="00036E9E">
        <w:rPr>
          <w:rFonts w:ascii="Arial" w:eastAsia="Times New Roman" w:hAnsi="Arial" w:cs="Arial"/>
          <w:b/>
          <w:color w:val="000000"/>
          <w:sz w:val="24"/>
          <w:szCs w:val="24"/>
          <w:lang w:eastAsia="de-DE"/>
        </w:rPr>
        <w:t>Grundsätze der Module als Kerncurriculum der pädagogischen Ausbildung</w:t>
      </w:r>
    </w:p>
    <w:p w:rsidR="00036E9E" w:rsidRPr="00036E9E" w:rsidRDefault="00036E9E" w:rsidP="00036E9E">
      <w:pPr>
        <w:spacing w:after="0" w:line="240" w:lineRule="auto"/>
        <w:rPr>
          <w:rFonts w:ascii="Arial" w:eastAsia="Times New Roman" w:hAnsi="Arial" w:cs="Arial"/>
          <w:color w:val="000000"/>
          <w:sz w:val="24"/>
          <w:szCs w:val="24"/>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 xml:space="preserve">Das Kerncurriculum der pädagogischen Ausbildung besteht nach § 38 Abs. 2 </w:t>
      </w:r>
      <w:proofErr w:type="spellStart"/>
      <w:r w:rsidRPr="00036E9E">
        <w:rPr>
          <w:rFonts w:ascii="Arial" w:eastAsia="Times New Roman" w:hAnsi="Arial" w:cs="Arial"/>
          <w:lang w:eastAsia="de-DE"/>
        </w:rPr>
        <w:t>HLbG</w:t>
      </w:r>
      <w:proofErr w:type="spellEnd"/>
      <w:r w:rsidRPr="00036E9E">
        <w:rPr>
          <w:rFonts w:ascii="Arial" w:eastAsia="Times New Roman" w:hAnsi="Arial" w:cs="Arial"/>
          <w:lang w:eastAsia="de-DE"/>
        </w:rPr>
        <w:t xml:space="preserve"> vorrangig aus acht bewerteten Modulen. Diese verteilen sich nach § 52 Abs. 2 </w:t>
      </w:r>
      <w:proofErr w:type="spellStart"/>
      <w:r w:rsidRPr="00036E9E">
        <w:rPr>
          <w:rFonts w:ascii="Arial" w:eastAsia="Times New Roman" w:hAnsi="Arial" w:cs="Arial"/>
          <w:lang w:eastAsia="de-DE"/>
        </w:rPr>
        <w:t>HLbGDV</w:t>
      </w:r>
      <w:proofErr w:type="spellEnd"/>
      <w:r w:rsidRPr="00036E9E">
        <w:rPr>
          <w:rFonts w:ascii="Arial" w:eastAsia="Times New Roman" w:hAnsi="Arial" w:cs="Arial"/>
          <w:i/>
          <w:lang w:eastAsia="de-DE"/>
        </w:rPr>
        <w:t xml:space="preserve"> </w:t>
      </w:r>
      <w:r w:rsidRPr="00036E9E">
        <w:rPr>
          <w:rFonts w:ascii="Arial" w:eastAsia="Times New Roman" w:hAnsi="Arial" w:cs="Arial"/>
          <w:lang w:eastAsia="de-DE"/>
        </w:rPr>
        <w:t>auf</w:t>
      </w:r>
    </w:p>
    <w:p w:rsidR="00036E9E" w:rsidRPr="00036E9E" w:rsidRDefault="00036E9E" w:rsidP="00036E9E">
      <w:pPr>
        <w:spacing w:after="0" w:line="240" w:lineRule="auto"/>
        <w:rPr>
          <w:rFonts w:ascii="Arial" w:eastAsia="Times New Roman" w:hAnsi="Arial" w:cs="Arial"/>
          <w:i/>
          <w:lang w:eastAsia="de-DE"/>
        </w:rPr>
      </w:pPr>
    </w:p>
    <w:p w:rsidR="00036E9E" w:rsidRPr="00036E9E" w:rsidRDefault="00036E9E" w:rsidP="00036E9E">
      <w:pPr>
        <w:numPr>
          <w:ilvl w:val="0"/>
          <w:numId w:val="4"/>
        </w:numPr>
        <w:spacing w:after="0" w:line="240" w:lineRule="auto"/>
        <w:rPr>
          <w:rFonts w:ascii="Arial" w:eastAsia="Times New Roman" w:hAnsi="Arial" w:cs="Arial"/>
          <w:lang w:eastAsia="de-DE"/>
        </w:rPr>
      </w:pPr>
      <w:r w:rsidRPr="00036E9E">
        <w:rPr>
          <w:rFonts w:ascii="Arial" w:eastAsia="Times New Roman" w:hAnsi="Arial" w:cs="Arial"/>
          <w:lang w:eastAsia="de-DE"/>
        </w:rPr>
        <w:t>Vier Module zum Kompetenzbereich Unterrichten in den Fächern oder Fachrichtungen,</w:t>
      </w:r>
    </w:p>
    <w:p w:rsidR="00036E9E" w:rsidRPr="00036E9E" w:rsidRDefault="00036E9E" w:rsidP="00036E9E">
      <w:pPr>
        <w:numPr>
          <w:ilvl w:val="0"/>
          <w:numId w:val="4"/>
        </w:numPr>
        <w:spacing w:after="0" w:line="240" w:lineRule="auto"/>
        <w:rPr>
          <w:rFonts w:ascii="Arial" w:eastAsia="Times New Roman" w:hAnsi="Arial" w:cs="Arial"/>
          <w:lang w:eastAsia="de-DE"/>
        </w:rPr>
      </w:pPr>
      <w:r w:rsidRPr="00036E9E">
        <w:rPr>
          <w:rFonts w:ascii="Arial" w:eastAsia="Times New Roman" w:hAnsi="Arial" w:cs="Arial"/>
          <w:lang w:eastAsia="de-DE"/>
        </w:rPr>
        <w:t>Ein Modul Erziehen, Beraten, Betreuen,</w:t>
      </w:r>
    </w:p>
    <w:p w:rsidR="00036E9E" w:rsidRPr="00036E9E" w:rsidRDefault="00036E9E" w:rsidP="00036E9E">
      <w:pPr>
        <w:numPr>
          <w:ilvl w:val="0"/>
          <w:numId w:val="4"/>
        </w:numPr>
        <w:spacing w:after="0" w:line="240" w:lineRule="auto"/>
        <w:rPr>
          <w:rFonts w:ascii="Arial" w:eastAsia="Times New Roman" w:hAnsi="Arial" w:cs="Arial"/>
          <w:lang w:eastAsia="de-DE"/>
        </w:rPr>
      </w:pPr>
      <w:r w:rsidRPr="00036E9E">
        <w:rPr>
          <w:rFonts w:ascii="Arial" w:eastAsia="Times New Roman" w:hAnsi="Arial" w:cs="Arial"/>
          <w:lang w:eastAsia="de-DE"/>
        </w:rPr>
        <w:t>Ein Modul Diagnostizieren, Fördern, Beurteilen,</w:t>
      </w:r>
    </w:p>
    <w:p w:rsidR="00036E9E" w:rsidRPr="00036E9E" w:rsidRDefault="00036E9E" w:rsidP="00036E9E">
      <w:pPr>
        <w:numPr>
          <w:ilvl w:val="0"/>
          <w:numId w:val="4"/>
        </w:numPr>
        <w:spacing w:after="0" w:line="240" w:lineRule="auto"/>
        <w:rPr>
          <w:rFonts w:ascii="Arial" w:eastAsia="Times New Roman" w:hAnsi="Arial" w:cs="Arial"/>
          <w:lang w:eastAsia="de-DE"/>
        </w:rPr>
      </w:pPr>
      <w:r w:rsidRPr="00036E9E">
        <w:rPr>
          <w:rFonts w:ascii="Arial" w:eastAsia="Times New Roman" w:hAnsi="Arial" w:cs="Arial"/>
          <w:lang w:eastAsia="de-DE"/>
        </w:rPr>
        <w:t xml:space="preserve">Zwei lehramtsspezifische Module </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 xml:space="preserve">Die Beschreibung der Module orientiert sich an den Kriterien, die in § 24 Abs. 2 </w:t>
      </w:r>
      <w:proofErr w:type="spellStart"/>
      <w:r w:rsidRPr="00036E9E">
        <w:rPr>
          <w:rFonts w:ascii="Arial" w:eastAsia="Times New Roman" w:hAnsi="Arial" w:cs="Arial"/>
          <w:lang w:eastAsia="de-DE"/>
        </w:rPr>
        <w:t>HLbGDV</w:t>
      </w:r>
      <w:proofErr w:type="spellEnd"/>
      <w:r w:rsidRPr="00036E9E">
        <w:rPr>
          <w:rFonts w:ascii="Arial" w:eastAsia="Times New Roman" w:hAnsi="Arial" w:cs="Arial"/>
          <w:color w:val="000000"/>
          <w:lang w:eastAsia="de-DE"/>
        </w:rPr>
        <w:t xml:space="preserve"> für die Lehrerausbildung an den Universitäten genannt sind. Dabei werden nur diejenigen übernommen, die im organisatorischen System des Vorbereitungsdienstes relevant und zweckmäßig sind:</w:t>
      </w:r>
    </w:p>
    <w:p w:rsidR="00036E9E" w:rsidRPr="00036E9E" w:rsidRDefault="00036E9E" w:rsidP="00036E9E">
      <w:pPr>
        <w:spacing w:after="0" w:line="240" w:lineRule="auto"/>
        <w:rPr>
          <w:rFonts w:ascii="Arial" w:eastAsia="Times New Roman" w:hAnsi="Arial" w:cs="Arial"/>
          <w:color w:val="000000"/>
          <w:lang w:eastAsia="de-DE"/>
        </w:rPr>
      </w:pPr>
    </w:p>
    <w:p w:rsidR="00036E9E" w:rsidRPr="00036E9E" w:rsidRDefault="00036E9E" w:rsidP="00036E9E">
      <w:p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Kriterien, die in allen Modulen konkret enthalten sind:</w:t>
      </w:r>
    </w:p>
    <w:p w:rsidR="00036E9E" w:rsidRPr="00036E9E" w:rsidRDefault="00036E9E" w:rsidP="00036E9E">
      <w:pPr>
        <w:numPr>
          <w:ilvl w:val="0"/>
          <w:numId w:val="14"/>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Kompetenzen und Standards</w:t>
      </w:r>
    </w:p>
    <w:p w:rsidR="00036E9E" w:rsidRPr="00036E9E" w:rsidRDefault="00036E9E" w:rsidP="00036E9E">
      <w:pPr>
        <w:numPr>
          <w:ilvl w:val="0"/>
          <w:numId w:val="14"/>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Inhalte</w:t>
      </w:r>
    </w:p>
    <w:p w:rsidR="00036E9E" w:rsidRPr="00036E9E" w:rsidRDefault="00036E9E" w:rsidP="00036E9E">
      <w:pPr>
        <w:numPr>
          <w:ilvl w:val="0"/>
          <w:numId w:val="14"/>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Anwesenheitszeiten</w:t>
      </w:r>
    </w:p>
    <w:p w:rsidR="00036E9E" w:rsidRPr="00036E9E" w:rsidRDefault="00036E9E" w:rsidP="00036E9E">
      <w:pPr>
        <w:numPr>
          <w:ilvl w:val="0"/>
          <w:numId w:val="14"/>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Leistungsnachweise und Leistungsbewertung</w:t>
      </w:r>
    </w:p>
    <w:p w:rsidR="00036E9E" w:rsidRPr="00036E9E" w:rsidRDefault="00036E9E" w:rsidP="00036E9E">
      <w:pPr>
        <w:numPr>
          <w:ilvl w:val="0"/>
          <w:numId w:val="14"/>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Modulverantwortung</w:t>
      </w:r>
    </w:p>
    <w:p w:rsidR="00036E9E" w:rsidRPr="00036E9E" w:rsidRDefault="00036E9E" w:rsidP="00036E9E">
      <w:pPr>
        <w:spacing w:after="0" w:line="240" w:lineRule="auto"/>
        <w:ind w:left="720"/>
        <w:rPr>
          <w:rFonts w:ascii="Arial" w:eastAsia="Times New Roman" w:hAnsi="Arial" w:cs="Arial"/>
          <w:color w:val="000000"/>
          <w:lang w:eastAsia="de-DE"/>
        </w:rPr>
      </w:pPr>
    </w:p>
    <w:p w:rsidR="00036E9E" w:rsidRDefault="00036E9E" w:rsidP="00036E9E">
      <w:p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 xml:space="preserve">Kriterien, die in </w:t>
      </w:r>
      <w:proofErr w:type="spellStart"/>
      <w:r w:rsidRPr="00036E9E">
        <w:rPr>
          <w:rFonts w:ascii="Arial" w:eastAsia="Times New Roman" w:hAnsi="Arial" w:cs="Arial"/>
          <w:color w:val="000000"/>
          <w:lang w:eastAsia="de-DE"/>
        </w:rPr>
        <w:t>HLbG</w:t>
      </w:r>
      <w:proofErr w:type="spellEnd"/>
      <w:r w:rsidRPr="00036E9E">
        <w:rPr>
          <w:rFonts w:ascii="Arial" w:eastAsia="Times New Roman" w:hAnsi="Arial" w:cs="Arial"/>
          <w:color w:val="000000"/>
          <w:lang w:eastAsia="de-DE"/>
        </w:rPr>
        <w:t xml:space="preserve">, </w:t>
      </w:r>
      <w:proofErr w:type="spellStart"/>
      <w:r w:rsidRPr="00036E9E">
        <w:rPr>
          <w:rFonts w:ascii="Arial" w:eastAsia="Times New Roman" w:hAnsi="Arial" w:cs="Arial"/>
          <w:color w:val="000000"/>
          <w:lang w:eastAsia="de-DE"/>
        </w:rPr>
        <w:t>HLbGDV</w:t>
      </w:r>
      <w:proofErr w:type="spellEnd"/>
      <w:r w:rsidRPr="00036E9E">
        <w:rPr>
          <w:rFonts w:ascii="Arial" w:eastAsia="Times New Roman" w:hAnsi="Arial" w:cs="Arial"/>
          <w:color w:val="000000"/>
          <w:lang w:eastAsia="de-DE"/>
        </w:rPr>
        <w:t xml:space="preserve"> oder Arbeitsplanung des Studienseminars festgelegt sind:</w:t>
      </w:r>
    </w:p>
    <w:p w:rsidR="00036E9E" w:rsidRPr="00036E9E" w:rsidRDefault="00036E9E" w:rsidP="00036E9E">
      <w:pPr>
        <w:spacing w:after="0" w:line="240" w:lineRule="auto"/>
        <w:rPr>
          <w:rFonts w:ascii="Arial" w:eastAsia="Times New Roman" w:hAnsi="Arial" w:cs="Arial"/>
          <w:color w:val="000000"/>
          <w:lang w:eastAsia="de-DE"/>
        </w:rPr>
      </w:pPr>
    </w:p>
    <w:p w:rsidR="00036E9E" w:rsidRPr="00036E9E" w:rsidRDefault="00036E9E" w:rsidP="00036E9E">
      <w:pPr>
        <w:numPr>
          <w:ilvl w:val="0"/>
          <w:numId w:val="15"/>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Anwesenheitszeiten</w:t>
      </w:r>
    </w:p>
    <w:p w:rsidR="00036E9E" w:rsidRPr="00036E9E" w:rsidRDefault="00036E9E" w:rsidP="00036E9E">
      <w:pPr>
        <w:numPr>
          <w:ilvl w:val="0"/>
          <w:numId w:val="15"/>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Leistungsnachweise und Leistungsbewertungen</w:t>
      </w:r>
    </w:p>
    <w:p w:rsidR="00036E9E" w:rsidRPr="00036E9E" w:rsidRDefault="00036E9E" w:rsidP="00036E9E">
      <w:pPr>
        <w:numPr>
          <w:ilvl w:val="0"/>
          <w:numId w:val="15"/>
        </w:num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Modulzuständigkeit</w:t>
      </w:r>
    </w:p>
    <w:p w:rsidR="00036E9E" w:rsidRPr="00036E9E" w:rsidRDefault="00036E9E" w:rsidP="00036E9E">
      <w:pPr>
        <w:spacing w:after="0" w:line="240" w:lineRule="auto"/>
        <w:rPr>
          <w:rFonts w:ascii="Arial" w:eastAsia="Times New Roman" w:hAnsi="Arial" w:cs="Arial"/>
          <w:b/>
          <w:color w:val="000000"/>
          <w:sz w:val="24"/>
          <w:szCs w:val="24"/>
          <w:lang w:eastAsia="de-DE"/>
        </w:rPr>
      </w:pPr>
    </w:p>
    <w:p w:rsidR="00036E9E" w:rsidRPr="00036E9E" w:rsidRDefault="00036E9E" w:rsidP="00036E9E">
      <w:pPr>
        <w:spacing w:after="0" w:line="240" w:lineRule="auto"/>
        <w:outlineLvl w:val="0"/>
        <w:rPr>
          <w:rFonts w:ascii="Arial" w:eastAsia="Times New Roman" w:hAnsi="Arial" w:cs="Arial"/>
          <w:b/>
          <w:color w:val="000000"/>
          <w:sz w:val="24"/>
          <w:szCs w:val="24"/>
          <w:lang w:eastAsia="de-DE"/>
        </w:rPr>
      </w:pPr>
    </w:p>
    <w:p w:rsidR="00036E9E" w:rsidRPr="00036E9E" w:rsidRDefault="00036E9E" w:rsidP="00036E9E">
      <w:pPr>
        <w:spacing w:after="0" w:line="240" w:lineRule="auto"/>
        <w:outlineLvl w:val="0"/>
        <w:rPr>
          <w:rFonts w:ascii="Arial" w:eastAsia="Times New Roman" w:hAnsi="Arial" w:cs="Arial"/>
          <w:b/>
          <w:color w:val="000000"/>
          <w:sz w:val="24"/>
          <w:szCs w:val="24"/>
          <w:lang w:eastAsia="de-DE"/>
        </w:rPr>
      </w:pPr>
      <w:r w:rsidRPr="00036E9E">
        <w:rPr>
          <w:rFonts w:ascii="Arial" w:eastAsia="Times New Roman" w:hAnsi="Arial" w:cs="Arial"/>
          <w:b/>
          <w:color w:val="000000"/>
          <w:sz w:val="24"/>
          <w:szCs w:val="24"/>
          <w:lang w:eastAsia="de-DE"/>
        </w:rPr>
        <w:t>Kompetenzen, Standards und Inhalte</w:t>
      </w:r>
    </w:p>
    <w:p w:rsidR="00036E9E" w:rsidRPr="00036E9E" w:rsidRDefault="00036E9E" w:rsidP="00036E9E">
      <w:pPr>
        <w:spacing w:after="0" w:line="240" w:lineRule="auto"/>
        <w:rPr>
          <w:rFonts w:ascii="Arial" w:eastAsia="Times New Roman" w:hAnsi="Arial" w:cs="Arial"/>
          <w:color w:val="000000"/>
          <w:sz w:val="24"/>
          <w:szCs w:val="24"/>
          <w:lang w:eastAsia="de-DE"/>
        </w:rPr>
      </w:pPr>
    </w:p>
    <w:p w:rsidR="00036E9E" w:rsidRPr="00036E9E" w:rsidRDefault="00036E9E" w:rsidP="00036E9E">
      <w:p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 xml:space="preserve">Die Kompetenzen, Standards und Inhalte der einzelnen Module werden in diesem Katalog festgelegt. </w:t>
      </w:r>
    </w:p>
    <w:p w:rsidR="00036E9E" w:rsidRPr="00036E9E" w:rsidRDefault="00036E9E" w:rsidP="00036E9E">
      <w:pPr>
        <w:spacing w:after="0" w:line="240" w:lineRule="auto"/>
        <w:rPr>
          <w:rFonts w:ascii="Arial" w:eastAsia="Times New Roman" w:hAnsi="Arial" w:cs="Arial"/>
          <w:color w:val="000000"/>
          <w:lang w:eastAsia="de-DE"/>
        </w:rPr>
      </w:pPr>
    </w:p>
    <w:p w:rsidR="00036E9E" w:rsidRPr="00036E9E" w:rsidRDefault="00036E9E" w:rsidP="00036E9E">
      <w:pPr>
        <w:spacing w:after="0" w:line="240" w:lineRule="auto"/>
        <w:rPr>
          <w:rFonts w:ascii="Arial" w:eastAsia="Times New Roman" w:hAnsi="Arial" w:cs="Arial"/>
          <w:color w:val="000000"/>
          <w:lang w:eastAsia="de-DE"/>
        </w:rPr>
      </w:pPr>
      <w:r w:rsidRPr="00036E9E">
        <w:rPr>
          <w:rFonts w:ascii="Arial" w:eastAsia="Times New Roman" w:hAnsi="Arial" w:cs="Arial"/>
          <w:color w:val="000000"/>
          <w:lang w:eastAsia="de-DE"/>
        </w:rPr>
        <w:t>Die Kompetenzen und Standards orientieren sich neben den o.g. gesetzlichen Regelungen an den Standards für die Lehrerbildung - Bildungswissenschaften, wie sie in dem Beschluss der Kultusministerkonferenz vom 16.12.2004 festgelegt wurden, sowie am Hessischen Referenzrahmen Schulqualität.</w:t>
      </w:r>
    </w:p>
    <w:p w:rsidR="00036E9E" w:rsidRPr="00036E9E" w:rsidRDefault="00036E9E" w:rsidP="00036E9E">
      <w:pPr>
        <w:spacing w:after="0" w:line="240" w:lineRule="auto"/>
        <w:rPr>
          <w:rFonts w:ascii="Arial" w:eastAsia="Times New Roman" w:hAnsi="Arial" w:cs="Arial"/>
          <w:color w:val="000000"/>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color w:val="000000"/>
          <w:lang w:eastAsia="de-DE"/>
        </w:rPr>
        <w:t xml:space="preserve">Durch die Inhalte wird festgelegt, mit welchen fachdidaktischen, methodischen, erziehungs- und gesellschaftswissenschaftlichen Wissenselementen die angestrebten Kompetenzen und Standards erreicht bzw. gefördert werden. </w:t>
      </w:r>
      <w:r w:rsidRPr="00036E9E">
        <w:rPr>
          <w:rFonts w:ascii="Arial" w:eastAsia="Times New Roman" w:hAnsi="Arial" w:cs="Arial"/>
          <w:lang w:eastAsia="de-DE"/>
        </w:rPr>
        <w:t xml:space="preserve">Die aufgeführten Inhalte sind Inhaltsfeldern zugeordnet und verbindlich. </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color w:val="000000"/>
          <w:lang w:eastAsia="de-DE"/>
        </w:rPr>
      </w:pPr>
      <w:r w:rsidRPr="00036E9E">
        <w:rPr>
          <w:rFonts w:ascii="Arial" w:eastAsia="Times New Roman" w:hAnsi="Arial" w:cs="Arial"/>
          <w:lang w:eastAsia="de-DE"/>
        </w:rPr>
        <w:t xml:space="preserve">Für die Module A und B des Unterrichtens in Fächern und Fachrichtungen wurden die Kompetenzen und Standards und die Inhaltsfelder lehramts- und fächerübergreifend festgelegt. Ausgehend von den allen gemeinsamen Inhaltsfeldern wurden für die Module A und B spezifische lehramts-, fächer- und fachrichtungsbezogene Inhalte zugeordnet. Die Module A und B sind prinzipiell gleichwertig und geben keine Reihenfolge vor.  </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 xml:space="preserve">Das zu erreichende Niveau der Kompetenzentwicklung ist abhängig davon, in welchem zeitlichen und organisatorischen Zusammenhang die Modularbeit im Ausbildungsprozess einer Lehrkraft im Vorbereitungsdienst stattfindet. </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 xml:space="preserve">Für die Module Erziehen, Betraten, Betreuen und Diagnostizieren, Fördern, Beurteilen wurden die Kompetenzen, Standards und die Inhalte lehramtsübergreifend festgelegt. </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In den lehramtsspezifischen Modulen werden bei fachdidaktisch definierten Modulen die Kompetenzen und Standards der Module zum Unterrichten in den Fächern und Fachrichtungen übernommen. Bei lehramtsspezifischen Modulen, die nicht fachdidaktisch ausgerichtet sind, werden eigene Kompetenzen und Standards definiert</w:t>
      </w:r>
    </w:p>
    <w:p w:rsidR="00036E9E" w:rsidRPr="00036E9E" w:rsidRDefault="00036E9E" w:rsidP="00036E9E">
      <w:pPr>
        <w:spacing w:after="0" w:line="240" w:lineRule="auto"/>
        <w:rPr>
          <w:rFonts w:ascii="Arial" w:eastAsia="Times New Roman" w:hAnsi="Arial" w:cs="Arial"/>
          <w:color w:val="000000"/>
          <w:sz w:val="24"/>
          <w:szCs w:val="24"/>
          <w:lang w:eastAsia="de-DE"/>
        </w:rPr>
      </w:pPr>
    </w:p>
    <w:p w:rsidR="00036E9E" w:rsidRPr="00036E9E" w:rsidRDefault="00036E9E" w:rsidP="00036E9E">
      <w:pPr>
        <w:spacing w:after="0" w:line="240" w:lineRule="auto"/>
        <w:rPr>
          <w:rFonts w:ascii="Arial" w:eastAsia="Times New Roman" w:hAnsi="Arial" w:cs="Arial"/>
          <w:color w:val="000000"/>
          <w:sz w:val="24"/>
          <w:szCs w:val="24"/>
          <w:lang w:eastAsia="de-DE"/>
        </w:rPr>
      </w:pPr>
    </w:p>
    <w:p w:rsidR="00036E9E" w:rsidRPr="00036E9E" w:rsidRDefault="00036E9E" w:rsidP="00036E9E">
      <w:pPr>
        <w:spacing w:after="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Anwesenheitszeiten, Leistungsnachweisen und Leistungsbewertung</w:t>
      </w:r>
    </w:p>
    <w:p w:rsidR="00036E9E" w:rsidRPr="00036E9E" w:rsidRDefault="00036E9E" w:rsidP="00036E9E">
      <w:pPr>
        <w:spacing w:after="0" w:line="240" w:lineRule="auto"/>
        <w:rPr>
          <w:rFonts w:ascii="Arial" w:eastAsia="Times New Roman" w:hAnsi="Arial" w:cs="Arial"/>
          <w:b/>
          <w:color w:val="000000"/>
          <w:sz w:val="24"/>
          <w:szCs w:val="24"/>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 xml:space="preserve">Anwesenheitszeit, Leistungsnachweise und Leistungsbewertung sind in </w:t>
      </w:r>
      <w:proofErr w:type="spellStart"/>
      <w:r w:rsidRPr="00036E9E">
        <w:rPr>
          <w:rFonts w:ascii="Arial" w:eastAsia="Times New Roman" w:hAnsi="Arial" w:cs="Arial"/>
          <w:lang w:eastAsia="de-DE"/>
        </w:rPr>
        <w:t>HLbG</w:t>
      </w:r>
      <w:proofErr w:type="spellEnd"/>
      <w:r w:rsidRPr="00036E9E">
        <w:rPr>
          <w:rFonts w:ascii="Arial" w:eastAsia="Times New Roman" w:hAnsi="Arial" w:cs="Arial"/>
          <w:lang w:eastAsia="de-DE"/>
        </w:rPr>
        <w:t xml:space="preserve"> und in </w:t>
      </w:r>
      <w:proofErr w:type="spellStart"/>
      <w:r w:rsidRPr="00036E9E">
        <w:rPr>
          <w:rFonts w:ascii="Arial" w:eastAsia="Times New Roman" w:hAnsi="Arial" w:cs="Arial"/>
          <w:lang w:eastAsia="de-DE"/>
        </w:rPr>
        <w:t>HLbGDV</w:t>
      </w:r>
      <w:proofErr w:type="spellEnd"/>
      <w:r w:rsidRPr="00036E9E">
        <w:rPr>
          <w:rFonts w:ascii="Arial" w:eastAsia="Times New Roman" w:hAnsi="Arial" w:cs="Arial"/>
          <w:lang w:eastAsia="de-DE"/>
        </w:rPr>
        <w:t xml:space="preserve"> für alle Module geregelt; insofern müssen in diesem Modulkatalog bei den einzelnen Modulen hierzu keine Aussagen gemacht werden. Die Grundsätze der Leistungsbewertung sind in § 41 </w:t>
      </w:r>
      <w:proofErr w:type="spellStart"/>
      <w:r w:rsidRPr="00036E9E">
        <w:rPr>
          <w:rFonts w:ascii="Arial" w:eastAsia="Times New Roman" w:hAnsi="Arial" w:cs="Arial"/>
          <w:lang w:eastAsia="de-DE"/>
        </w:rPr>
        <w:t>HLbG</w:t>
      </w:r>
      <w:proofErr w:type="spellEnd"/>
      <w:r w:rsidRPr="00036E9E">
        <w:rPr>
          <w:rFonts w:ascii="Arial" w:eastAsia="Times New Roman" w:hAnsi="Arial" w:cs="Arial"/>
          <w:lang w:eastAsia="de-DE"/>
        </w:rPr>
        <w:t xml:space="preserve"> und § 52 Abs. 6 </w:t>
      </w:r>
      <w:proofErr w:type="spellStart"/>
      <w:r w:rsidRPr="00036E9E">
        <w:rPr>
          <w:rFonts w:ascii="Arial" w:eastAsia="Times New Roman" w:hAnsi="Arial" w:cs="Arial"/>
          <w:lang w:eastAsia="de-DE"/>
        </w:rPr>
        <w:t>HLbGDV</w:t>
      </w:r>
      <w:proofErr w:type="spellEnd"/>
      <w:r w:rsidRPr="00036E9E">
        <w:rPr>
          <w:rFonts w:ascii="Arial" w:eastAsia="Times New Roman" w:hAnsi="Arial" w:cs="Arial"/>
          <w:lang w:eastAsia="de-DE"/>
        </w:rPr>
        <w:t xml:space="preserve"> festgelegt. </w:t>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Erläuterung zur Modulzuständigkeit</w:t>
      </w:r>
    </w:p>
    <w:p w:rsidR="00036E9E" w:rsidRPr="00036E9E" w:rsidRDefault="00036E9E" w:rsidP="00036E9E">
      <w:pPr>
        <w:spacing w:after="0" w:line="240" w:lineRule="auto"/>
        <w:outlineLvl w:val="0"/>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lang w:eastAsia="de-DE"/>
        </w:rPr>
      </w:pPr>
      <w:r w:rsidRPr="00036E9E">
        <w:rPr>
          <w:rFonts w:ascii="Arial" w:eastAsia="Times New Roman" w:hAnsi="Arial" w:cs="Arial"/>
          <w:lang w:eastAsia="de-DE"/>
        </w:rPr>
        <w:t xml:space="preserve">Die Zuständigkeit für Durchführung und Bewertung eines Moduls kann, bezogen auf die Lehrkraft im Vorbereitungsdienst, nur bei einer Person liegen. Für die Festlegung von Person und Aufgaben der oder des Modulzuständigen sowie eventuell weiterer Beteiligter gilt § 52 Abs. 4 </w:t>
      </w:r>
      <w:proofErr w:type="spellStart"/>
      <w:r w:rsidRPr="00036E9E">
        <w:rPr>
          <w:rFonts w:ascii="Arial" w:eastAsia="Times New Roman" w:hAnsi="Arial" w:cs="Arial"/>
          <w:lang w:eastAsia="de-DE"/>
        </w:rPr>
        <w:t>HLbGDV</w:t>
      </w:r>
      <w:proofErr w:type="spellEnd"/>
      <w:r w:rsidRPr="00036E9E">
        <w:rPr>
          <w:rFonts w:ascii="Arial" w:eastAsia="Times New Roman" w:hAnsi="Arial" w:cs="Arial"/>
          <w:i/>
          <w:lang w:eastAsia="de-DE"/>
        </w:rPr>
        <w:t>.</w:t>
      </w:r>
      <w:r w:rsidRPr="00036E9E">
        <w:rPr>
          <w:rFonts w:ascii="Arial" w:eastAsia="Times New Roman" w:hAnsi="Arial" w:cs="Arial"/>
          <w:lang w:eastAsia="de-DE"/>
        </w:rPr>
        <w:t xml:space="preserve"> Danach überträgt die Leiterin oder der Leiter des Studienseminars einer Ausbilderin oder einem Ausbilder die Aufgaben der Modulzuständigkeit. Diese Benennung ist Teil der konkreten Ausgestaltung der Module in den Studienseminaren.</w:t>
      </w:r>
    </w:p>
    <w:p w:rsidR="00036E9E" w:rsidRPr="00036E9E" w:rsidRDefault="00036E9E" w:rsidP="00036E9E">
      <w:pPr>
        <w:spacing w:after="0" w:line="240" w:lineRule="auto"/>
        <w:rPr>
          <w:rFonts w:ascii="Arial" w:eastAsia="Times New Roman" w:hAnsi="Arial" w:cs="Arial"/>
          <w:lang w:eastAsia="de-DE"/>
        </w:rPr>
      </w:pPr>
    </w:p>
    <w:p w:rsidR="00036E9E" w:rsidRPr="00036E9E" w:rsidRDefault="00036E9E" w:rsidP="00036E9E">
      <w:pPr>
        <w:spacing w:after="60" w:line="240" w:lineRule="auto"/>
        <w:outlineLvl w:val="0"/>
        <w:rPr>
          <w:rFonts w:ascii="Arial" w:eastAsia="Times New Roman" w:hAnsi="Arial" w:cs="Arial"/>
          <w:b/>
          <w:caps/>
          <w:sz w:val="28"/>
          <w:szCs w:val="24"/>
          <w:lang w:eastAsia="de-DE"/>
        </w:rPr>
      </w:pPr>
      <w:r w:rsidRPr="00036E9E">
        <w:rPr>
          <w:rFonts w:ascii="Arial" w:eastAsia="Times New Roman" w:hAnsi="Arial" w:cs="Arial"/>
          <w:b/>
          <w:caps/>
          <w:sz w:val="28"/>
          <w:szCs w:val="24"/>
          <w:lang w:eastAsia="de-DE"/>
        </w:rPr>
        <w:br w:type="page"/>
      </w:r>
      <w:r w:rsidRPr="00036E9E">
        <w:rPr>
          <w:rFonts w:ascii="Arial" w:eastAsia="Times New Roman" w:hAnsi="Arial" w:cs="Arial"/>
          <w:b/>
          <w:caps/>
          <w:sz w:val="28"/>
          <w:szCs w:val="24"/>
          <w:lang w:eastAsia="de-DE"/>
        </w:rPr>
        <w:lastRenderedPageBreak/>
        <w:t>Inhalt</w:t>
      </w:r>
    </w:p>
    <w:p w:rsidR="00036E9E" w:rsidRPr="00036E9E" w:rsidRDefault="00036E9E" w:rsidP="00036E9E">
      <w:pPr>
        <w:spacing w:after="60" w:line="240" w:lineRule="auto"/>
        <w:rPr>
          <w:rFonts w:ascii="Arial" w:eastAsia="Times New Roman" w:hAnsi="Arial" w:cs="Arial"/>
          <w:b/>
          <w:caps/>
          <w:sz w:val="24"/>
          <w:szCs w:val="24"/>
          <w:lang w:eastAsia="de-DE"/>
        </w:rPr>
      </w:pPr>
    </w:p>
    <w:p w:rsidR="00036E9E" w:rsidRPr="00036E9E" w:rsidRDefault="00036E9E" w:rsidP="00036E9E">
      <w:pPr>
        <w:spacing w:after="60" w:line="240" w:lineRule="auto"/>
        <w:rPr>
          <w:rFonts w:ascii="Arial" w:eastAsia="Times New Roman" w:hAnsi="Arial" w:cs="Arial"/>
          <w:b/>
          <w:caps/>
          <w:sz w:val="24"/>
          <w:szCs w:val="24"/>
          <w:lang w:eastAsia="de-DE"/>
        </w:rPr>
      </w:pPr>
    </w:p>
    <w:p w:rsidR="00036E9E" w:rsidRPr="00036E9E" w:rsidRDefault="00036E9E" w:rsidP="00036E9E">
      <w:pPr>
        <w:tabs>
          <w:tab w:val="left" w:pos="426"/>
          <w:tab w:val="left" w:pos="9781"/>
        </w:tabs>
        <w:spacing w:after="6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1.</w:t>
      </w:r>
      <w:r w:rsidRPr="00036E9E">
        <w:rPr>
          <w:rFonts w:ascii="Arial" w:eastAsia="Times New Roman" w:hAnsi="Arial" w:cs="Arial"/>
          <w:b/>
          <w:sz w:val="24"/>
          <w:szCs w:val="24"/>
          <w:lang w:eastAsia="de-DE"/>
        </w:rPr>
        <w:tab/>
        <w:t xml:space="preserve">Module nach § 52 Abs. 2 Nr. 1 </w:t>
      </w:r>
      <w:proofErr w:type="spellStart"/>
      <w:r w:rsidRPr="00036E9E">
        <w:rPr>
          <w:rFonts w:ascii="Arial" w:eastAsia="Times New Roman" w:hAnsi="Arial" w:cs="Arial"/>
          <w:b/>
          <w:sz w:val="24"/>
          <w:szCs w:val="24"/>
          <w:lang w:eastAsia="de-DE"/>
        </w:rPr>
        <w:t>HLbGDV</w:t>
      </w:r>
      <w:proofErr w:type="spellEnd"/>
      <w:r w:rsidRPr="00036E9E">
        <w:rPr>
          <w:rFonts w:ascii="Arial" w:eastAsia="Times New Roman" w:hAnsi="Arial" w:cs="Arial"/>
          <w:b/>
          <w:sz w:val="24"/>
          <w:szCs w:val="24"/>
          <w:lang w:eastAsia="de-DE"/>
        </w:rPr>
        <w:t xml:space="preserve"> </w:t>
      </w:r>
    </w:p>
    <w:p w:rsidR="00036E9E" w:rsidRPr="00036E9E" w:rsidRDefault="00036E9E" w:rsidP="005B3605">
      <w:pPr>
        <w:tabs>
          <w:tab w:val="left" w:pos="9923"/>
        </w:tabs>
        <w:spacing w:after="60" w:line="240" w:lineRule="auto"/>
        <w:ind w:left="426"/>
        <w:rPr>
          <w:rFonts w:ascii="Arial" w:eastAsia="Times New Roman" w:hAnsi="Arial" w:cs="Arial"/>
          <w:b/>
          <w:sz w:val="24"/>
          <w:szCs w:val="24"/>
          <w:lang w:eastAsia="de-DE"/>
        </w:rPr>
      </w:pPr>
      <w:r w:rsidRPr="00036E9E">
        <w:rPr>
          <w:rFonts w:ascii="Arial" w:eastAsia="Times New Roman" w:hAnsi="Arial" w:cs="Arial"/>
          <w:b/>
          <w:sz w:val="24"/>
          <w:szCs w:val="24"/>
          <w:lang w:eastAsia="de-DE"/>
        </w:rPr>
        <w:t>Kompetenzen und Standards der Module zum Unterrichten in den Fächern oder Fachrichtungen</w:t>
      </w:r>
      <w:r w:rsidR="005B3605">
        <w:rPr>
          <w:rFonts w:ascii="Arial" w:eastAsia="Times New Roman" w:hAnsi="Arial" w:cs="Arial"/>
          <w:b/>
          <w:sz w:val="24"/>
          <w:szCs w:val="24"/>
          <w:lang w:eastAsia="de-DE"/>
        </w:rPr>
        <w:tab/>
        <w:t xml:space="preserve">  5</w:t>
      </w:r>
    </w:p>
    <w:p w:rsidR="00036E9E" w:rsidRPr="00036E9E" w:rsidRDefault="00036E9E" w:rsidP="00036E9E">
      <w:pPr>
        <w:tabs>
          <w:tab w:val="left" w:pos="9781"/>
        </w:tabs>
        <w:spacing w:after="60" w:line="240" w:lineRule="auto"/>
        <w:rPr>
          <w:rFonts w:ascii="Arial" w:eastAsia="Times New Roman" w:hAnsi="Arial" w:cs="Arial"/>
          <w:b/>
          <w:sz w:val="24"/>
          <w:szCs w:val="24"/>
          <w:lang w:eastAsia="de-DE"/>
        </w:rPr>
      </w:pPr>
    </w:p>
    <w:p w:rsidR="00036E9E" w:rsidRPr="00036E9E" w:rsidRDefault="00036E9E" w:rsidP="00036E9E">
      <w:pPr>
        <w:tabs>
          <w:tab w:val="left" w:pos="426"/>
          <w:tab w:val="left" w:pos="9781"/>
        </w:tabs>
        <w:spacing w:after="60" w:line="240" w:lineRule="auto"/>
        <w:ind w:left="993" w:hanging="567"/>
        <w:rPr>
          <w:rFonts w:ascii="Arial" w:eastAsia="Times New Roman" w:hAnsi="Arial" w:cs="Arial"/>
          <w:b/>
          <w:sz w:val="24"/>
          <w:szCs w:val="24"/>
          <w:lang w:eastAsia="de-DE"/>
        </w:rPr>
      </w:pPr>
      <w:r w:rsidRPr="00036E9E">
        <w:rPr>
          <w:rFonts w:ascii="Arial" w:eastAsia="Times New Roman" w:hAnsi="Arial" w:cs="Arial"/>
          <w:b/>
          <w:sz w:val="24"/>
          <w:szCs w:val="24"/>
          <w:lang w:eastAsia="de-DE"/>
        </w:rPr>
        <w:t>1.1</w:t>
      </w:r>
      <w:r w:rsidRPr="00036E9E">
        <w:rPr>
          <w:rFonts w:ascii="Arial" w:eastAsia="Times New Roman" w:hAnsi="Arial" w:cs="Arial"/>
          <w:b/>
          <w:sz w:val="24"/>
          <w:szCs w:val="24"/>
          <w:lang w:eastAsia="de-DE"/>
        </w:rPr>
        <w:tab/>
        <w:t>Module für das Lehramt an Grundschulen, Haupt- und</w:t>
      </w:r>
    </w:p>
    <w:p w:rsidR="00036E9E" w:rsidRPr="00036E9E" w:rsidRDefault="00036E9E" w:rsidP="00036E9E">
      <w:pPr>
        <w:tabs>
          <w:tab w:val="left" w:pos="426"/>
          <w:tab w:val="left" w:pos="9923"/>
        </w:tabs>
        <w:spacing w:after="60" w:line="240" w:lineRule="auto"/>
        <w:ind w:left="993" w:hanging="567"/>
        <w:rPr>
          <w:rFonts w:ascii="Arial" w:eastAsia="Times New Roman" w:hAnsi="Arial" w:cs="Arial"/>
          <w:b/>
          <w:sz w:val="24"/>
          <w:szCs w:val="24"/>
          <w:lang w:eastAsia="de-DE"/>
        </w:rPr>
      </w:pPr>
      <w:r w:rsidRPr="00036E9E">
        <w:rPr>
          <w:rFonts w:ascii="Arial" w:eastAsia="Times New Roman" w:hAnsi="Arial" w:cs="Arial"/>
          <w:b/>
          <w:sz w:val="24"/>
          <w:szCs w:val="24"/>
          <w:lang w:eastAsia="de-DE"/>
        </w:rPr>
        <w:tab/>
        <w:t>R</w:t>
      </w:r>
      <w:r w:rsidR="005B3605">
        <w:rPr>
          <w:rFonts w:ascii="Arial" w:eastAsia="Times New Roman" w:hAnsi="Arial" w:cs="Arial"/>
          <w:b/>
          <w:sz w:val="24"/>
          <w:szCs w:val="24"/>
          <w:lang w:eastAsia="de-DE"/>
        </w:rPr>
        <w:t>ealschulen und Förderschulen</w:t>
      </w:r>
      <w:r w:rsidR="005B3605">
        <w:rPr>
          <w:rFonts w:ascii="Arial" w:eastAsia="Times New Roman" w:hAnsi="Arial" w:cs="Arial"/>
          <w:b/>
          <w:sz w:val="24"/>
          <w:szCs w:val="24"/>
          <w:lang w:eastAsia="de-DE"/>
        </w:rPr>
        <w:tab/>
        <w:t xml:space="preserve">  7</w:t>
      </w:r>
    </w:p>
    <w:p w:rsidR="00036E9E" w:rsidRPr="00036E9E" w:rsidRDefault="00036E9E" w:rsidP="00036E9E">
      <w:pPr>
        <w:tabs>
          <w:tab w:val="left" w:pos="426"/>
          <w:tab w:val="left" w:pos="9781"/>
        </w:tabs>
        <w:spacing w:after="60" w:line="240" w:lineRule="auto"/>
        <w:ind w:left="709" w:hanging="567"/>
        <w:rPr>
          <w:rFonts w:ascii="Arial" w:eastAsia="Times New Roman" w:hAnsi="Arial" w:cs="Arial"/>
          <w:b/>
          <w:sz w:val="24"/>
          <w:szCs w:val="24"/>
          <w:lang w:eastAsia="de-DE"/>
        </w:rPr>
      </w:pPr>
    </w:p>
    <w:p w:rsidR="00036E9E" w:rsidRPr="00036E9E" w:rsidRDefault="00036E9E" w:rsidP="00036E9E">
      <w:pPr>
        <w:tabs>
          <w:tab w:val="left" w:pos="426"/>
          <w:tab w:val="left" w:pos="993"/>
          <w:tab w:val="left" w:pos="9923"/>
        </w:tabs>
        <w:spacing w:after="60" w:line="240" w:lineRule="auto"/>
        <w:ind w:left="709" w:hanging="283"/>
        <w:rPr>
          <w:rFonts w:ascii="Arial" w:eastAsia="Times New Roman" w:hAnsi="Arial" w:cs="Arial"/>
          <w:b/>
          <w:sz w:val="24"/>
          <w:szCs w:val="24"/>
          <w:lang w:eastAsia="de-DE"/>
        </w:rPr>
      </w:pPr>
      <w:r w:rsidRPr="00036E9E">
        <w:rPr>
          <w:rFonts w:ascii="Arial" w:eastAsia="Times New Roman" w:hAnsi="Arial" w:cs="Arial"/>
          <w:b/>
          <w:sz w:val="24"/>
          <w:szCs w:val="24"/>
          <w:lang w:eastAsia="de-DE"/>
        </w:rPr>
        <w:t>1.2</w:t>
      </w:r>
      <w:r w:rsidRPr="00036E9E">
        <w:rPr>
          <w:rFonts w:ascii="Arial" w:eastAsia="Times New Roman" w:hAnsi="Arial" w:cs="Arial"/>
          <w:b/>
          <w:sz w:val="24"/>
          <w:szCs w:val="24"/>
          <w:lang w:eastAsia="de-DE"/>
        </w:rPr>
        <w:tab/>
        <w:t>Module für das Lehramt an Gymn</w:t>
      </w:r>
      <w:r w:rsidR="005B3605">
        <w:rPr>
          <w:rFonts w:ascii="Arial" w:eastAsia="Times New Roman" w:hAnsi="Arial" w:cs="Arial"/>
          <w:b/>
          <w:sz w:val="24"/>
          <w:szCs w:val="24"/>
          <w:lang w:eastAsia="de-DE"/>
        </w:rPr>
        <w:t>asien</w:t>
      </w:r>
      <w:r w:rsidR="005B3605">
        <w:rPr>
          <w:rFonts w:ascii="Arial" w:eastAsia="Times New Roman" w:hAnsi="Arial" w:cs="Arial"/>
          <w:b/>
          <w:sz w:val="24"/>
          <w:szCs w:val="24"/>
          <w:lang w:eastAsia="de-DE"/>
        </w:rPr>
        <w:tab/>
        <w:t>29</w:t>
      </w:r>
    </w:p>
    <w:p w:rsidR="00036E9E" w:rsidRPr="00036E9E" w:rsidRDefault="00036E9E" w:rsidP="00036E9E">
      <w:pPr>
        <w:tabs>
          <w:tab w:val="left" w:pos="426"/>
          <w:tab w:val="left" w:pos="9781"/>
        </w:tabs>
        <w:spacing w:after="0" w:line="240" w:lineRule="auto"/>
        <w:ind w:left="709" w:hanging="567"/>
        <w:outlineLvl w:val="0"/>
        <w:rPr>
          <w:rFonts w:ascii="Arial" w:eastAsia="Times New Roman" w:hAnsi="Arial" w:cs="Arial"/>
          <w:b/>
          <w:sz w:val="24"/>
          <w:szCs w:val="24"/>
          <w:lang w:eastAsia="de-DE"/>
        </w:rPr>
      </w:pPr>
    </w:p>
    <w:p w:rsidR="00036E9E" w:rsidRPr="00036E9E" w:rsidRDefault="00036E9E" w:rsidP="00036E9E">
      <w:pPr>
        <w:tabs>
          <w:tab w:val="left" w:pos="426"/>
          <w:tab w:val="left" w:pos="993"/>
          <w:tab w:val="left" w:pos="9781"/>
        </w:tabs>
        <w:spacing w:after="0" w:line="240" w:lineRule="auto"/>
        <w:ind w:left="709" w:hanging="283"/>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1.3</w:t>
      </w:r>
      <w:r w:rsidRPr="00036E9E">
        <w:rPr>
          <w:rFonts w:ascii="Arial" w:eastAsia="Times New Roman" w:hAnsi="Arial" w:cs="Arial"/>
          <w:b/>
          <w:sz w:val="24"/>
          <w:szCs w:val="24"/>
          <w:lang w:eastAsia="de-DE"/>
        </w:rPr>
        <w:tab/>
        <w:t xml:space="preserve">Module für das Lehramt an beruflichen Schulen und für die </w:t>
      </w:r>
    </w:p>
    <w:p w:rsidR="00036E9E" w:rsidRPr="00036E9E" w:rsidRDefault="00036E9E" w:rsidP="00036E9E">
      <w:pPr>
        <w:tabs>
          <w:tab w:val="left" w:pos="426"/>
          <w:tab w:val="left" w:pos="993"/>
          <w:tab w:val="left" w:pos="9923"/>
          <w:tab w:val="left" w:pos="10065"/>
        </w:tabs>
        <w:spacing w:after="0" w:line="240" w:lineRule="auto"/>
        <w:ind w:left="709" w:hanging="283"/>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ab/>
      </w:r>
      <w:r w:rsidRPr="00036E9E">
        <w:rPr>
          <w:rFonts w:ascii="Arial" w:eastAsia="Times New Roman" w:hAnsi="Arial" w:cs="Arial"/>
          <w:b/>
          <w:sz w:val="24"/>
          <w:szCs w:val="24"/>
          <w:lang w:eastAsia="de-DE"/>
        </w:rPr>
        <w:tab/>
        <w:t xml:space="preserve">Lehrbefähigung </w:t>
      </w:r>
      <w:r w:rsidR="005B3605">
        <w:rPr>
          <w:rFonts w:ascii="Arial" w:eastAsia="Times New Roman" w:hAnsi="Arial" w:cs="Arial"/>
          <w:b/>
          <w:sz w:val="24"/>
          <w:szCs w:val="24"/>
          <w:lang w:eastAsia="de-DE"/>
        </w:rPr>
        <w:t>für arbeitstechnische Fächern</w:t>
      </w:r>
      <w:r w:rsidR="005B3605">
        <w:rPr>
          <w:rFonts w:ascii="Arial" w:eastAsia="Times New Roman" w:hAnsi="Arial" w:cs="Arial"/>
          <w:b/>
          <w:sz w:val="24"/>
          <w:szCs w:val="24"/>
          <w:lang w:eastAsia="de-DE"/>
        </w:rPr>
        <w:tab/>
        <w:t>52</w:t>
      </w:r>
    </w:p>
    <w:p w:rsidR="00036E9E" w:rsidRPr="00036E9E" w:rsidRDefault="00036E9E" w:rsidP="00036E9E">
      <w:pPr>
        <w:tabs>
          <w:tab w:val="left" w:pos="9781"/>
        </w:tabs>
        <w:spacing w:after="60" w:line="240" w:lineRule="auto"/>
        <w:rPr>
          <w:rFonts w:ascii="Arial" w:eastAsia="Times New Roman" w:hAnsi="Arial" w:cs="Arial"/>
          <w:b/>
          <w:sz w:val="24"/>
          <w:szCs w:val="24"/>
          <w:lang w:eastAsia="de-DE"/>
        </w:rPr>
      </w:pPr>
    </w:p>
    <w:p w:rsidR="00036E9E" w:rsidRPr="00036E9E" w:rsidRDefault="00036E9E" w:rsidP="00036E9E">
      <w:pPr>
        <w:tabs>
          <w:tab w:val="left" w:pos="426"/>
          <w:tab w:val="left" w:pos="9781"/>
        </w:tabs>
        <w:spacing w:after="6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2.</w:t>
      </w:r>
      <w:r w:rsidRPr="00036E9E">
        <w:rPr>
          <w:rFonts w:ascii="Arial" w:eastAsia="Times New Roman" w:hAnsi="Arial" w:cs="Arial"/>
          <w:b/>
          <w:sz w:val="24"/>
          <w:szCs w:val="24"/>
          <w:lang w:eastAsia="de-DE"/>
        </w:rPr>
        <w:tab/>
        <w:t xml:space="preserve">Modul nach § 52 Abs. 2 Nr. 2 </w:t>
      </w:r>
      <w:proofErr w:type="spellStart"/>
      <w:r w:rsidRPr="00036E9E">
        <w:rPr>
          <w:rFonts w:ascii="Arial" w:eastAsia="Times New Roman" w:hAnsi="Arial" w:cs="Arial"/>
          <w:b/>
          <w:sz w:val="24"/>
          <w:szCs w:val="24"/>
          <w:lang w:eastAsia="de-DE"/>
        </w:rPr>
        <w:t>HLbGDV</w:t>
      </w:r>
      <w:proofErr w:type="spellEnd"/>
    </w:p>
    <w:p w:rsidR="00036E9E" w:rsidRPr="00036E9E" w:rsidRDefault="005B3605" w:rsidP="00036E9E">
      <w:pPr>
        <w:tabs>
          <w:tab w:val="left" w:pos="426"/>
          <w:tab w:val="left" w:pos="9923"/>
          <w:tab w:val="left" w:pos="10206"/>
        </w:tabs>
        <w:spacing w:after="6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ab/>
        <w:t>Erziehen, Beraten, Betreuen</w:t>
      </w:r>
      <w:r>
        <w:rPr>
          <w:rFonts w:ascii="Arial" w:eastAsia="Times New Roman" w:hAnsi="Arial" w:cs="Arial"/>
          <w:b/>
          <w:sz w:val="24"/>
          <w:szCs w:val="24"/>
          <w:lang w:eastAsia="de-DE"/>
        </w:rPr>
        <w:tab/>
        <w:t>82</w:t>
      </w:r>
    </w:p>
    <w:p w:rsidR="00036E9E" w:rsidRPr="00036E9E" w:rsidRDefault="00036E9E" w:rsidP="00036E9E">
      <w:pPr>
        <w:tabs>
          <w:tab w:val="left" w:pos="9781"/>
        </w:tabs>
        <w:spacing w:after="60" w:line="240" w:lineRule="auto"/>
        <w:rPr>
          <w:rFonts w:ascii="Arial" w:eastAsia="Times New Roman" w:hAnsi="Arial" w:cs="Arial"/>
          <w:b/>
          <w:sz w:val="24"/>
          <w:szCs w:val="24"/>
          <w:lang w:eastAsia="de-DE"/>
        </w:rPr>
      </w:pPr>
    </w:p>
    <w:p w:rsidR="00036E9E" w:rsidRPr="00036E9E" w:rsidRDefault="00036E9E" w:rsidP="00036E9E">
      <w:pPr>
        <w:tabs>
          <w:tab w:val="left" w:pos="426"/>
          <w:tab w:val="left" w:pos="9781"/>
        </w:tabs>
        <w:spacing w:after="6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3.</w:t>
      </w:r>
      <w:r w:rsidRPr="00036E9E">
        <w:rPr>
          <w:rFonts w:ascii="Arial" w:eastAsia="Times New Roman" w:hAnsi="Arial" w:cs="Arial"/>
          <w:b/>
          <w:sz w:val="24"/>
          <w:szCs w:val="24"/>
          <w:lang w:eastAsia="de-DE"/>
        </w:rPr>
        <w:tab/>
        <w:t xml:space="preserve">Modul nach § 52 Abs. 2 Nr. 3 </w:t>
      </w:r>
      <w:proofErr w:type="spellStart"/>
      <w:r w:rsidRPr="00036E9E">
        <w:rPr>
          <w:rFonts w:ascii="Arial" w:eastAsia="Times New Roman" w:hAnsi="Arial" w:cs="Arial"/>
          <w:b/>
          <w:sz w:val="24"/>
          <w:szCs w:val="24"/>
          <w:lang w:eastAsia="de-DE"/>
        </w:rPr>
        <w:t>HLbGDV</w:t>
      </w:r>
      <w:proofErr w:type="spellEnd"/>
    </w:p>
    <w:p w:rsidR="00036E9E" w:rsidRPr="00036E9E" w:rsidRDefault="00036E9E" w:rsidP="00036E9E">
      <w:pPr>
        <w:tabs>
          <w:tab w:val="left" w:pos="426"/>
          <w:tab w:val="left" w:pos="9923"/>
        </w:tabs>
        <w:spacing w:after="6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ab/>
        <w:t>Diagnostizieren, För</w:t>
      </w:r>
      <w:r w:rsidR="005B3605">
        <w:rPr>
          <w:rFonts w:ascii="Arial" w:eastAsia="Times New Roman" w:hAnsi="Arial" w:cs="Arial"/>
          <w:b/>
          <w:sz w:val="24"/>
          <w:szCs w:val="24"/>
          <w:lang w:eastAsia="de-DE"/>
        </w:rPr>
        <w:t>dern, Beurteilen</w:t>
      </w:r>
      <w:r w:rsidR="005B3605">
        <w:rPr>
          <w:rFonts w:ascii="Arial" w:eastAsia="Times New Roman" w:hAnsi="Arial" w:cs="Arial"/>
          <w:b/>
          <w:sz w:val="24"/>
          <w:szCs w:val="24"/>
          <w:lang w:eastAsia="de-DE"/>
        </w:rPr>
        <w:tab/>
        <w:t>83</w:t>
      </w:r>
    </w:p>
    <w:p w:rsidR="00036E9E" w:rsidRPr="00036E9E" w:rsidRDefault="00036E9E" w:rsidP="00036E9E">
      <w:pPr>
        <w:tabs>
          <w:tab w:val="left" w:pos="9781"/>
        </w:tabs>
        <w:spacing w:after="60" w:line="240" w:lineRule="auto"/>
        <w:rPr>
          <w:rFonts w:ascii="Arial" w:eastAsia="Times New Roman" w:hAnsi="Arial" w:cs="Arial"/>
          <w:b/>
          <w:sz w:val="24"/>
          <w:szCs w:val="24"/>
          <w:lang w:eastAsia="de-DE"/>
        </w:rPr>
      </w:pPr>
    </w:p>
    <w:p w:rsidR="00036E9E" w:rsidRPr="00036E9E" w:rsidRDefault="00036E9E" w:rsidP="00036E9E">
      <w:pPr>
        <w:tabs>
          <w:tab w:val="left" w:pos="426"/>
          <w:tab w:val="left" w:pos="9781"/>
        </w:tabs>
        <w:spacing w:after="6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4.</w:t>
      </w:r>
      <w:r w:rsidRPr="00036E9E">
        <w:rPr>
          <w:rFonts w:ascii="Arial" w:eastAsia="Times New Roman" w:hAnsi="Arial" w:cs="Arial"/>
          <w:b/>
          <w:sz w:val="24"/>
          <w:szCs w:val="24"/>
          <w:lang w:eastAsia="de-DE"/>
        </w:rPr>
        <w:tab/>
        <w:t xml:space="preserve">Lehramtsspezifische Module nach § 52 Abs. 2 Nr. 4 </w:t>
      </w:r>
      <w:proofErr w:type="spellStart"/>
      <w:r w:rsidRPr="00036E9E">
        <w:rPr>
          <w:rFonts w:ascii="Arial" w:eastAsia="Times New Roman" w:hAnsi="Arial" w:cs="Arial"/>
          <w:b/>
          <w:sz w:val="24"/>
          <w:szCs w:val="24"/>
          <w:lang w:eastAsia="de-DE"/>
        </w:rPr>
        <w:t>HLbGDV</w:t>
      </w:r>
      <w:proofErr w:type="spellEnd"/>
    </w:p>
    <w:p w:rsidR="00036E9E" w:rsidRPr="00036E9E" w:rsidRDefault="00036E9E" w:rsidP="00036E9E">
      <w:pPr>
        <w:tabs>
          <w:tab w:val="left" w:pos="9781"/>
        </w:tabs>
        <w:spacing w:after="60" w:line="240" w:lineRule="auto"/>
        <w:ind w:left="709"/>
        <w:rPr>
          <w:rFonts w:ascii="Arial" w:eastAsia="Times New Roman" w:hAnsi="Arial" w:cs="Arial"/>
          <w:b/>
          <w:i/>
          <w:sz w:val="24"/>
          <w:szCs w:val="24"/>
          <w:lang w:eastAsia="de-DE"/>
        </w:rPr>
      </w:pPr>
    </w:p>
    <w:p w:rsidR="00036E9E" w:rsidRPr="00036E9E" w:rsidRDefault="00036E9E" w:rsidP="00036E9E">
      <w:pPr>
        <w:tabs>
          <w:tab w:val="left" w:pos="993"/>
          <w:tab w:val="left" w:pos="9781"/>
        </w:tabs>
        <w:spacing w:after="60" w:line="240" w:lineRule="auto"/>
        <w:ind w:left="2127" w:hanging="1701"/>
        <w:rPr>
          <w:rFonts w:ascii="Arial" w:eastAsia="Times New Roman" w:hAnsi="Arial" w:cs="Arial"/>
          <w:b/>
          <w:sz w:val="24"/>
          <w:szCs w:val="24"/>
          <w:lang w:eastAsia="de-DE"/>
        </w:rPr>
      </w:pPr>
      <w:r w:rsidRPr="00036E9E">
        <w:rPr>
          <w:rFonts w:ascii="Arial" w:eastAsia="Times New Roman" w:hAnsi="Arial" w:cs="Arial"/>
          <w:b/>
          <w:sz w:val="24"/>
          <w:szCs w:val="24"/>
          <w:lang w:eastAsia="de-DE"/>
        </w:rPr>
        <w:t>4.1</w:t>
      </w:r>
      <w:r w:rsidRPr="00036E9E">
        <w:rPr>
          <w:rFonts w:ascii="Arial" w:eastAsia="Times New Roman" w:hAnsi="Arial" w:cs="Arial"/>
          <w:b/>
          <w:sz w:val="24"/>
          <w:szCs w:val="24"/>
          <w:lang w:eastAsia="de-DE"/>
        </w:rPr>
        <w:tab/>
        <w:t>Module für das Lehramt an Grundschulen, Haupt- und Realschulen</w:t>
      </w:r>
    </w:p>
    <w:p w:rsidR="00036E9E" w:rsidRPr="00036E9E" w:rsidRDefault="005B3605" w:rsidP="00036E9E">
      <w:pPr>
        <w:tabs>
          <w:tab w:val="left" w:pos="9923"/>
        </w:tabs>
        <w:spacing w:after="60" w:line="240" w:lineRule="auto"/>
        <w:ind w:left="993" w:hanging="567"/>
        <w:rPr>
          <w:rFonts w:ascii="Arial" w:eastAsia="Times New Roman" w:hAnsi="Arial" w:cs="Arial"/>
          <w:b/>
          <w:sz w:val="24"/>
          <w:szCs w:val="24"/>
          <w:lang w:eastAsia="de-DE"/>
        </w:rPr>
      </w:pPr>
      <w:r>
        <w:rPr>
          <w:rFonts w:ascii="Arial" w:eastAsia="Times New Roman" w:hAnsi="Arial" w:cs="Arial"/>
          <w:b/>
          <w:sz w:val="24"/>
          <w:szCs w:val="24"/>
          <w:lang w:eastAsia="de-DE"/>
        </w:rPr>
        <w:tab/>
        <w:t>und Förderschulen</w:t>
      </w:r>
      <w:r>
        <w:rPr>
          <w:rFonts w:ascii="Arial" w:eastAsia="Times New Roman" w:hAnsi="Arial" w:cs="Arial"/>
          <w:b/>
          <w:sz w:val="24"/>
          <w:szCs w:val="24"/>
          <w:lang w:eastAsia="de-DE"/>
        </w:rPr>
        <w:tab/>
        <w:t>84</w:t>
      </w:r>
    </w:p>
    <w:p w:rsidR="00036E9E" w:rsidRPr="00036E9E" w:rsidRDefault="00036E9E" w:rsidP="00036E9E">
      <w:pPr>
        <w:tabs>
          <w:tab w:val="left" w:pos="9781"/>
        </w:tabs>
        <w:spacing w:after="60" w:line="240" w:lineRule="auto"/>
        <w:ind w:left="993" w:hanging="567"/>
        <w:outlineLvl w:val="0"/>
        <w:rPr>
          <w:rFonts w:ascii="Arial" w:eastAsia="Times New Roman" w:hAnsi="Arial" w:cs="Arial"/>
          <w:b/>
          <w:sz w:val="24"/>
          <w:szCs w:val="24"/>
          <w:lang w:eastAsia="de-DE"/>
        </w:rPr>
      </w:pPr>
    </w:p>
    <w:p w:rsidR="00036E9E" w:rsidRPr="00036E9E" w:rsidRDefault="00036E9E" w:rsidP="00036E9E">
      <w:pPr>
        <w:tabs>
          <w:tab w:val="left" w:pos="993"/>
          <w:tab w:val="left" w:pos="9923"/>
        </w:tabs>
        <w:spacing w:after="60" w:line="240" w:lineRule="auto"/>
        <w:ind w:left="426"/>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4.2</w:t>
      </w:r>
      <w:r w:rsidRPr="00036E9E">
        <w:rPr>
          <w:rFonts w:ascii="Arial" w:eastAsia="Times New Roman" w:hAnsi="Arial" w:cs="Arial"/>
          <w:b/>
          <w:sz w:val="24"/>
          <w:szCs w:val="24"/>
          <w:lang w:eastAsia="de-DE"/>
        </w:rPr>
        <w:tab/>
        <w:t>Module</w:t>
      </w:r>
      <w:r w:rsidR="005B3605">
        <w:rPr>
          <w:rFonts w:ascii="Arial" w:eastAsia="Times New Roman" w:hAnsi="Arial" w:cs="Arial"/>
          <w:b/>
          <w:sz w:val="24"/>
          <w:szCs w:val="24"/>
          <w:lang w:eastAsia="de-DE"/>
        </w:rPr>
        <w:t xml:space="preserve"> für das Lehramt an Gymnasien</w:t>
      </w:r>
      <w:r w:rsidR="005B3605">
        <w:rPr>
          <w:rFonts w:ascii="Arial" w:eastAsia="Times New Roman" w:hAnsi="Arial" w:cs="Arial"/>
          <w:b/>
          <w:sz w:val="24"/>
          <w:szCs w:val="24"/>
          <w:lang w:eastAsia="de-DE"/>
        </w:rPr>
        <w:tab/>
        <w:t>88</w:t>
      </w:r>
    </w:p>
    <w:p w:rsidR="00036E9E" w:rsidRPr="00036E9E" w:rsidRDefault="00036E9E" w:rsidP="00036E9E">
      <w:pPr>
        <w:tabs>
          <w:tab w:val="left" w:pos="9781"/>
        </w:tabs>
        <w:spacing w:after="0" w:line="240" w:lineRule="auto"/>
        <w:ind w:left="993" w:hanging="567"/>
        <w:outlineLvl w:val="0"/>
        <w:rPr>
          <w:rFonts w:ascii="Arial" w:eastAsia="Times New Roman" w:hAnsi="Arial" w:cs="Arial"/>
          <w:b/>
          <w:sz w:val="24"/>
          <w:szCs w:val="24"/>
          <w:lang w:eastAsia="de-DE"/>
        </w:rPr>
      </w:pPr>
    </w:p>
    <w:p w:rsidR="00036E9E" w:rsidRPr="00036E9E" w:rsidRDefault="00036E9E" w:rsidP="00036E9E">
      <w:pPr>
        <w:tabs>
          <w:tab w:val="left" w:pos="993"/>
          <w:tab w:val="left" w:pos="9781"/>
        </w:tabs>
        <w:spacing w:after="0" w:line="240" w:lineRule="auto"/>
        <w:ind w:left="1560" w:hanging="1134"/>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4.3</w:t>
      </w:r>
      <w:r w:rsidRPr="00036E9E">
        <w:rPr>
          <w:rFonts w:ascii="Arial" w:eastAsia="Times New Roman" w:hAnsi="Arial" w:cs="Arial"/>
          <w:b/>
          <w:sz w:val="24"/>
          <w:szCs w:val="24"/>
          <w:lang w:eastAsia="de-DE"/>
        </w:rPr>
        <w:tab/>
        <w:t xml:space="preserve">Module für das Lehramt an beruflichen Schulen und für die </w:t>
      </w:r>
    </w:p>
    <w:p w:rsidR="00036E9E" w:rsidRPr="00036E9E" w:rsidRDefault="00036E9E" w:rsidP="00036E9E">
      <w:pPr>
        <w:tabs>
          <w:tab w:val="left" w:pos="993"/>
          <w:tab w:val="left" w:pos="9923"/>
        </w:tabs>
        <w:spacing w:after="0" w:line="240" w:lineRule="auto"/>
        <w:ind w:firstLine="993"/>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Lehrbefähigung</w:t>
      </w:r>
      <w:r w:rsidR="005B3605">
        <w:rPr>
          <w:rFonts w:ascii="Arial" w:eastAsia="Times New Roman" w:hAnsi="Arial" w:cs="Arial"/>
          <w:b/>
          <w:sz w:val="24"/>
          <w:szCs w:val="24"/>
          <w:lang w:eastAsia="de-DE"/>
        </w:rPr>
        <w:t xml:space="preserve"> für arbeitstechnische Fächer</w:t>
      </w:r>
      <w:r w:rsidR="005B3605">
        <w:rPr>
          <w:rFonts w:ascii="Arial" w:eastAsia="Times New Roman" w:hAnsi="Arial" w:cs="Arial"/>
          <w:b/>
          <w:sz w:val="24"/>
          <w:szCs w:val="24"/>
          <w:lang w:eastAsia="de-DE"/>
        </w:rPr>
        <w:tab/>
        <w:t>90</w:t>
      </w:r>
    </w:p>
    <w:p w:rsidR="00036E9E" w:rsidRPr="00036E9E" w:rsidRDefault="00036E9E" w:rsidP="00036E9E">
      <w:pPr>
        <w:tabs>
          <w:tab w:val="left" w:pos="993"/>
          <w:tab w:val="left" w:pos="9781"/>
        </w:tabs>
        <w:spacing w:after="0" w:line="240" w:lineRule="auto"/>
        <w:ind w:firstLine="993"/>
        <w:outlineLvl w:val="0"/>
        <w:rPr>
          <w:rFonts w:ascii="Arial" w:eastAsia="Times New Roman" w:hAnsi="Arial" w:cs="Arial"/>
          <w:b/>
          <w:sz w:val="24"/>
          <w:szCs w:val="24"/>
          <w:lang w:eastAsia="de-DE"/>
        </w:rPr>
      </w:pPr>
    </w:p>
    <w:p w:rsidR="00036E9E" w:rsidRPr="00036E9E" w:rsidRDefault="00036E9E" w:rsidP="00036E9E">
      <w:pPr>
        <w:tabs>
          <w:tab w:val="left" w:pos="426"/>
          <w:tab w:val="left" w:pos="9781"/>
        </w:tabs>
        <w:spacing w:after="60" w:line="240" w:lineRule="auto"/>
        <w:rPr>
          <w:rFonts w:ascii="Arial" w:eastAsia="Times New Roman" w:hAnsi="Arial" w:cs="Arial"/>
          <w:b/>
          <w:sz w:val="24"/>
          <w:szCs w:val="24"/>
          <w:lang w:eastAsia="de-DE"/>
        </w:rPr>
      </w:pPr>
    </w:p>
    <w:p w:rsidR="00036E9E" w:rsidRPr="00036E9E" w:rsidRDefault="00036E9E" w:rsidP="00036E9E">
      <w:pPr>
        <w:tabs>
          <w:tab w:val="left" w:pos="426"/>
          <w:tab w:val="left" w:pos="9781"/>
        </w:tabs>
        <w:spacing w:after="60" w:line="240" w:lineRule="auto"/>
        <w:rPr>
          <w:rFonts w:ascii="Arial" w:eastAsia="Times New Roman" w:hAnsi="Arial" w:cs="Arial"/>
          <w:b/>
          <w:sz w:val="24"/>
          <w:szCs w:val="24"/>
          <w:lang w:eastAsia="de-DE"/>
        </w:rPr>
      </w:pPr>
    </w:p>
    <w:p w:rsidR="00036E9E" w:rsidRPr="00036E9E" w:rsidRDefault="00036E9E" w:rsidP="00036E9E">
      <w:pPr>
        <w:tabs>
          <w:tab w:val="left" w:pos="426"/>
          <w:tab w:val="left" w:pos="1134"/>
          <w:tab w:val="left" w:pos="9923"/>
        </w:tabs>
        <w:spacing w:after="6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Anlage:</w:t>
      </w:r>
      <w:r w:rsidRPr="00036E9E">
        <w:rPr>
          <w:rFonts w:ascii="Arial" w:eastAsia="Times New Roman" w:hAnsi="Arial" w:cs="Arial"/>
          <w:b/>
          <w:sz w:val="24"/>
          <w:szCs w:val="24"/>
          <w:lang w:eastAsia="de-DE"/>
        </w:rPr>
        <w:tab/>
        <w:t>Verbindliche Ausbildungsveranstaltungen (</w:t>
      </w:r>
      <w:r w:rsidR="005B3605">
        <w:rPr>
          <w:rFonts w:ascii="Arial" w:eastAsia="Times New Roman" w:hAnsi="Arial" w:cs="Arial"/>
          <w:b/>
          <w:sz w:val="24"/>
          <w:szCs w:val="24"/>
          <w:lang w:eastAsia="de-DE"/>
        </w:rPr>
        <w:t xml:space="preserve">§ 53 Abs. 2 Nr. 2 und 3 </w:t>
      </w:r>
      <w:proofErr w:type="spellStart"/>
      <w:r w:rsidR="005B3605">
        <w:rPr>
          <w:rFonts w:ascii="Arial" w:eastAsia="Times New Roman" w:hAnsi="Arial" w:cs="Arial"/>
          <w:b/>
          <w:sz w:val="24"/>
          <w:szCs w:val="24"/>
          <w:lang w:eastAsia="de-DE"/>
        </w:rPr>
        <w:t>HLbG</w:t>
      </w:r>
      <w:proofErr w:type="spellEnd"/>
      <w:r w:rsidR="005B3605">
        <w:rPr>
          <w:rFonts w:ascii="Arial" w:eastAsia="Times New Roman" w:hAnsi="Arial" w:cs="Arial"/>
          <w:b/>
          <w:sz w:val="24"/>
          <w:szCs w:val="24"/>
          <w:lang w:eastAsia="de-DE"/>
        </w:rPr>
        <w:t>)</w:t>
      </w:r>
      <w:r w:rsidR="005B3605">
        <w:rPr>
          <w:rFonts w:ascii="Arial" w:eastAsia="Times New Roman" w:hAnsi="Arial" w:cs="Arial"/>
          <w:b/>
          <w:sz w:val="24"/>
          <w:szCs w:val="24"/>
          <w:lang w:eastAsia="de-DE"/>
        </w:rPr>
        <w:tab/>
        <w:t>91</w:t>
      </w:r>
    </w:p>
    <w:p w:rsidR="00036E9E" w:rsidRPr="00036E9E" w:rsidRDefault="00036E9E" w:rsidP="00036E9E">
      <w:pPr>
        <w:spacing w:before="60" w:after="6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br w:type="page"/>
      </w:r>
      <w:r w:rsidRPr="00036E9E">
        <w:rPr>
          <w:rFonts w:ascii="Arial" w:eastAsia="Times New Roman" w:hAnsi="Arial" w:cs="Arial"/>
          <w:b/>
          <w:sz w:val="24"/>
          <w:szCs w:val="24"/>
          <w:lang w:eastAsia="de-DE"/>
        </w:rPr>
        <w:lastRenderedPageBreak/>
        <w:t xml:space="preserve">A. </w:t>
      </w:r>
      <w:r w:rsidRPr="00036E9E">
        <w:rPr>
          <w:rFonts w:ascii="Arial" w:eastAsia="Times New Roman" w:hAnsi="Arial" w:cs="Arial"/>
          <w:b/>
          <w:caps/>
          <w:sz w:val="24"/>
          <w:szCs w:val="24"/>
          <w:lang w:eastAsia="de-DE"/>
        </w:rPr>
        <w:t xml:space="preserve">module nach § 52 Abs. 2 Nr. 1 </w:t>
      </w:r>
      <w:proofErr w:type="spellStart"/>
      <w:r w:rsidRPr="00036E9E">
        <w:rPr>
          <w:rFonts w:ascii="Arial" w:eastAsia="Times New Roman" w:hAnsi="Arial" w:cs="Arial"/>
          <w:b/>
          <w:sz w:val="24"/>
          <w:szCs w:val="24"/>
          <w:lang w:eastAsia="de-DE"/>
        </w:rPr>
        <w:t>HLbGDV</w:t>
      </w:r>
      <w:proofErr w:type="spellEnd"/>
      <w:r w:rsidRPr="00036E9E">
        <w:rPr>
          <w:rFonts w:ascii="Arial" w:eastAsia="Times New Roman" w:hAnsi="Arial" w:cs="Arial"/>
          <w:b/>
          <w:sz w:val="24"/>
          <w:szCs w:val="24"/>
          <w:lang w:eastAsia="de-DE"/>
        </w:rPr>
        <w:t xml:space="preserve"> </w:t>
      </w:r>
    </w:p>
    <w:p w:rsidR="00036E9E" w:rsidRPr="00036E9E" w:rsidRDefault="00036E9E" w:rsidP="00036E9E">
      <w:pPr>
        <w:spacing w:before="60" w:after="6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Kompetenzen und Standards der Module zum Unterrichten in den Fächern oder Fachrichtungen</w:t>
      </w:r>
    </w:p>
    <w:p w:rsidR="00036E9E" w:rsidRPr="00036E9E" w:rsidRDefault="00036E9E" w:rsidP="00036E9E">
      <w:pPr>
        <w:spacing w:before="120" w:after="120" w:line="240" w:lineRule="auto"/>
        <w:outlineLvl w:val="0"/>
        <w:rPr>
          <w:rFonts w:ascii="Arial" w:eastAsia="Times New Roman" w:hAnsi="Arial" w:cs="Arial"/>
          <w:b/>
          <w:sz w:val="24"/>
          <w:szCs w:val="24"/>
          <w:lang w:eastAsia="de-DE"/>
        </w:rPr>
      </w:pPr>
    </w:p>
    <w:p w:rsidR="00036E9E" w:rsidRPr="00036E9E" w:rsidRDefault="00036E9E" w:rsidP="00036E9E">
      <w:pPr>
        <w:spacing w:before="120" w:after="120" w:line="240" w:lineRule="auto"/>
        <w:outlineLvl w:val="0"/>
        <w:rPr>
          <w:rFonts w:ascii="Arial" w:eastAsia="Times New Roman" w:hAnsi="Arial" w:cs="Arial"/>
          <w:b/>
          <w:sz w:val="24"/>
          <w:szCs w:val="24"/>
          <w:lang w:eastAsia="de-DE"/>
        </w:rPr>
      </w:pPr>
    </w:p>
    <w:p w:rsidR="00036E9E" w:rsidRPr="00036E9E" w:rsidRDefault="00036E9E" w:rsidP="00036E9E">
      <w:pPr>
        <w:spacing w:before="120" w:after="12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 xml:space="preserve">Kompetenz 1 </w:t>
      </w:r>
    </w:p>
    <w:p w:rsidR="00036E9E" w:rsidRPr="00036E9E" w:rsidRDefault="00036E9E" w:rsidP="00036E9E">
      <w:pPr>
        <w:spacing w:after="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Die Lehrkräfte im Vorbereitungsdienst planen, realisieren und reflektieren Unterricht fach- und sachgerecht</w:t>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Standards: Die Lehrkräfte im Vorbereitungsdienst</w:t>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widowControl w:val="0"/>
        <w:numPr>
          <w:ilvl w:val="0"/>
          <w:numId w:val="5"/>
        </w:numPr>
        <w:spacing w:after="120" w:line="240" w:lineRule="auto"/>
        <w:rPr>
          <w:rFonts w:ascii="Arial" w:eastAsia="Times New Roman" w:hAnsi="Arial" w:cs="Arial"/>
          <w:lang w:eastAsia="de-DE"/>
        </w:rPr>
      </w:pPr>
      <w:r w:rsidRPr="00036E9E">
        <w:rPr>
          <w:rFonts w:ascii="Arial" w:eastAsia="Times New Roman" w:hAnsi="Arial" w:cs="Arial"/>
          <w:lang w:eastAsia="de-DE"/>
        </w:rPr>
        <w:t xml:space="preserve">beobachten und analysieren Unterricht </w:t>
      </w:r>
      <w:proofErr w:type="spellStart"/>
      <w:r w:rsidRPr="00036E9E">
        <w:rPr>
          <w:rFonts w:ascii="Arial" w:eastAsia="Times New Roman" w:hAnsi="Arial" w:cs="Arial"/>
          <w:lang w:eastAsia="de-DE"/>
        </w:rPr>
        <w:t>kriteriengeleitet</w:t>
      </w:r>
      <w:proofErr w:type="spellEnd"/>
    </w:p>
    <w:p w:rsidR="00036E9E" w:rsidRPr="00036E9E" w:rsidRDefault="00036E9E" w:rsidP="00036E9E">
      <w:pPr>
        <w:widowControl w:val="0"/>
        <w:numPr>
          <w:ilvl w:val="0"/>
          <w:numId w:val="5"/>
        </w:numPr>
        <w:spacing w:after="120" w:line="240" w:lineRule="auto"/>
        <w:contextualSpacing/>
        <w:rPr>
          <w:rFonts w:ascii="Arial" w:eastAsia="Times New Roman" w:hAnsi="Arial" w:cs="Arial"/>
          <w:lang w:eastAsia="de-DE"/>
        </w:rPr>
      </w:pPr>
      <w:r w:rsidRPr="00036E9E">
        <w:rPr>
          <w:rFonts w:ascii="Arial" w:eastAsia="Times New Roman" w:hAnsi="Arial" w:cs="Arial"/>
          <w:lang w:eastAsia="de-DE"/>
        </w:rPr>
        <w:t>analysieren die Lernausgangslage der Schülerinnen und Schüler unter Berücksichtigung fachdidaktisch orientierter Diagnose- und Entwicklungskonzepte</w:t>
      </w:r>
    </w:p>
    <w:p w:rsidR="00036E9E" w:rsidRPr="00036E9E" w:rsidRDefault="00036E9E" w:rsidP="00036E9E">
      <w:pPr>
        <w:widowControl w:val="0"/>
        <w:numPr>
          <w:ilvl w:val="0"/>
          <w:numId w:val="5"/>
        </w:numPr>
        <w:spacing w:after="120" w:line="240" w:lineRule="auto"/>
        <w:rPr>
          <w:rFonts w:ascii="Arial" w:eastAsia="Times New Roman" w:hAnsi="Arial" w:cs="Arial"/>
          <w:lang w:eastAsia="de-DE"/>
        </w:rPr>
      </w:pPr>
      <w:r w:rsidRPr="00036E9E">
        <w:rPr>
          <w:rFonts w:ascii="Arial" w:eastAsia="Times New Roman" w:hAnsi="Arial" w:cs="Arial"/>
          <w:lang w:eastAsia="de-DE"/>
        </w:rPr>
        <w:t>planen den unterrichtlichen Rahmen für Lernprozesse auf der Basis fachwissenschaftlicher und fachdidaktischer Konzepte unter Berücksichtigung des Bildungsauftrags sowie weiterer rechtlicher und curricularer Vorgaben</w:t>
      </w:r>
    </w:p>
    <w:p w:rsidR="00036E9E" w:rsidRPr="00036E9E" w:rsidRDefault="00036E9E" w:rsidP="00036E9E">
      <w:pPr>
        <w:widowControl w:val="0"/>
        <w:numPr>
          <w:ilvl w:val="0"/>
          <w:numId w:val="5"/>
        </w:numPr>
        <w:spacing w:after="120" w:line="240" w:lineRule="auto"/>
        <w:rPr>
          <w:rFonts w:ascii="Arial" w:eastAsia="Times New Roman" w:hAnsi="Arial" w:cs="Arial"/>
          <w:lang w:eastAsia="de-DE"/>
        </w:rPr>
      </w:pPr>
      <w:r w:rsidRPr="00036E9E">
        <w:rPr>
          <w:rFonts w:ascii="Arial" w:eastAsia="Times New Roman" w:hAnsi="Arial" w:cs="Arial"/>
          <w:lang w:eastAsia="de-DE"/>
        </w:rPr>
        <w:t>wählen geeignete Inhalte, Arbeits- und Kommunikationsformen sowie Methoden und Medien aus</w:t>
      </w:r>
    </w:p>
    <w:p w:rsidR="00036E9E" w:rsidRPr="00036E9E" w:rsidRDefault="00036E9E" w:rsidP="00036E9E">
      <w:pPr>
        <w:widowControl w:val="0"/>
        <w:numPr>
          <w:ilvl w:val="0"/>
          <w:numId w:val="5"/>
        </w:numPr>
        <w:spacing w:after="120" w:line="240" w:lineRule="auto"/>
        <w:rPr>
          <w:rFonts w:ascii="Arial" w:eastAsia="Times New Roman" w:hAnsi="Arial" w:cs="Arial"/>
          <w:lang w:eastAsia="de-DE"/>
        </w:rPr>
      </w:pPr>
      <w:r w:rsidRPr="00036E9E">
        <w:rPr>
          <w:rFonts w:ascii="Arial" w:eastAsia="Times New Roman" w:hAnsi="Arial" w:cs="Arial"/>
          <w:lang w:eastAsia="de-DE"/>
        </w:rPr>
        <w:t>gestalten den unterrichtlichen Rahmen für Lernprozesse passend zu den Zielen und Kompetenzen, den Inhalten und Lernvoraussetzungen</w:t>
      </w:r>
    </w:p>
    <w:p w:rsidR="00036E9E" w:rsidRPr="00036E9E" w:rsidRDefault="00036E9E" w:rsidP="00036E9E">
      <w:pPr>
        <w:widowControl w:val="0"/>
        <w:numPr>
          <w:ilvl w:val="0"/>
          <w:numId w:val="5"/>
        </w:numPr>
        <w:spacing w:after="120" w:line="240" w:lineRule="auto"/>
        <w:rPr>
          <w:rFonts w:ascii="Arial" w:eastAsia="Times New Roman" w:hAnsi="Arial" w:cs="Arial"/>
          <w:lang w:eastAsia="de-DE"/>
        </w:rPr>
      </w:pPr>
      <w:r w:rsidRPr="00036E9E">
        <w:rPr>
          <w:rFonts w:ascii="Arial" w:eastAsia="Times New Roman" w:hAnsi="Arial" w:cs="Arial"/>
          <w:lang w:eastAsia="de-DE"/>
        </w:rPr>
        <w:t>erproben unterschiedliche Konzepte für innovative Unterrichtsgestaltung</w:t>
      </w:r>
    </w:p>
    <w:p w:rsidR="00036E9E" w:rsidRPr="00036E9E" w:rsidRDefault="00036E9E" w:rsidP="00036E9E">
      <w:pPr>
        <w:widowControl w:val="0"/>
        <w:numPr>
          <w:ilvl w:val="0"/>
          <w:numId w:val="5"/>
        </w:numPr>
        <w:spacing w:after="120" w:line="240" w:lineRule="auto"/>
        <w:contextualSpacing/>
        <w:rPr>
          <w:rFonts w:ascii="Arial" w:eastAsia="Times New Roman" w:hAnsi="Arial" w:cs="Arial"/>
          <w:lang w:eastAsia="de-DE"/>
        </w:rPr>
      </w:pPr>
      <w:r w:rsidRPr="00036E9E">
        <w:rPr>
          <w:rFonts w:ascii="Arial" w:eastAsia="Times New Roman" w:hAnsi="Arial" w:cs="Arial"/>
          <w:lang w:eastAsia="de-DE"/>
        </w:rPr>
        <w:t>reflektieren ihren Unterricht vor dem Hintergrund von Planung, Ablauf, Ergebnissen und ziehen daraus geeignete Schlüsse für die Weiterarbeit</w:t>
      </w:r>
    </w:p>
    <w:p w:rsidR="00036E9E" w:rsidRPr="00036E9E" w:rsidRDefault="00036E9E" w:rsidP="00036E9E">
      <w:pPr>
        <w:spacing w:before="120" w:after="120" w:line="240" w:lineRule="auto"/>
        <w:outlineLvl w:val="0"/>
        <w:rPr>
          <w:rFonts w:ascii="Arial" w:eastAsia="Times New Roman" w:hAnsi="Arial" w:cs="Arial"/>
          <w:b/>
          <w:sz w:val="24"/>
          <w:szCs w:val="24"/>
          <w:lang w:eastAsia="de-DE"/>
        </w:rPr>
      </w:pPr>
    </w:p>
    <w:p w:rsidR="00036E9E" w:rsidRPr="00036E9E" w:rsidRDefault="00036E9E" w:rsidP="00036E9E">
      <w:pPr>
        <w:spacing w:before="120" w:after="120" w:line="240" w:lineRule="auto"/>
        <w:outlineLvl w:val="0"/>
        <w:rPr>
          <w:rFonts w:ascii="Arial" w:eastAsia="Times New Roman" w:hAnsi="Arial" w:cs="Arial"/>
          <w:b/>
          <w:sz w:val="24"/>
          <w:szCs w:val="24"/>
          <w:lang w:eastAsia="de-DE"/>
        </w:rPr>
      </w:pPr>
    </w:p>
    <w:p w:rsidR="00036E9E" w:rsidRPr="00036E9E" w:rsidRDefault="00036E9E" w:rsidP="00036E9E">
      <w:pPr>
        <w:spacing w:before="120" w:after="12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Kompetenz 2</w:t>
      </w:r>
    </w:p>
    <w:p w:rsidR="00036E9E" w:rsidRPr="00036E9E" w:rsidRDefault="00036E9E" w:rsidP="00036E9E">
      <w:pPr>
        <w:spacing w:after="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 xml:space="preserve">Die Lehrkräfte im Vorbereitungsdienst unterstützen durch die Gestaltung von Unterricht </w:t>
      </w:r>
      <w:proofErr w:type="gramStart"/>
      <w:r w:rsidRPr="00036E9E">
        <w:rPr>
          <w:rFonts w:ascii="Arial" w:eastAsia="Times New Roman" w:hAnsi="Arial" w:cs="Arial"/>
          <w:b/>
          <w:sz w:val="24"/>
          <w:szCs w:val="24"/>
          <w:lang w:eastAsia="de-DE"/>
        </w:rPr>
        <w:t>ganzheitlichen</w:t>
      </w:r>
      <w:proofErr w:type="gramEnd"/>
      <w:r w:rsidRPr="00036E9E">
        <w:rPr>
          <w:rFonts w:ascii="Arial" w:eastAsia="Times New Roman" w:hAnsi="Arial" w:cs="Arial"/>
          <w:b/>
          <w:sz w:val="24"/>
          <w:szCs w:val="24"/>
          <w:lang w:eastAsia="de-DE"/>
        </w:rPr>
        <w:t xml:space="preserve"> Lernen </w:t>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outlineLvl w:val="0"/>
        <w:rPr>
          <w:rFonts w:ascii="Arial" w:eastAsia="Times New Roman" w:hAnsi="Arial" w:cs="Arial"/>
          <w:b/>
          <w:sz w:val="24"/>
          <w:szCs w:val="24"/>
          <w:lang w:eastAsia="de-DE"/>
        </w:rPr>
      </w:pPr>
      <w:r w:rsidRPr="00036E9E">
        <w:rPr>
          <w:rFonts w:ascii="Arial" w:eastAsia="Times New Roman" w:hAnsi="Arial" w:cs="Arial"/>
          <w:b/>
          <w:sz w:val="24"/>
          <w:szCs w:val="24"/>
          <w:lang w:eastAsia="de-DE"/>
        </w:rPr>
        <w:t>Standards: Die Lehrkräfte im Vorbereitungsdienst</w:t>
      </w:r>
    </w:p>
    <w:p w:rsidR="00036E9E" w:rsidRPr="00036E9E" w:rsidRDefault="00036E9E" w:rsidP="00036E9E">
      <w:pPr>
        <w:spacing w:after="0" w:line="240" w:lineRule="auto"/>
        <w:rPr>
          <w:rFonts w:ascii="Times New Roman" w:eastAsia="Times New Roman" w:hAnsi="Times New Roman" w:cs="Times New Roman"/>
          <w:sz w:val="24"/>
          <w:szCs w:val="24"/>
          <w:lang w:eastAsia="de-DE"/>
        </w:rPr>
      </w:pPr>
    </w:p>
    <w:p w:rsidR="00036E9E" w:rsidRPr="00036E9E" w:rsidRDefault="00036E9E" w:rsidP="00036E9E">
      <w:pPr>
        <w:widowControl w:val="0"/>
        <w:numPr>
          <w:ilvl w:val="0"/>
          <w:numId w:val="6"/>
        </w:numPr>
        <w:spacing w:after="120" w:line="240" w:lineRule="auto"/>
        <w:rPr>
          <w:rFonts w:ascii="Arial" w:eastAsia="Times New Roman" w:hAnsi="Arial" w:cs="Arial"/>
          <w:lang w:eastAsia="de-DE"/>
        </w:rPr>
      </w:pPr>
      <w:r w:rsidRPr="00036E9E">
        <w:rPr>
          <w:rFonts w:ascii="Arial" w:eastAsia="Times New Roman" w:hAnsi="Arial" w:cs="Arial"/>
          <w:lang w:eastAsia="de-DE"/>
        </w:rPr>
        <w:t>gestalten den Rahmen für Lernprozesse transparent und unter wertschätzender Beteiligung der Lernenden</w:t>
      </w:r>
    </w:p>
    <w:p w:rsidR="00036E9E" w:rsidRPr="00036E9E" w:rsidRDefault="00036E9E" w:rsidP="00036E9E">
      <w:pPr>
        <w:widowControl w:val="0"/>
        <w:numPr>
          <w:ilvl w:val="0"/>
          <w:numId w:val="6"/>
        </w:numPr>
        <w:spacing w:after="120" w:line="240" w:lineRule="auto"/>
        <w:ind w:left="714" w:hanging="357"/>
        <w:rPr>
          <w:rFonts w:ascii="Arial" w:eastAsia="Times New Roman" w:hAnsi="Arial" w:cs="Arial"/>
          <w:lang w:eastAsia="de-DE"/>
        </w:rPr>
      </w:pPr>
      <w:r w:rsidRPr="00036E9E">
        <w:rPr>
          <w:rFonts w:ascii="Arial" w:eastAsia="Times New Roman" w:hAnsi="Arial" w:cs="Arial"/>
          <w:lang w:eastAsia="de-DE"/>
        </w:rPr>
        <w:t>berücksichtigen die Erkenntnisse über den Erwerb von Wissen und Fähigkeiten und die Entwicklung von Haltungen</w:t>
      </w:r>
    </w:p>
    <w:p w:rsidR="00036E9E" w:rsidRPr="00036E9E" w:rsidRDefault="00036E9E" w:rsidP="00036E9E">
      <w:pPr>
        <w:widowControl w:val="0"/>
        <w:numPr>
          <w:ilvl w:val="0"/>
          <w:numId w:val="6"/>
        </w:numPr>
        <w:spacing w:after="120" w:line="240" w:lineRule="auto"/>
        <w:rPr>
          <w:rFonts w:ascii="Arial" w:eastAsia="Times New Roman" w:hAnsi="Arial" w:cs="Arial"/>
          <w:lang w:eastAsia="de-DE"/>
        </w:rPr>
      </w:pPr>
      <w:r w:rsidRPr="00036E9E">
        <w:rPr>
          <w:rFonts w:ascii="Arial" w:eastAsia="Times New Roman" w:hAnsi="Arial" w:cs="Arial"/>
          <w:lang w:eastAsia="de-DE"/>
        </w:rPr>
        <w:t>wecken und stärken Lern- und Leistungsbereitschaft bei Schülerinnen und Schülern – grundsätzlich und mit Blick auf die Besonderheit des Unterrichtsfaches</w:t>
      </w:r>
    </w:p>
    <w:p w:rsidR="00036E9E" w:rsidRPr="00036E9E" w:rsidRDefault="00036E9E" w:rsidP="00036E9E">
      <w:pPr>
        <w:widowControl w:val="0"/>
        <w:numPr>
          <w:ilvl w:val="0"/>
          <w:numId w:val="6"/>
        </w:numPr>
        <w:spacing w:after="120" w:line="240" w:lineRule="auto"/>
        <w:rPr>
          <w:rFonts w:ascii="Arial" w:eastAsia="Times New Roman" w:hAnsi="Arial" w:cs="Arial"/>
          <w:lang w:eastAsia="de-DE"/>
        </w:rPr>
      </w:pPr>
      <w:r w:rsidRPr="00036E9E">
        <w:rPr>
          <w:rFonts w:ascii="Arial" w:eastAsia="Times New Roman" w:hAnsi="Arial" w:cs="Arial"/>
          <w:lang w:eastAsia="de-DE"/>
        </w:rPr>
        <w:t>nutzen fachspezifische Diagnose- und Evaluationsverfahren zur individuellen Lernförderung</w:t>
      </w:r>
    </w:p>
    <w:p w:rsidR="00036E9E" w:rsidRPr="00036E9E" w:rsidRDefault="00036E9E" w:rsidP="00036E9E">
      <w:pPr>
        <w:widowControl w:val="0"/>
        <w:numPr>
          <w:ilvl w:val="0"/>
          <w:numId w:val="6"/>
        </w:numPr>
        <w:spacing w:after="120" w:line="240" w:lineRule="auto"/>
        <w:rPr>
          <w:rFonts w:ascii="Arial" w:eastAsia="Times New Roman" w:hAnsi="Arial" w:cs="Arial"/>
          <w:lang w:eastAsia="de-DE"/>
        </w:rPr>
      </w:pPr>
      <w:r w:rsidRPr="00036E9E">
        <w:rPr>
          <w:rFonts w:ascii="Arial" w:eastAsia="Times New Roman" w:hAnsi="Arial" w:cs="Arial"/>
          <w:lang w:eastAsia="de-DE"/>
        </w:rPr>
        <w:t>gestalten Lernarrangements, die auf Anschlussfähigkeit und Anwendungsorientierung ausgerichtet sind</w:t>
      </w:r>
    </w:p>
    <w:p w:rsidR="00036E9E" w:rsidRPr="00036E9E" w:rsidRDefault="00036E9E" w:rsidP="00036E9E">
      <w:pPr>
        <w:widowControl w:val="0"/>
        <w:numPr>
          <w:ilvl w:val="0"/>
          <w:numId w:val="6"/>
        </w:numPr>
        <w:spacing w:after="120" w:line="240" w:lineRule="auto"/>
        <w:rPr>
          <w:rFonts w:ascii="Arial" w:eastAsia="Times New Roman" w:hAnsi="Arial" w:cs="Arial"/>
          <w:lang w:eastAsia="de-DE"/>
        </w:rPr>
      </w:pPr>
      <w:r w:rsidRPr="00036E9E">
        <w:rPr>
          <w:rFonts w:ascii="Arial" w:eastAsia="Times New Roman" w:hAnsi="Arial" w:cs="Arial"/>
          <w:lang w:eastAsia="de-DE"/>
        </w:rPr>
        <w:t>vermitteln und fördern nachhaltige Lern- und Arbeitsstrategien und Methoden des selbstgesteuerten und kooperativen Lernens und Arbeitens</w:t>
      </w:r>
    </w:p>
    <w:p w:rsidR="00036E9E" w:rsidRPr="00036E9E" w:rsidRDefault="00036E9E" w:rsidP="00036E9E">
      <w:pPr>
        <w:numPr>
          <w:ilvl w:val="0"/>
          <w:numId w:val="6"/>
        </w:numPr>
        <w:spacing w:after="0" w:line="240" w:lineRule="auto"/>
        <w:rPr>
          <w:rFonts w:ascii="Times New Roman" w:eastAsia="Times New Roman" w:hAnsi="Times New Roman" w:cs="Times New Roman"/>
          <w:lang w:eastAsia="de-DE"/>
        </w:rPr>
      </w:pPr>
      <w:r w:rsidRPr="00036E9E">
        <w:rPr>
          <w:rFonts w:ascii="Arial" w:eastAsia="Times New Roman" w:hAnsi="Arial" w:cs="Arial"/>
          <w:lang w:eastAsia="de-DE"/>
        </w:rPr>
        <w:t>praktizieren geeignete Verfahren der Leistungsmessung und -bewertung transparent und begründen adressatengerecht Beurteilungen und Bewertungen</w:t>
      </w:r>
    </w:p>
    <w:p w:rsidR="00D53E79" w:rsidRDefault="00D53E79" w:rsidP="00036E9E">
      <w:pPr>
        <w:spacing w:after="0" w:line="240" w:lineRule="auto"/>
        <w:ind w:left="357"/>
        <w:rPr>
          <w:rFonts w:ascii="Arial" w:eastAsia="Times New Roman" w:hAnsi="Arial" w:cs="Arial"/>
          <w:b/>
          <w:sz w:val="24"/>
          <w:szCs w:val="24"/>
          <w:lang w:eastAsia="de-DE"/>
        </w:rPr>
      </w:pPr>
    </w:p>
    <w:p w:rsidR="00036E9E" w:rsidRPr="00036E9E" w:rsidRDefault="00036E9E" w:rsidP="00D53E79">
      <w:pPr>
        <w:spacing w:after="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Inhaltsfelder der Module zum Unterrichten in den Unterrichtsfächern und Fachrichtungen</w:t>
      </w:r>
    </w:p>
    <w:p w:rsidR="00036E9E" w:rsidRPr="00036E9E" w:rsidRDefault="00036E9E" w:rsidP="00036E9E">
      <w:pPr>
        <w:spacing w:after="0" w:line="240" w:lineRule="auto"/>
        <w:ind w:left="360"/>
        <w:rPr>
          <w:rFonts w:ascii="Arial" w:eastAsia="Times New Roman" w:hAnsi="Arial" w:cs="Arial"/>
          <w:b/>
          <w:sz w:val="24"/>
          <w:szCs w:val="24"/>
          <w:lang w:eastAsia="de-DE"/>
        </w:rPr>
      </w:pPr>
    </w:p>
    <w:p w:rsidR="00036E9E" w:rsidRPr="00036E9E" w:rsidRDefault="00036E9E" w:rsidP="00D53E79">
      <w:pPr>
        <w:spacing w:after="0" w:line="240" w:lineRule="auto"/>
        <w:rPr>
          <w:rFonts w:ascii="Arial" w:eastAsia="Times New Roman" w:hAnsi="Arial" w:cs="Arial"/>
          <w:sz w:val="24"/>
          <w:szCs w:val="24"/>
          <w:lang w:eastAsia="de-DE"/>
        </w:rPr>
      </w:pPr>
      <w:r w:rsidRPr="00036E9E">
        <w:rPr>
          <w:rFonts w:ascii="Arial" w:eastAsia="Times New Roman" w:hAnsi="Arial" w:cs="Arial"/>
          <w:sz w:val="24"/>
          <w:szCs w:val="24"/>
          <w:lang w:eastAsia="de-DE"/>
        </w:rPr>
        <w:lastRenderedPageBreak/>
        <w:t>Folgende Inhaltsfelder müssen insgesamt in den Modulen zum Unterrichten in den Fächern und Fachrichtungen bearbeitet werden:</w:t>
      </w:r>
    </w:p>
    <w:p w:rsidR="00036E9E" w:rsidRPr="00036E9E" w:rsidRDefault="00036E9E" w:rsidP="00D53E79">
      <w:pPr>
        <w:spacing w:after="0" w:line="240" w:lineRule="auto"/>
        <w:rPr>
          <w:rFonts w:ascii="Arial" w:eastAsia="Times New Roman" w:hAnsi="Arial" w:cs="Arial"/>
          <w:sz w:val="24"/>
          <w:szCs w:val="24"/>
          <w:lang w:eastAsia="de-DE"/>
        </w:rPr>
      </w:pPr>
    </w:p>
    <w:p w:rsidR="00036E9E" w:rsidRPr="00036E9E" w:rsidRDefault="00036E9E" w:rsidP="00D53E79">
      <w:pPr>
        <w:widowControl w:val="0"/>
        <w:numPr>
          <w:ilvl w:val="0"/>
          <w:numId w:val="2"/>
        </w:numPr>
        <w:spacing w:after="0" w:line="240" w:lineRule="auto"/>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Beitrag des Unterrichtsfachs zur Erfüllung des Bildungsauftrags</w:t>
      </w:r>
    </w:p>
    <w:p w:rsidR="00036E9E" w:rsidRPr="00036E9E" w:rsidRDefault="00036E9E" w:rsidP="00D53E79">
      <w:pPr>
        <w:widowControl w:val="0"/>
        <w:numPr>
          <w:ilvl w:val="0"/>
          <w:numId w:val="2"/>
        </w:numPr>
        <w:spacing w:after="0" w:line="240" w:lineRule="auto"/>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 xml:space="preserve">Fachdidaktische Lehr- und Lernkonzepte und -prinzipien für kompetenzorientiertes </w:t>
      </w:r>
      <w:r w:rsidRPr="00036E9E">
        <w:rPr>
          <w:rFonts w:ascii="Arial" w:eastAsia="Times New Roman" w:hAnsi="Arial" w:cs="Arial"/>
          <w:sz w:val="24"/>
          <w:szCs w:val="24"/>
          <w:lang w:eastAsia="de-DE"/>
        </w:rPr>
        <w:br/>
        <w:t>Unterrichten</w:t>
      </w:r>
    </w:p>
    <w:p w:rsidR="00036E9E" w:rsidRPr="00036E9E" w:rsidRDefault="00036E9E" w:rsidP="00D53E79">
      <w:pPr>
        <w:widowControl w:val="0"/>
        <w:numPr>
          <w:ilvl w:val="0"/>
          <w:numId w:val="2"/>
        </w:numPr>
        <w:spacing w:after="0" w:line="240" w:lineRule="auto"/>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 xml:space="preserve">Methoden- und Medienkonzepte für kompetenzorientiertes Unterrichten </w:t>
      </w:r>
    </w:p>
    <w:p w:rsidR="00036E9E" w:rsidRPr="00036E9E" w:rsidRDefault="00036E9E" w:rsidP="00D53E79">
      <w:pPr>
        <w:widowControl w:val="0"/>
        <w:numPr>
          <w:ilvl w:val="0"/>
          <w:numId w:val="2"/>
        </w:numPr>
        <w:spacing w:after="0" w:line="240" w:lineRule="auto"/>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Fachbezogene Diagnose- und Förderkonzepte</w:t>
      </w:r>
    </w:p>
    <w:p w:rsidR="00036E9E" w:rsidRPr="00036E9E" w:rsidRDefault="00036E9E" w:rsidP="00D53E79">
      <w:pPr>
        <w:widowControl w:val="0"/>
        <w:numPr>
          <w:ilvl w:val="0"/>
          <w:numId w:val="2"/>
        </w:numPr>
        <w:spacing w:after="0" w:line="270" w:lineRule="atLeast"/>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 xml:space="preserve">Kompetenzorientierte Aufgabenformate und Übungsprinzipien </w:t>
      </w:r>
    </w:p>
    <w:p w:rsidR="00036E9E" w:rsidRPr="00036E9E" w:rsidRDefault="00036E9E" w:rsidP="00D53E79">
      <w:pPr>
        <w:widowControl w:val="0"/>
        <w:numPr>
          <w:ilvl w:val="0"/>
          <w:numId w:val="2"/>
        </w:numPr>
        <w:spacing w:after="0" w:line="240" w:lineRule="auto"/>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Fachspezifische Konzepte zur Leistungsmessung und -bewertung</w:t>
      </w:r>
    </w:p>
    <w:p w:rsidR="00036E9E" w:rsidRPr="00036E9E" w:rsidRDefault="00036E9E" w:rsidP="00D53E79">
      <w:pPr>
        <w:widowControl w:val="0"/>
        <w:numPr>
          <w:ilvl w:val="0"/>
          <w:numId w:val="2"/>
        </w:numPr>
        <w:spacing w:after="0" w:line="240" w:lineRule="auto"/>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Fachorientierte Kriterien für Reflexion und Evaluation von Lehr- und Lernprozessen</w:t>
      </w:r>
    </w:p>
    <w:p w:rsidR="00036E9E" w:rsidRPr="00036E9E" w:rsidRDefault="00036E9E" w:rsidP="00D53E79">
      <w:pPr>
        <w:widowControl w:val="0"/>
        <w:numPr>
          <w:ilvl w:val="0"/>
          <w:numId w:val="2"/>
        </w:numPr>
        <w:spacing w:after="0" w:line="240" w:lineRule="auto"/>
        <w:ind w:left="0" w:firstLine="0"/>
        <w:rPr>
          <w:rFonts w:ascii="Arial" w:eastAsia="Times New Roman" w:hAnsi="Arial" w:cs="Arial"/>
          <w:sz w:val="24"/>
          <w:szCs w:val="24"/>
          <w:lang w:eastAsia="de-DE"/>
        </w:rPr>
      </w:pPr>
      <w:r w:rsidRPr="00036E9E">
        <w:rPr>
          <w:rFonts w:ascii="Arial" w:eastAsia="Times New Roman" w:hAnsi="Arial" w:cs="Arial"/>
          <w:sz w:val="24"/>
          <w:szCs w:val="24"/>
          <w:lang w:eastAsia="de-DE"/>
        </w:rPr>
        <w:t>Modulbezogene schulrechtliche Regelungen</w:t>
      </w:r>
    </w:p>
    <w:p w:rsidR="00036E9E" w:rsidRPr="00036E9E" w:rsidRDefault="00036E9E" w:rsidP="00D53E79">
      <w:pPr>
        <w:spacing w:after="0" w:line="240" w:lineRule="auto"/>
        <w:rPr>
          <w:rFonts w:ascii="Arial" w:eastAsia="Times New Roman" w:hAnsi="Arial" w:cs="Arial"/>
          <w:sz w:val="28"/>
          <w:szCs w:val="28"/>
          <w:lang w:eastAsia="de-DE"/>
        </w:rPr>
      </w:pPr>
    </w:p>
    <w:p w:rsidR="00036E9E" w:rsidRPr="00036E9E" w:rsidRDefault="00036E9E" w:rsidP="00036E9E">
      <w:pPr>
        <w:spacing w:after="0" w:line="240" w:lineRule="auto"/>
        <w:rPr>
          <w:rFonts w:ascii="Arial" w:eastAsia="Times New Roman" w:hAnsi="Arial" w:cs="Arial"/>
          <w:sz w:val="28"/>
          <w:szCs w:val="28"/>
          <w:lang w:eastAsia="de-DE"/>
        </w:rPr>
      </w:pPr>
    </w:p>
    <w:p w:rsidR="00036E9E" w:rsidRPr="00036E9E" w:rsidRDefault="00036E9E" w:rsidP="00036E9E">
      <w:pPr>
        <w:spacing w:after="0" w:line="240" w:lineRule="auto"/>
        <w:rPr>
          <w:rFonts w:ascii="Arial" w:eastAsia="Times New Roman" w:hAnsi="Arial" w:cs="Arial"/>
          <w:sz w:val="28"/>
          <w:szCs w:val="28"/>
          <w:lang w:eastAsia="de-DE"/>
        </w:rPr>
      </w:pPr>
    </w:p>
    <w:p w:rsidR="00036E9E" w:rsidRPr="00036E9E" w:rsidRDefault="00036E9E" w:rsidP="00036E9E">
      <w:pPr>
        <w:tabs>
          <w:tab w:val="left" w:pos="567"/>
        </w:tabs>
        <w:spacing w:after="0" w:line="240" w:lineRule="auto"/>
        <w:ind w:left="567" w:hanging="567"/>
        <w:rPr>
          <w:rFonts w:ascii="Times New Roman" w:eastAsia="Times New Roman" w:hAnsi="Times New Roman" w:cs="Times New Roman"/>
          <w:sz w:val="24"/>
          <w:szCs w:val="24"/>
          <w:lang w:eastAsia="de-DE"/>
        </w:rPr>
      </w:pPr>
      <w:r w:rsidRPr="00036E9E">
        <w:rPr>
          <w:rFonts w:ascii="Arial" w:eastAsia="Times New Roman" w:hAnsi="Arial" w:cs="Arial"/>
          <w:b/>
          <w:caps/>
          <w:sz w:val="24"/>
          <w:szCs w:val="24"/>
          <w:lang w:eastAsia="de-DE"/>
        </w:rPr>
        <w:br w:type="page"/>
      </w:r>
      <w:r w:rsidRPr="00036E9E">
        <w:rPr>
          <w:rFonts w:ascii="Arial" w:eastAsia="Times New Roman" w:hAnsi="Arial" w:cs="Arial"/>
          <w:b/>
          <w:caps/>
          <w:sz w:val="24"/>
          <w:szCs w:val="24"/>
          <w:lang w:eastAsia="de-DE"/>
        </w:rPr>
        <w:lastRenderedPageBreak/>
        <w:t>1.1</w:t>
      </w:r>
      <w:r w:rsidRPr="00036E9E">
        <w:rPr>
          <w:rFonts w:ascii="Arial" w:eastAsia="Times New Roman" w:hAnsi="Arial" w:cs="Arial"/>
          <w:b/>
          <w:caps/>
          <w:sz w:val="24"/>
          <w:szCs w:val="24"/>
          <w:lang w:eastAsia="de-DE"/>
        </w:rPr>
        <w:tab/>
        <w:t>Module für das Lehramt an Grundschulen, Haupt- und Realschulen und Förderschulen</w:t>
      </w:r>
    </w:p>
    <w:p w:rsidR="00036E9E" w:rsidRPr="00036E9E" w:rsidRDefault="00036E9E" w:rsidP="00036E9E">
      <w:pPr>
        <w:spacing w:after="0" w:line="240" w:lineRule="auto"/>
        <w:rPr>
          <w:rFonts w:ascii="Times New Roman" w:eastAsia="Times New Roman" w:hAnsi="Times New Roman" w:cs="Times New Roman"/>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Unterrichten in den Unterrichtsfächern und Fachrichtungen</w:t>
      </w:r>
    </w:p>
    <w:p w:rsidR="00036E9E" w:rsidRPr="00036E9E" w:rsidRDefault="00036E9E" w:rsidP="00036E9E">
      <w:pPr>
        <w:spacing w:after="0" w:line="240" w:lineRule="auto"/>
        <w:rPr>
          <w:rFonts w:ascii="Arial" w:eastAsia="Times New Roman" w:hAnsi="Arial" w:cs="Arial"/>
          <w:sz w:val="24"/>
          <w:szCs w:val="24"/>
          <w:lang w:eastAsia="de-DE"/>
        </w:rPr>
      </w:pP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Arbeitslehre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Biologie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Chemie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Deutsch (Grundschule)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Deutsch (Haupt- und Realschule, Förderschule)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Englisch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Erdkunde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Ethik</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Evangelische Religion</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Fachrichtungen Förderschule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Französisch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Geschichte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Katholische Religion</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Kunst</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Mathematik (Grundschule)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Mathematik (Haupt- und Realschule, Förderschule)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Musik</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Physik</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Politik und Wirtschaft</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Sachunterricht (Grundschule)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Sport</w:t>
      </w:r>
    </w:p>
    <w:p w:rsidR="00036E9E" w:rsidRPr="00036E9E" w:rsidRDefault="00036E9E" w:rsidP="00036E9E">
      <w:pPr>
        <w:suppressAutoHyphens/>
        <w:spacing w:after="0" w:line="240" w:lineRule="auto"/>
        <w:rPr>
          <w:rFonts w:ascii="Arial" w:eastAsia="Times New Roman" w:hAnsi="Arial" w:cs="Arial"/>
          <w:sz w:val="24"/>
          <w:szCs w:val="24"/>
          <w:lang w:eastAsia="de-DE"/>
        </w:rPr>
      </w:pPr>
      <w:r w:rsidRPr="00036E9E">
        <w:rPr>
          <w:rFonts w:ascii="Arial" w:eastAsia="Times New Roman" w:hAnsi="Arial" w:cs="Arial"/>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Haupt- und Realschulen, Förderschulen</w:t>
            </w:r>
          </w:p>
        </w:tc>
      </w:tr>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Unterrichten im Unterrichtsfach Arbeitslehre (MAL)</w:t>
            </w:r>
          </w:p>
        </w:tc>
      </w:tr>
      <w:tr w:rsidR="00036E9E" w:rsidRPr="00036E9E" w:rsidTr="00D53E79">
        <w:trPr>
          <w:trHeight w:val="680"/>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Siehe 1. Kompetenzen und Standards der Module nach § 52 Abs. 2 Nr. 1 </w:t>
            </w:r>
            <w:proofErr w:type="spellStart"/>
            <w:r w:rsidRPr="00036E9E">
              <w:rPr>
                <w:rFonts w:ascii="Arial" w:eastAsia="Times New Roman" w:hAnsi="Arial" w:cs="Arial"/>
                <w:sz w:val="19"/>
                <w:szCs w:val="19"/>
                <w:lang w:eastAsia="de-DE"/>
              </w:rPr>
              <w:t>HLbGDV</w:t>
            </w:r>
            <w:proofErr w:type="spellEnd"/>
          </w:p>
        </w:tc>
      </w:tr>
      <w:tr w:rsidR="00036E9E" w:rsidRPr="00036E9E" w:rsidTr="00D53E79">
        <w:trPr>
          <w:trHeight w:val="737"/>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Die Lehrkräfte im Vorbereitungsdienst</w:t>
            </w:r>
          </w:p>
          <w:p w:rsidR="00036E9E" w:rsidRPr="00036E9E" w:rsidRDefault="00036E9E" w:rsidP="00036E9E">
            <w:pPr>
              <w:numPr>
                <w:ilvl w:val="0"/>
                <w:numId w:val="8"/>
              </w:num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entwickeln Lernaufgaben, die die Verbindung von Theorie und Praxis herstellen</w:t>
            </w:r>
          </w:p>
          <w:p w:rsidR="00036E9E" w:rsidRPr="00036E9E" w:rsidRDefault="00036E9E" w:rsidP="00036E9E">
            <w:pPr>
              <w:numPr>
                <w:ilvl w:val="0"/>
                <w:numId w:val="8"/>
              </w:num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analysieren und bewerten Gestaltungsmöglichkeiten der schulischen Berufsorientierung und fördern die individuelle Berufs- und Lebenswegeplanung der Schülerinnen und Schüler</w:t>
            </w:r>
          </w:p>
        </w:tc>
      </w:tr>
    </w:tbl>
    <w:p w:rsidR="00036E9E" w:rsidRPr="00036E9E" w:rsidRDefault="00036E9E" w:rsidP="00036E9E">
      <w:pPr>
        <w:snapToGrid w:val="0"/>
        <w:spacing w:after="0" w:line="22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c>
          <w:tcPr>
            <w:tcW w:w="10456" w:type="dxa"/>
          </w:tcPr>
          <w:p w:rsidR="00036E9E" w:rsidRPr="00036E9E" w:rsidRDefault="00036E9E" w:rsidP="00036E9E">
            <w:pPr>
              <w:suppressAutoHyphens/>
              <w:snapToGrid w:val="0"/>
              <w:spacing w:before="60" w:after="6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Inhalte Modul A (MALA)</w:t>
            </w:r>
          </w:p>
          <w:p w:rsidR="00036E9E" w:rsidRPr="00036E9E" w:rsidRDefault="00036E9E" w:rsidP="00036E9E">
            <w:pPr>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Arbeits- und berufsorientierte Bildung </w:t>
            </w:r>
          </w:p>
          <w:p w:rsidR="00036E9E" w:rsidRPr="00036E9E" w:rsidRDefault="00036E9E" w:rsidP="00036E9E">
            <w:pPr>
              <w:tabs>
                <w:tab w:val="left" w:pos="360"/>
                <w:tab w:val="num" w:pos="700"/>
              </w:tabs>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Individuelle Lernprozessbegleitung – Förderplanung und Lernvereinbarungen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Prozessbeobachtung anhand von Praktikumsbericht/Berufswahlpass</w:t>
            </w:r>
          </w:p>
          <w:p w:rsidR="00036E9E" w:rsidRPr="00036E9E" w:rsidRDefault="00036E9E" w:rsidP="00036E9E">
            <w:pPr>
              <w:tabs>
                <w:tab w:val="num" w:pos="700"/>
              </w:tabs>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Zusammenleben, Wirtschaften und Arbeiten im Haushalt – Work-Life-Balance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Schulische Konzepte zur Berufsorientierung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Gestalten von situierten Lernaufgaben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Planung, Durchführung und Reflexion eines kompetenzorientierten Unterrichts </w:t>
            </w:r>
          </w:p>
          <w:p w:rsidR="00036E9E" w:rsidRPr="00036E9E" w:rsidRDefault="00036E9E" w:rsidP="00036E9E">
            <w:pPr>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Prozess- und  Produktbewertung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Längerfristige Aufgabenstellungen</w:t>
            </w:r>
          </w:p>
          <w:p w:rsidR="00036E9E" w:rsidRPr="00036E9E" w:rsidRDefault="00036E9E" w:rsidP="00036E9E">
            <w:pPr>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Sicherheitserziehung und Unfallverhütung als durchgängiges Prinzip (KMK-Richtlinien vom 28. März 2003)</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Außerschulische Lernorte (Aufsichtserlass)</w:t>
            </w:r>
          </w:p>
          <w:p w:rsidR="00036E9E" w:rsidRPr="00036E9E" w:rsidRDefault="00036E9E" w:rsidP="00036E9E">
            <w:pPr>
              <w:suppressAutoHyphens/>
              <w:snapToGrid w:val="0"/>
              <w:spacing w:after="0" w:line="220" w:lineRule="exact"/>
              <w:rPr>
                <w:rFonts w:ascii="Arial" w:eastAsia="Times New Roman" w:hAnsi="Arial" w:cs="Arial"/>
                <w:sz w:val="19"/>
                <w:szCs w:val="19"/>
                <w:lang w:eastAsia="de-DE"/>
              </w:rPr>
            </w:pPr>
          </w:p>
        </w:tc>
      </w:tr>
      <w:tr w:rsidR="00036E9E" w:rsidRPr="00036E9E" w:rsidTr="00D53E79">
        <w:trPr>
          <w:trHeight w:val="5104"/>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Inhalte Modul B (MALB)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Prozessbeobachtung anhand von Arbeitsaufgaben in Fachräumen/Dokumentationen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Förderung (über-)fachlicher Kompetenzen durch Projektarbeit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Aufbau fachspezifischer Handlungskompetenzen durch Planung, Durchführung und Dokumentation von Arbeitsaufgaben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Sachgerechter Einsatz digitaler Informations- und Kommunikationstechniken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Nutzung fachspezifischer Lern- und Erfahrungsorte innerhalb und außerhalb der Schule </w:t>
            </w:r>
            <w:r w:rsidRPr="00036E9E">
              <w:rPr>
                <w:rFonts w:ascii="Arial" w:eastAsia="Times New Roman" w:hAnsi="Arial" w:cs="Arial"/>
                <w:sz w:val="19"/>
                <w:szCs w:val="19"/>
                <w:lang w:eastAsia="de-DE"/>
              </w:rPr>
              <w:b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Arbeitsaufgaben mit Hilfe ausgewählter Geräte, Maschinen und Werkzeuge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Befragungen und Erkundungen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Lebens- und Berufswegeplanung</w:t>
            </w:r>
            <w:r w:rsidRPr="00036E9E">
              <w:rPr>
                <w:rFonts w:ascii="Arial" w:eastAsia="Times New Roman" w:hAnsi="Arial" w:cs="Arial"/>
                <w:sz w:val="19"/>
                <w:szCs w:val="19"/>
                <w:lang w:eastAsia="de-DE"/>
              </w:rPr>
              <w:b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Analyse von Prozess- und Produktqualität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Präsentationen, Dokumentationen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Sicherheitserziehung und Unfallverhütung als durchgängiges Prinzip (KMK-Richtlinien vom 28. März 2003)</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19"/>
                <w:szCs w:val="19"/>
                <w:lang w:eastAsia="de-DE"/>
              </w:rPr>
            </w:pPr>
            <w:r w:rsidRPr="00036E9E">
              <w:rPr>
                <w:rFonts w:ascii="Arial" w:eastAsia="Times New Roman" w:hAnsi="Arial" w:cs="Arial"/>
                <w:sz w:val="19"/>
                <w:szCs w:val="19"/>
                <w:lang w:eastAsia="de-DE"/>
              </w:rPr>
              <w:t>Zusammenarbeit mit Betrieben und der Berufsberatung (aktuelle Erlasse und Verordnungen)</w:t>
            </w:r>
          </w:p>
          <w:p w:rsidR="00036E9E" w:rsidRPr="00036E9E" w:rsidRDefault="00036E9E" w:rsidP="00036E9E">
            <w:pPr>
              <w:tabs>
                <w:tab w:val="left" w:pos="360"/>
              </w:tabs>
              <w:suppressAutoHyphens/>
              <w:snapToGrid w:val="0"/>
              <w:spacing w:after="0" w:line="240" w:lineRule="exact"/>
              <w:ind w:left="697"/>
              <w:rPr>
                <w:rFonts w:ascii="Arial" w:eastAsia="Times New Roman" w:hAnsi="Arial" w:cs="Arial"/>
                <w:sz w:val="19"/>
                <w:szCs w:val="19"/>
                <w:lang w:eastAsia="de-DE"/>
              </w:rPr>
            </w:pPr>
          </w:p>
        </w:tc>
      </w:tr>
    </w:tbl>
    <w:p w:rsidR="00036E9E" w:rsidRPr="00036E9E" w:rsidRDefault="00036E9E" w:rsidP="00036E9E">
      <w:pPr>
        <w:spacing w:after="0" w:line="240" w:lineRule="auto"/>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19"/>
                <w:szCs w:val="19"/>
                <w:lang w:eastAsia="de-DE"/>
              </w:rPr>
            </w:pPr>
            <w:r w:rsidRPr="00036E9E">
              <w:rPr>
                <w:rFonts w:ascii="Arial" w:eastAsia="Times New Roman" w:hAnsi="Arial" w:cs="Arial"/>
                <w:b/>
                <w:sz w:val="19"/>
                <w:szCs w:val="19"/>
                <w:lang w:eastAsia="de-DE"/>
              </w:rPr>
              <w:t>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19"/>
                <w:szCs w:val="19"/>
                <w:lang w:eastAsia="de-DE"/>
              </w:rPr>
            </w:pPr>
            <w:r w:rsidRPr="00036E9E">
              <w:rPr>
                <w:rFonts w:ascii="Arial" w:eastAsia="Times New Roman" w:hAnsi="Arial" w:cs="Arial"/>
                <w:b/>
                <w:sz w:val="19"/>
                <w:szCs w:val="19"/>
                <w:lang w:eastAsia="de-DE"/>
              </w:rPr>
              <w:t>Unterrichten im Unterrichtsfach Biologie (MB)</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Siehe 1. Kompetenzen und Standards der Module nach § 52 Abs. 2 Nr. 1 </w:t>
            </w:r>
            <w:proofErr w:type="spellStart"/>
            <w:r w:rsidRPr="00036E9E">
              <w:rPr>
                <w:rFonts w:ascii="Arial" w:eastAsia="Times New Roman" w:hAnsi="Arial" w:cs="Arial"/>
                <w:sz w:val="19"/>
                <w:szCs w:val="19"/>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19"/>
                <w:szCs w:val="19"/>
                <w:lang w:eastAsia="de-DE"/>
              </w:rPr>
            </w:pPr>
            <w:r w:rsidRPr="00036E9E">
              <w:rPr>
                <w:rFonts w:ascii="Arial" w:eastAsia="Times New Roman" w:hAnsi="Arial" w:cs="Arial"/>
                <w:sz w:val="19"/>
                <w:szCs w:val="19"/>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19"/>
                <w:szCs w:val="19"/>
                <w:lang w:eastAsia="de-DE"/>
              </w:rPr>
            </w:pPr>
          </w:p>
        </w:tc>
      </w:tr>
    </w:tbl>
    <w:p w:rsidR="00036E9E" w:rsidRPr="00036E9E" w:rsidRDefault="00036E9E" w:rsidP="00036E9E">
      <w:pPr>
        <w:snapToGrid w:val="0"/>
        <w:spacing w:after="0" w:line="240" w:lineRule="auto"/>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3066"/>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(MBA)</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Fachs zur Erfüllung des Bildungsauftrags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Naturwissenschaftliche Grundbildung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Schüler-, Gesellschafts- und Fachrelevanz in den fächerübergreifenden Aufgaben</w:t>
            </w:r>
          </w:p>
          <w:p w:rsidR="00036E9E" w:rsidRPr="00036E9E" w:rsidRDefault="00036E9E" w:rsidP="00036E9E">
            <w:pPr>
              <w:tabs>
                <w:tab w:val="num" w:pos="70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Unterrichtsprinzipien: Handlungsorientierung, Kontextorientierung</w:t>
            </w:r>
          </w:p>
          <w:p w:rsidR="00036E9E" w:rsidRPr="00036E9E" w:rsidRDefault="00036E9E" w:rsidP="00036E9E">
            <w:pPr>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Modulbezogene schulrechtliche Regelungen: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Außerschulische Lernorte</w:t>
            </w:r>
          </w:p>
          <w:p w:rsidR="00036E9E" w:rsidRPr="00036E9E" w:rsidRDefault="00036E9E" w:rsidP="00036E9E">
            <w:pPr>
              <w:suppressAutoHyphens/>
              <w:snapToGrid w:val="0"/>
              <w:spacing w:after="60" w:line="230" w:lineRule="exact"/>
              <w:rPr>
                <w:rFonts w:ascii="Arial" w:eastAsia="Times New Roman" w:hAnsi="Arial" w:cs="Arial"/>
                <w:sz w:val="20"/>
                <w:szCs w:val="20"/>
                <w:lang w:eastAsia="de-DE"/>
              </w:rPr>
            </w:pPr>
          </w:p>
        </w:tc>
      </w:tr>
      <w:tr w:rsidR="00036E9E" w:rsidRPr="00036E9E" w:rsidTr="00D53E79">
        <w:trPr>
          <w:trHeight w:val="3198"/>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(MBB)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proofErr w:type="spellStart"/>
            <w:r w:rsidRPr="00036E9E">
              <w:rPr>
                <w:rFonts w:ascii="Arial" w:eastAsia="Times New Roman" w:hAnsi="Arial" w:cs="Arial"/>
                <w:sz w:val="20"/>
                <w:szCs w:val="20"/>
                <w:lang w:eastAsia="de-DE"/>
              </w:rPr>
              <w:t>Exemplarität</w:t>
            </w:r>
            <w:proofErr w:type="spellEnd"/>
            <w:r w:rsidRPr="00036E9E">
              <w:rPr>
                <w:rFonts w:ascii="Arial" w:eastAsia="Times New Roman" w:hAnsi="Arial" w:cs="Arial"/>
                <w:sz w:val="20"/>
                <w:szCs w:val="20"/>
                <w:lang w:eastAsia="de-DE"/>
              </w:rPr>
              <w:t>, Gegenwarts- und Zukunftsbedeutung in den Erziehungsbereichen</w:t>
            </w:r>
          </w:p>
          <w:p w:rsidR="00036E9E" w:rsidRPr="00036E9E" w:rsidRDefault="00036E9E" w:rsidP="00036E9E">
            <w:pPr>
              <w:tabs>
                <w:tab w:val="num" w:pos="70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Basiskonzepte und fachliche Kompetenzbereiche im Biologieunterricht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Fachdidaktische Unterrichtsprinzipien: </w:t>
            </w:r>
            <w:proofErr w:type="spellStart"/>
            <w:r w:rsidRPr="00036E9E">
              <w:rPr>
                <w:rFonts w:ascii="Arial" w:eastAsia="Times New Roman" w:hAnsi="Arial" w:cs="Arial"/>
                <w:sz w:val="20"/>
                <w:szCs w:val="20"/>
                <w:lang w:eastAsia="de-DE"/>
              </w:rPr>
              <w:t>Exemplarität</w:t>
            </w:r>
            <w:proofErr w:type="spellEnd"/>
            <w:r w:rsidRPr="00036E9E">
              <w:rPr>
                <w:rFonts w:ascii="Arial" w:eastAsia="Times New Roman" w:hAnsi="Arial" w:cs="Arial"/>
                <w:sz w:val="20"/>
                <w:szCs w:val="20"/>
                <w:lang w:eastAsia="de-DE"/>
              </w:rPr>
              <w:t>, Problemorientierung</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Experimentieren</w:t>
            </w:r>
          </w:p>
          <w:p w:rsidR="00036E9E" w:rsidRPr="00036E9E" w:rsidRDefault="00036E9E" w:rsidP="00036E9E">
            <w:pPr>
              <w:tabs>
                <w:tab w:val="left" w:pos="360"/>
              </w:tabs>
              <w:suppressAutoHyphens/>
              <w:snapToGrid w:val="0"/>
              <w:spacing w:after="60" w:line="230" w:lineRule="exact"/>
              <w:rPr>
                <w:rFonts w:ascii="Arial" w:eastAsia="Times New Roman" w:hAnsi="Arial" w:cs="Arial"/>
                <w:b/>
                <w:sz w:val="24"/>
                <w:szCs w:val="24"/>
                <w:lang w:eastAsia="de-DE"/>
              </w:rPr>
            </w:pPr>
          </w:p>
        </w:tc>
      </w:tr>
    </w:tbl>
    <w:p w:rsidR="00036E9E" w:rsidRPr="00036E9E" w:rsidRDefault="00036E9E" w:rsidP="00036E9E">
      <w:pPr>
        <w:tabs>
          <w:tab w:val="left" w:pos="360"/>
        </w:tabs>
        <w:snapToGrid w:val="0"/>
        <w:spacing w:after="0" w:line="220" w:lineRule="exact"/>
        <w:rPr>
          <w:rFonts w:ascii="Arial" w:eastAsia="Times New Roman" w:hAnsi="Arial" w:cs="Arial"/>
          <w:sz w:val="20"/>
          <w:szCs w:val="20"/>
          <w:lang w:eastAsia="de-DE"/>
        </w:rPr>
      </w:pPr>
    </w:p>
    <w:p w:rsidR="00036E9E" w:rsidRPr="00036E9E" w:rsidRDefault="00036E9E" w:rsidP="00036E9E">
      <w:pPr>
        <w:tabs>
          <w:tab w:val="left" w:pos="360"/>
        </w:tabs>
        <w:snapToGrid w:val="0"/>
        <w:spacing w:after="0" w:line="22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sz w:val="20"/>
                <w:szCs w:val="20"/>
                <w:lang w:eastAsia="de-DE"/>
              </w:rPr>
              <w:lastRenderedPageBreak/>
              <w:br w:type="page"/>
            </w:r>
            <w:r w:rsidRPr="00036E9E">
              <w:rPr>
                <w:rFonts w:ascii="Arial" w:eastAsia="Times New Roman" w:hAnsi="Arial" w:cs="Arial"/>
                <w:b/>
                <w:sz w:val="20"/>
                <w:szCs w:val="20"/>
                <w:lang w:eastAsia="de-DE"/>
              </w:rPr>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b/>
                <w:sz w:val="20"/>
                <w:szCs w:val="20"/>
                <w:lang w:eastAsia="de-DE"/>
              </w:rPr>
              <w:t>Haupt- und Realschulen, Förderschulen</w:t>
            </w:r>
          </w:p>
        </w:tc>
      </w:tr>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Chemie (MCHE)</w:t>
            </w:r>
          </w:p>
        </w:tc>
      </w:tr>
      <w:tr w:rsidR="00036E9E" w:rsidRPr="00036E9E" w:rsidTr="00D53E79">
        <w:trPr>
          <w:trHeight w:val="680"/>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p>
        </w:tc>
      </w:tr>
    </w:tbl>
    <w:p w:rsidR="00036E9E" w:rsidRPr="00036E9E" w:rsidRDefault="00036E9E" w:rsidP="00036E9E">
      <w:pPr>
        <w:snapToGrid w:val="0"/>
        <w:spacing w:after="0" w:line="240" w:lineRule="auto"/>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3405"/>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(MCHEA)</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Lösung von Problemen naturwissenschaftlicher Dimensionen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Erkennen</w:t>
            </w:r>
            <w:r w:rsidRPr="00036E9E">
              <w:rPr>
                <w:rFonts w:ascii="Arial" w:eastAsia="Times New Roman" w:hAnsi="Arial" w:cs="Arial"/>
                <w:bCs/>
                <w:sz w:val="20"/>
                <w:szCs w:val="20"/>
                <w:lang w:eastAsia="de-DE"/>
              </w:rPr>
              <w:t xml:space="preserve"> von Lernvoraussetzungen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Rückmeldungen</w:t>
            </w:r>
            <w:r w:rsidRPr="00036E9E">
              <w:rPr>
                <w:rFonts w:ascii="Arial" w:eastAsia="Times New Roman" w:hAnsi="Arial" w:cs="Arial"/>
                <w:bCs/>
                <w:sz w:val="20"/>
                <w:szCs w:val="20"/>
                <w:lang w:eastAsia="de-DE"/>
              </w:rPr>
              <w:t xml:space="preserve"> an Schülerinnen und Schüler</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Problematisierung, Kontextualisierung und Handlungsorientierung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Modelle und Modelldenken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Verordnung</w:t>
            </w:r>
            <w:r w:rsidRPr="00036E9E">
              <w:rPr>
                <w:rFonts w:ascii="Arial" w:eastAsia="Times New Roman" w:hAnsi="Arial" w:cs="Arial"/>
                <w:bCs/>
                <w:sz w:val="20"/>
                <w:szCs w:val="20"/>
                <w:lang w:eastAsia="de-DE"/>
              </w:rPr>
              <w:t xml:space="preserve"> über die Aufsicht über Schülerinnen und Schüler, Richtlinien für die Aufsichtsführung bei praktischen Arbeiten während schulischer Veranstaltungen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4027"/>
        </w:trPr>
        <w:tc>
          <w:tcPr>
            <w:tcW w:w="10456" w:type="dxa"/>
          </w:tcPr>
          <w:p w:rsidR="00036E9E" w:rsidRPr="00036E9E" w:rsidRDefault="00036E9E" w:rsidP="00036E9E">
            <w:pPr>
              <w:suppressAutoHyphens/>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(MCHEB)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Erkennen </w:t>
            </w:r>
            <w:r w:rsidRPr="00036E9E">
              <w:rPr>
                <w:rFonts w:ascii="Arial" w:eastAsia="Times New Roman" w:hAnsi="Arial" w:cs="Arial"/>
                <w:sz w:val="20"/>
                <w:szCs w:val="20"/>
                <w:lang w:eastAsia="de-DE"/>
              </w:rPr>
              <w:t>von Entwicklungsständen, Lernpotentialen, Lernhindernissen und Lernfortschritten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Individuelle Förderung durch Differenzierung und Individualisierung</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Naturwissenschaftliche Arbeitsweisen/ Experimentieren im Unterricht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Nutzung ne</w:t>
            </w:r>
            <w:r w:rsidRPr="00036E9E">
              <w:rPr>
                <w:rFonts w:ascii="Arial" w:eastAsia="Times New Roman" w:hAnsi="Arial" w:cs="Arial"/>
                <w:bCs/>
                <w:sz w:val="20"/>
                <w:szCs w:val="20"/>
                <w:lang w:eastAsia="de-DE"/>
              </w:rPr>
              <w:t>uer Medien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Bewertung von Lernprozessen vor dem Hintergrund von Planung, Ablauf sowie Kompetenzerwerb für die Weiterarbeit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Erziehung zum </w:t>
            </w:r>
            <w:r w:rsidRPr="00036E9E">
              <w:rPr>
                <w:rFonts w:ascii="Arial" w:eastAsia="Times New Roman" w:hAnsi="Arial" w:cs="Arial"/>
                <w:sz w:val="20"/>
                <w:szCs w:val="20"/>
                <w:lang w:eastAsia="de-DE"/>
              </w:rPr>
              <w:t>Sicherheitsbewusstsein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Sicherheit bei prakt</w:t>
            </w:r>
            <w:r w:rsidRPr="00036E9E">
              <w:rPr>
                <w:rFonts w:ascii="Arial" w:eastAsia="Times New Roman" w:hAnsi="Arial" w:cs="Arial"/>
                <w:bCs/>
                <w:sz w:val="20"/>
                <w:szCs w:val="20"/>
                <w:lang w:eastAsia="de-DE"/>
              </w:rPr>
              <w:t>ischen Arbeiten</w:t>
            </w:r>
          </w:p>
          <w:p w:rsidR="00036E9E" w:rsidRPr="00036E9E" w:rsidRDefault="00036E9E" w:rsidP="00036E9E">
            <w:pPr>
              <w:tabs>
                <w:tab w:val="left" w:pos="360"/>
              </w:tabs>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tabs>
          <w:tab w:val="left" w:pos="360"/>
        </w:tabs>
        <w:snapToGrid w:val="0"/>
        <w:spacing w:after="0" w:line="240" w:lineRule="auto"/>
        <w:rPr>
          <w:rFonts w:ascii="Arial" w:eastAsia="Times New Roman" w:hAnsi="Arial" w:cs="Arial"/>
          <w:sz w:val="20"/>
          <w:szCs w:val="20"/>
          <w:lang w:eastAsia="de-DE"/>
        </w:rPr>
      </w:pPr>
    </w:p>
    <w:p w:rsidR="00036E9E" w:rsidRPr="00036E9E" w:rsidRDefault="00036E9E" w:rsidP="00036E9E">
      <w:pPr>
        <w:tabs>
          <w:tab w:val="left" w:pos="360"/>
        </w:tabs>
        <w:snapToGrid w:val="0"/>
        <w:spacing w:after="0" w:line="240" w:lineRule="auto"/>
        <w:rPr>
          <w:rFonts w:ascii="Arial" w:eastAsia="Times New Roman" w:hAnsi="Arial" w:cs="Arial"/>
          <w:sz w:val="20"/>
          <w:szCs w:val="20"/>
          <w:lang w:eastAsia="de-DE"/>
        </w:rPr>
      </w:pPr>
      <w:r w:rsidRPr="00036E9E">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w:t>
            </w:r>
          </w:p>
        </w:tc>
      </w:tr>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Deutsch (MDG)</w:t>
            </w:r>
          </w:p>
        </w:tc>
      </w:tr>
      <w:tr w:rsidR="00036E9E" w:rsidRPr="00036E9E" w:rsidTr="00D53E79">
        <w:trPr>
          <w:trHeight w:val="680"/>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40" w:lineRule="auto"/>
              <w:rPr>
                <w:rFonts w:ascii="Arial" w:eastAsia="Times New Roman" w:hAnsi="Arial" w:cs="Arial"/>
                <w:sz w:val="20"/>
                <w:szCs w:val="20"/>
                <w:lang w:eastAsia="de-DE"/>
              </w:rPr>
            </w:pPr>
          </w:p>
        </w:tc>
      </w:tr>
    </w:tbl>
    <w:p w:rsidR="00036E9E" w:rsidRPr="00036E9E" w:rsidRDefault="00036E9E" w:rsidP="00036E9E">
      <w:pPr>
        <w:snapToGrid w:val="0"/>
        <w:spacing w:after="0" w:line="240" w:lineRule="auto"/>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(MDGA)</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Förderung </w:t>
            </w:r>
            <w:r w:rsidRPr="00036E9E">
              <w:rPr>
                <w:rFonts w:ascii="Arial" w:eastAsia="Times New Roman" w:hAnsi="Arial" w:cs="Arial"/>
                <w:sz w:val="20"/>
                <w:szCs w:val="20"/>
                <w:lang w:eastAsia="de-DE"/>
              </w:rPr>
              <w:t>sprachlich-kommunikativer, literarisch-ästhetischer und medialer Kompetenzen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Förderung von Sp</w:t>
            </w:r>
            <w:r w:rsidRPr="00036E9E">
              <w:rPr>
                <w:rFonts w:ascii="Arial" w:eastAsia="Times New Roman" w:hAnsi="Arial" w:cs="Arial"/>
                <w:bCs/>
                <w:sz w:val="20"/>
                <w:szCs w:val="20"/>
                <w:lang w:eastAsia="de-DE"/>
              </w:rPr>
              <w:t>rachkompetenz als Medium der Reflexion und zur Speicherung von Wissen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Lesen- und </w:t>
            </w:r>
            <w:proofErr w:type="spellStart"/>
            <w:r w:rsidRPr="00036E9E">
              <w:rPr>
                <w:rFonts w:ascii="Arial" w:eastAsia="Times New Roman" w:hAnsi="Arial" w:cs="Arial"/>
                <w:sz w:val="20"/>
                <w:szCs w:val="20"/>
                <w:lang w:eastAsia="de-DE"/>
              </w:rPr>
              <w:t>Schreibenlernen</w:t>
            </w:r>
            <w:proofErr w:type="spellEnd"/>
            <w:r w:rsidRPr="00036E9E">
              <w:rPr>
                <w:rFonts w:ascii="Arial" w:eastAsia="Times New Roman" w:hAnsi="Arial" w:cs="Arial"/>
                <w:sz w:val="20"/>
                <w:szCs w:val="20"/>
                <w:lang w:eastAsia="de-DE"/>
              </w:rPr>
              <w:t xml:space="preserve"> in kommunikativen Situationen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Aufbau von Lesekompetenz an altersgemäßen Texten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Aufbau von Sprechkompetenz und Gesprächskultur in der Lerngruppe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Integrativer Deutschunterricht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autoSpaceDE w:val="0"/>
              <w:autoSpaceDN w:val="0"/>
              <w:adjustRightInd w:val="0"/>
              <w:spacing w:after="0" w:line="230" w:lineRule="exact"/>
              <w:contextualSpacing/>
              <w:rPr>
                <w:rFonts w:ascii="Arial" w:eastAsia="Times New Roman" w:hAnsi="Arial" w:cs="Arial"/>
                <w:bCs/>
                <w:sz w:val="20"/>
                <w:szCs w:val="20"/>
                <w:lang w:eastAsia="de-DE"/>
              </w:rPr>
            </w:pPr>
            <w:r w:rsidRPr="00036E9E">
              <w:rPr>
                <w:rFonts w:ascii="Arial" w:eastAsia="Times New Roman" w:hAnsi="Arial" w:cs="Arial"/>
                <w:bCs/>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contextualSpacing/>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Nutzen </w:t>
            </w:r>
            <w:r w:rsidRPr="00036E9E">
              <w:rPr>
                <w:rFonts w:ascii="Arial" w:eastAsia="Times New Roman" w:hAnsi="Arial" w:cs="Arial"/>
                <w:sz w:val="20"/>
                <w:szCs w:val="20"/>
                <w:lang w:eastAsia="de-DE"/>
              </w:rPr>
              <w:t xml:space="preserve">unterschiedlicher Textsorten und Medien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Formen des kooperativen</w:t>
            </w:r>
            <w:r w:rsidRPr="00036E9E">
              <w:rPr>
                <w:rFonts w:ascii="Arial" w:eastAsia="Times New Roman" w:hAnsi="Arial" w:cs="Arial"/>
                <w:bCs/>
                <w:sz w:val="20"/>
                <w:szCs w:val="20"/>
                <w:lang w:eastAsia="de-DE"/>
              </w:rPr>
              <w:t xml:space="preserve"> Lernens in der sprachlichen Bildung</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Unterscheidung von Lern- und Leistungssituationen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Mehrperspekti</w:t>
            </w:r>
            <w:r w:rsidRPr="00036E9E">
              <w:rPr>
                <w:rFonts w:ascii="Arial" w:eastAsia="Times New Roman" w:hAnsi="Arial" w:cs="Arial"/>
                <w:bCs/>
                <w:sz w:val="20"/>
                <w:szCs w:val="20"/>
                <w:lang w:eastAsia="de-DE"/>
              </w:rPr>
              <w:t xml:space="preserve">vische und offene Aufgabenstellungen </w:t>
            </w:r>
          </w:p>
          <w:p w:rsidR="00036E9E" w:rsidRPr="00036E9E" w:rsidRDefault="00036E9E" w:rsidP="00036E9E">
            <w:pPr>
              <w:tabs>
                <w:tab w:val="left" w:pos="360"/>
              </w:tabs>
              <w:suppressAutoHyphens/>
              <w:snapToGrid w:val="0"/>
              <w:spacing w:after="0" w:line="230" w:lineRule="exact"/>
              <w:ind w:left="697"/>
              <w:rPr>
                <w:rFonts w:ascii="Arial" w:eastAsia="Times New Roman" w:hAnsi="Arial" w:cs="Arial"/>
                <w:bCs/>
                <w:sz w:val="20"/>
                <w:szCs w:val="20"/>
                <w:lang w:eastAsia="de-DE"/>
              </w:rPr>
            </w:pPr>
          </w:p>
        </w:tc>
      </w:tr>
      <w:tr w:rsidR="00036E9E" w:rsidRPr="00036E9E" w:rsidTr="00D53E79">
        <w:trPr>
          <w:trHeight w:val="4658"/>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(MDGB)</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Sprachliche Handlungssituationen als Ausgangspunkt für Sprachanalyse und Sprachproduktion in normativ regelhaften und kreativen Kontexten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Aufbau von Schreibkompetenz</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Strategien der Rechtschreibung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Informelle Beobachtungen und standardisierte Tests als Diagnoseinstrumente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Prozessorientierte Förderkonzepte zur Erweiterung sprachlicher Kompetenzen unter besonderer Berücksichtigung von Deutsch als Zweitsprache und von Lese-Rechtschreib-Schwäche</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Selbstreflexive Methoden und Instrumente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Feedbackkultur </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Prozessbegleitende und abschließende Bewertungsverfahren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Differenzierte Formen der Leistungsbewertung</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Verordnung zur Gestaltung des Schulverhältnisses vom 19. August 2011</w:t>
            </w:r>
            <w:r w:rsidRPr="00036E9E">
              <w:rPr>
                <w:rFonts w:ascii="Arial" w:eastAsia="Times New Roman" w:hAnsi="Arial" w:cs="Arial"/>
                <w:sz w:val="20"/>
                <w:szCs w:val="20"/>
                <w:lang w:eastAsia="de-DE"/>
              </w:rPr>
              <w:t xml:space="preserve"> (</w:t>
            </w:r>
            <w:proofErr w:type="spellStart"/>
            <w:r w:rsidRPr="00036E9E">
              <w:rPr>
                <w:rFonts w:ascii="Arial" w:eastAsia="Times New Roman" w:hAnsi="Arial" w:cs="Arial"/>
                <w:sz w:val="20"/>
                <w:szCs w:val="20"/>
                <w:lang w:eastAsia="de-DE"/>
              </w:rPr>
              <w:t>ABl.</w:t>
            </w:r>
            <w:proofErr w:type="spellEnd"/>
            <w:r w:rsidRPr="00036E9E">
              <w:rPr>
                <w:rFonts w:ascii="Arial" w:eastAsia="Times New Roman" w:hAnsi="Arial" w:cs="Arial"/>
                <w:sz w:val="20"/>
                <w:szCs w:val="20"/>
                <w:lang w:eastAsia="de-DE"/>
              </w:rPr>
              <w:t xml:space="preserve"> 9/11, S. 546; §§ 7, 37 – 44)</w:t>
            </w:r>
          </w:p>
          <w:p w:rsidR="00036E9E" w:rsidRPr="00036E9E" w:rsidRDefault="00036E9E" w:rsidP="00036E9E">
            <w:pPr>
              <w:tabs>
                <w:tab w:val="left" w:pos="360"/>
              </w:tabs>
              <w:suppressAutoHyphens/>
              <w:spacing w:after="0" w:line="230" w:lineRule="exact"/>
              <w:rPr>
                <w:rFonts w:ascii="Arial" w:eastAsia="Times New Roman" w:hAnsi="Arial" w:cs="Arial"/>
                <w:b/>
                <w:sz w:val="24"/>
                <w:szCs w:val="24"/>
                <w:lang w:eastAsia="de-DE"/>
              </w:rPr>
            </w:pPr>
          </w:p>
        </w:tc>
      </w:tr>
    </w:tbl>
    <w:p w:rsidR="00036E9E" w:rsidRPr="00036E9E" w:rsidRDefault="00036E9E" w:rsidP="00036E9E">
      <w:pPr>
        <w:tabs>
          <w:tab w:val="left" w:pos="360"/>
        </w:tabs>
        <w:snapToGrid w:val="0"/>
        <w:spacing w:after="0" w:line="240" w:lineRule="auto"/>
        <w:rPr>
          <w:rFonts w:ascii="Arial" w:eastAsia="Times New Roman" w:hAnsi="Arial" w:cs="Arial"/>
          <w:sz w:val="20"/>
          <w:szCs w:val="20"/>
          <w:lang w:eastAsia="de-DE"/>
        </w:rPr>
      </w:pPr>
    </w:p>
    <w:p w:rsidR="00036E9E" w:rsidRPr="00036E9E" w:rsidRDefault="00036E9E" w:rsidP="00036E9E">
      <w:pPr>
        <w:tabs>
          <w:tab w:val="left" w:pos="360"/>
        </w:tabs>
        <w:snapToGrid w:val="0"/>
        <w:spacing w:after="0" w:line="240" w:lineRule="auto"/>
        <w:rPr>
          <w:rFonts w:ascii="Arial" w:eastAsia="Times New Roman" w:hAnsi="Arial" w:cs="Arial"/>
          <w:sz w:val="20"/>
          <w:szCs w:val="20"/>
          <w:lang w:eastAsia="de-DE"/>
        </w:rPr>
      </w:pPr>
      <w:r w:rsidRPr="00036E9E">
        <w:rPr>
          <w:rFonts w:ascii="Arial" w:eastAsia="Times New Roman" w:hAnsi="Arial" w:cs="Arial"/>
          <w:sz w:val="20"/>
          <w:szCs w:val="20"/>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b/>
                <w:sz w:val="20"/>
                <w:szCs w:val="20"/>
                <w:lang w:eastAsia="de-DE"/>
              </w:rPr>
            </w:pPr>
            <w:r w:rsidRPr="00036E9E">
              <w:rPr>
                <w:rFonts w:ascii="Times New Roman" w:eastAsia="Times New Roman" w:hAnsi="Times New Roman" w:cs="Times New Roman"/>
                <w:sz w:val="24"/>
                <w:szCs w:val="24"/>
                <w:lang w:eastAsia="de-DE"/>
              </w:rPr>
              <w:lastRenderedPageBreak/>
              <w:br w:type="page"/>
            </w:r>
            <w:r w:rsidRPr="00036E9E">
              <w:rPr>
                <w:rFonts w:ascii="Arial" w:eastAsia="Times New Roman" w:hAnsi="Arial" w:cs="Arial"/>
                <w:b/>
                <w:sz w:val="20"/>
                <w:szCs w:val="20"/>
                <w:lang w:eastAsia="de-DE"/>
              </w:rPr>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Deutsch (MDHR)</w:t>
            </w:r>
          </w:p>
        </w:tc>
      </w:tr>
      <w:tr w:rsidR="00036E9E" w:rsidRPr="00036E9E" w:rsidTr="00D53E79">
        <w:trPr>
          <w:trHeight w:val="615"/>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00" w:lineRule="exact"/>
              <w:rPr>
                <w:rFonts w:ascii="Arial" w:eastAsia="Times New Roman" w:hAnsi="Arial" w:cs="Arial"/>
                <w:sz w:val="20"/>
                <w:szCs w:val="20"/>
                <w:lang w:eastAsia="de-DE"/>
              </w:rPr>
            </w:pPr>
          </w:p>
        </w:tc>
      </w:tr>
    </w:tbl>
    <w:p w:rsidR="00036E9E" w:rsidRPr="00036E9E" w:rsidRDefault="00036E9E" w:rsidP="00036E9E">
      <w:pPr>
        <w:snapToGrid w:val="0"/>
        <w:spacing w:after="0" w:line="20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5190"/>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(MDHRA)</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Förderung sprachlicher, literatur-ästhetischer und medialer Kompetenzen</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Sprachliche Kompetenzen und Lesekompetenz</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Sprechen und Zuhören: Rede- und Gesprächsformen, -strategien, -normen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Lesen und Rezipieren – mit literarischen und nicht-literarischen Texten/Medien umgehen: Text-/</w:t>
            </w:r>
            <w:proofErr w:type="spellStart"/>
            <w:r w:rsidRPr="00036E9E">
              <w:rPr>
                <w:rFonts w:ascii="Arial" w:eastAsia="Times New Roman" w:hAnsi="Arial" w:cs="Arial"/>
                <w:sz w:val="20"/>
                <w:szCs w:val="20"/>
                <w:lang w:eastAsia="de-DE"/>
              </w:rPr>
              <w:t>Medien</w:t>
            </w:r>
            <w:r w:rsidRPr="00036E9E">
              <w:rPr>
                <w:rFonts w:ascii="Arial" w:eastAsia="Times New Roman" w:hAnsi="Arial" w:cs="Arial"/>
                <w:sz w:val="20"/>
                <w:szCs w:val="20"/>
                <w:lang w:eastAsia="de-DE"/>
              </w:rPr>
              <w:softHyphen/>
              <w:t>formen</w:t>
            </w:r>
            <w:proofErr w:type="spellEnd"/>
            <w:r w:rsidRPr="00036E9E">
              <w:rPr>
                <w:rFonts w:ascii="Arial" w:eastAsia="Times New Roman" w:hAnsi="Arial" w:cs="Arial"/>
                <w:sz w:val="20"/>
                <w:szCs w:val="20"/>
                <w:lang w:eastAsia="de-DE"/>
              </w:rPr>
              <w:t>, Lese- und Rezeptionsstrategien, Lesarten und Rezeptionskonventionen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Planung, Durchführung und Reflexion eines kompetenzorientierten Unterrichts</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Methoden- und Medienkonzepte für kompetenzorientiertes Unterrichten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Mündlichkeit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Mündlichkeit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Mündlichkeit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Mündlichkeit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Modulbezogene schulrechtliche Regelungen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Mündlichkeit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5196"/>
        </w:trPr>
        <w:tc>
          <w:tcPr>
            <w:tcW w:w="10456" w:type="dxa"/>
          </w:tcPr>
          <w:p w:rsidR="00036E9E" w:rsidRPr="00036E9E" w:rsidRDefault="00036E9E" w:rsidP="00036E9E">
            <w:pPr>
              <w:suppressAutoHyphens/>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(MDHRB)</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Faches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Förderung (schrift-)sprachlicher und medialer Kompetenzen</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sprachliche Kompetenzen und Schreibkompetenz</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Sprache und Sprachgebrauch untersuchen und reflektieren: Sprachformen und -strukturen/</w:t>
            </w:r>
          </w:p>
          <w:p w:rsidR="00036E9E" w:rsidRPr="00036E9E" w:rsidRDefault="00036E9E" w:rsidP="00036E9E">
            <w:pPr>
              <w:tabs>
                <w:tab w:val="left" w:pos="360"/>
              </w:tabs>
              <w:suppressAutoHyphens/>
              <w:snapToGrid w:val="0"/>
              <w:spacing w:after="0" w:line="230" w:lineRule="exact"/>
              <w:ind w:left="697"/>
              <w:rPr>
                <w:rFonts w:ascii="Arial" w:eastAsia="Times New Roman" w:hAnsi="Arial" w:cs="Arial"/>
                <w:sz w:val="20"/>
                <w:szCs w:val="20"/>
                <w:lang w:eastAsia="de-DE"/>
              </w:rPr>
            </w:pPr>
            <w:r w:rsidRPr="00036E9E">
              <w:rPr>
                <w:rFonts w:ascii="Arial" w:eastAsia="Times New Roman" w:hAnsi="Arial" w:cs="Arial"/>
                <w:sz w:val="20"/>
                <w:szCs w:val="20"/>
                <w:lang w:eastAsia="de-DE"/>
              </w:rPr>
              <w:t>Analyseverfahren/Sprachnormen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Schreiben: Schreibformen, -strategien, -normen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Schriftlichkeit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Kompetenzorientierte Aufgabenformate und Übungsprinzipien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Schriftlichkeit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Schriftlichkeit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Schriftlichkeit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Modulbezogene schulrechtliche Regelungen </w:t>
            </w:r>
          </w:p>
          <w:p w:rsidR="00036E9E" w:rsidRPr="00036E9E" w:rsidRDefault="00036E9E" w:rsidP="00036E9E">
            <w:pPr>
              <w:numPr>
                <w:ilvl w:val="0"/>
                <w:numId w:val="7"/>
              </w:numPr>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Bereich Schriftlichkeit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pacing w:after="0" w:line="240" w:lineRule="auto"/>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Englisch (ME)</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8"/>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wählen Lernarrangements aus und setzen Aufgabenformate ein, die den Anforderungen des „Task-</w:t>
            </w:r>
            <w:proofErr w:type="spellStart"/>
            <w:r w:rsidRPr="00036E9E">
              <w:rPr>
                <w:rFonts w:ascii="Arial" w:eastAsia="Times New Roman" w:hAnsi="Arial" w:cs="Arial"/>
                <w:sz w:val="20"/>
                <w:szCs w:val="20"/>
                <w:lang w:eastAsia="de-DE"/>
              </w:rPr>
              <w:t>Supported</w:t>
            </w:r>
            <w:proofErr w:type="spellEnd"/>
            <w:r w:rsidRPr="00036E9E">
              <w:rPr>
                <w:rFonts w:ascii="Arial" w:eastAsia="Times New Roman" w:hAnsi="Arial" w:cs="Arial"/>
                <w:sz w:val="20"/>
                <w:szCs w:val="20"/>
                <w:lang w:eastAsia="de-DE"/>
              </w:rPr>
              <w:t>-Language-Learning“ gerecht werden</w:t>
            </w:r>
          </w:p>
        </w:tc>
      </w:tr>
    </w:tbl>
    <w:p w:rsidR="00036E9E" w:rsidRPr="00036E9E" w:rsidRDefault="00036E9E" w:rsidP="00036E9E">
      <w:pPr>
        <w:snapToGrid w:val="0"/>
        <w:spacing w:after="0" w:line="240" w:lineRule="auto"/>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484"/>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(MEA)</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Sprachlernkompetenz: Lernstrategien, Sprachlernbewusstheit, Sprachlernorganisation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Verfahren der Differenzierung und Individualisierung</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Erwerb kommunikativer Kompetenz und ihrer Teilkompetenzen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Erwerb von Wortschatz und Grammatik</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Arbeit mit Texten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Verfahren der Leistungsfeststellung und Leistungsmessung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Fehler und Fehlerkorrektur</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Leistungsbeurteilung</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Curriculare und gesetzliche Vorgaben zu den genannten Themen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4024"/>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(MEB)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Fordern und </w:t>
            </w:r>
            <w:proofErr w:type="spellStart"/>
            <w:r w:rsidRPr="00036E9E">
              <w:rPr>
                <w:rFonts w:ascii="Arial" w:eastAsia="Times New Roman" w:hAnsi="Arial" w:cs="Arial"/>
                <w:sz w:val="20"/>
                <w:szCs w:val="20"/>
                <w:lang w:eastAsia="de-DE"/>
              </w:rPr>
              <w:t>Fördern</w:t>
            </w:r>
            <w:proofErr w:type="spellEnd"/>
            <w:r w:rsidRPr="00036E9E">
              <w:rPr>
                <w:rFonts w:ascii="Arial" w:eastAsia="Times New Roman" w:hAnsi="Arial" w:cs="Arial"/>
                <w:sz w:val="20"/>
                <w:szCs w:val="20"/>
                <w:lang w:eastAsia="de-DE"/>
              </w:rPr>
              <w:t xml:space="preserve"> im Englischunterricht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Förderkonzepte und Förderplattformen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Traditionelle und neue Medien im Englischunterricht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Transkulturelles Lernen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„Task-</w:t>
            </w:r>
            <w:proofErr w:type="spellStart"/>
            <w:r w:rsidRPr="00036E9E">
              <w:rPr>
                <w:rFonts w:ascii="Arial" w:eastAsia="Times New Roman" w:hAnsi="Arial" w:cs="Arial"/>
                <w:sz w:val="20"/>
                <w:szCs w:val="20"/>
                <w:lang w:eastAsia="de-DE"/>
              </w:rPr>
              <w:t>Supported</w:t>
            </w:r>
            <w:proofErr w:type="spellEnd"/>
            <w:r w:rsidRPr="00036E9E">
              <w:rPr>
                <w:rFonts w:ascii="Arial" w:eastAsia="Times New Roman" w:hAnsi="Arial" w:cs="Arial"/>
                <w:sz w:val="20"/>
                <w:szCs w:val="20"/>
                <w:lang w:eastAsia="de-DE"/>
              </w:rPr>
              <w:t>-Language-Learning“</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proofErr w:type="spellStart"/>
            <w:r w:rsidRPr="00036E9E">
              <w:rPr>
                <w:rFonts w:ascii="Arial" w:eastAsia="Times New Roman" w:hAnsi="Arial" w:cs="Arial"/>
                <w:sz w:val="20"/>
                <w:szCs w:val="20"/>
                <w:lang w:eastAsia="de-DE"/>
              </w:rPr>
              <w:t>Self</w:t>
            </w:r>
            <w:proofErr w:type="spellEnd"/>
            <w:r w:rsidRPr="00036E9E">
              <w:rPr>
                <w:rFonts w:ascii="Arial" w:eastAsia="Times New Roman" w:hAnsi="Arial" w:cs="Arial"/>
                <w:sz w:val="20"/>
                <w:szCs w:val="20"/>
                <w:lang w:eastAsia="de-DE"/>
              </w:rPr>
              <w:t>-Assessment und Peer-Assessment als mögliche Verfahren und Instrumente im Englischunterricht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Curriculare und gesetzliche Vorgaben zu den genannten Themen </w:t>
            </w:r>
          </w:p>
          <w:p w:rsidR="00036E9E" w:rsidRPr="00036E9E" w:rsidRDefault="00036E9E" w:rsidP="00036E9E">
            <w:pPr>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Erdkunde (MEK)</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8"/>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fördern die räumliche Orientierung, indem sie individuelle Raumerfahrungen der Schüler und Schülerinnen analysieren, im Unterricht sachangemessen berücksichtigen und daran anknüpfen </w:t>
            </w:r>
          </w:p>
          <w:p w:rsidR="00036E9E" w:rsidRPr="00036E9E" w:rsidRDefault="00036E9E" w:rsidP="00036E9E">
            <w:pPr>
              <w:numPr>
                <w:ilvl w:val="0"/>
                <w:numId w:val="8"/>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planen den Besuch von außerschulischen Lernorten, führen ihn durch und werten ihn aus</w:t>
            </w: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166"/>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(MEKA)</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Ziele und Leitbilder des Geographieunterrichts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Diagnose der Lernvoraussetzungen, Umgang mit Schülervorstellungen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Individuelle Förderung im Geographieunterricht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Fachdidaktische Prinzipien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Raummodelle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Orientierung im Raum</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Phasen des Kontrollprozesses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Formen der Lernkontrollen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Arbeit mit den aktuellen Vorgaben zu den hessischen Bildungsstandards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4284"/>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(MEKB)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Medienbegriffe der Geographie, methodische 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Kartenarbeit</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Analyse von Experimenten, Karten, Modellen, Bildern, Filmen, digitalen Medien etc.</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Geographische Methoden an außerschulischen Lernorten/auf Exkursion/im handlungsorientierten Unterricht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Lernprozessanregende Aufgaben im Geographieunterricht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Lernprozessanregende Aufgaben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Fachorientierte Kriterien für Reflexion und Evaluation von Lehr- und Lernprozessen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Kriterien zur Bewertung von Lehr- und Lernprozessen/Selbstreflexion</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Verordnung über die Aufsicht von Schülerinnen und Schülern</w:t>
            </w:r>
          </w:p>
          <w:p w:rsidR="00036E9E" w:rsidRPr="00036E9E" w:rsidRDefault="00036E9E" w:rsidP="00036E9E">
            <w:pPr>
              <w:autoSpaceDE w:val="0"/>
              <w:autoSpaceDN w:val="0"/>
              <w:adjustRightIn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Ethik (METHI)</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9"/>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fördern die moralische Urteilsfähigkeit der Lernenden anhand von optionalen Inhaltsfeldern aus den Bereichen der angewandten Ethik (zum Beispiel Bioethik, Medizinethik, Wirtschaftsethik, politische Ethik)</w:t>
            </w:r>
          </w:p>
          <w:p w:rsidR="00036E9E" w:rsidRPr="00036E9E" w:rsidRDefault="00036E9E" w:rsidP="00036E9E">
            <w:pPr>
              <w:numPr>
                <w:ilvl w:val="0"/>
                <w:numId w:val="9"/>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finden Lösungsansätze für moralische Schwierigkeiten und Konflikte in Schule und Unterricht</w:t>
            </w:r>
          </w:p>
        </w:tc>
      </w:tr>
    </w:tbl>
    <w:p w:rsidR="00036E9E" w:rsidRPr="00036E9E" w:rsidRDefault="00036E9E" w:rsidP="00036E9E">
      <w:pPr>
        <w:snapToGrid w:val="0"/>
        <w:spacing w:after="0" w:line="230" w:lineRule="exact"/>
        <w:rPr>
          <w:rFonts w:ascii="Arial" w:eastAsia="Times New Roman" w:hAnsi="Arial" w:cs="Arial"/>
          <w:b/>
          <w:sz w:val="16"/>
          <w:szCs w:val="16"/>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3457"/>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(METHIA)</w:t>
            </w:r>
          </w:p>
          <w:p w:rsidR="00036E9E" w:rsidRPr="00036E9E" w:rsidRDefault="00036E9E" w:rsidP="00036E9E">
            <w:pPr>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Aufgaben des Unterrichtsfaches Ethik: Legitimationskriterien, Verhältnis von Moral und Ethik zu Recht und Religion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Das Kompetenzmodell im Fach Ethik als Grundlage der Entwicklung von Handlungskompetenz im Zuge der Ausformung der moralischen Urteilsfähigkeit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Operatoren für die Aufgabenstellung im Fach Ethik und deren Bewertungskriterien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bCs/>
                <w:sz w:val="20"/>
                <w:szCs w:val="20"/>
                <w:lang w:eastAsia="de-DE"/>
              </w:rPr>
              <w:t>Modulbezogene schulrechtliche Regelunge</w:t>
            </w:r>
            <w:r w:rsidRPr="00036E9E">
              <w:rPr>
                <w:rFonts w:ascii="Arial" w:eastAsia="Times New Roman" w:hAnsi="Arial" w:cs="Arial"/>
                <w:sz w:val="20"/>
                <w:szCs w:val="20"/>
                <w:lang w:eastAsia="de-DE"/>
              </w:rPr>
              <w:t>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Curriculare Vorgaben: </w:t>
            </w:r>
            <w:proofErr w:type="spellStart"/>
            <w:r w:rsidRPr="00036E9E">
              <w:rPr>
                <w:rFonts w:ascii="Arial" w:eastAsia="Times New Roman" w:hAnsi="Arial" w:cs="Arial"/>
                <w:sz w:val="20"/>
                <w:szCs w:val="20"/>
                <w:lang w:eastAsia="de-DE"/>
              </w:rPr>
              <w:t>Kerncurrriculum</w:t>
            </w:r>
            <w:proofErr w:type="spellEnd"/>
            <w:r w:rsidRPr="00036E9E">
              <w:rPr>
                <w:rFonts w:ascii="Arial" w:eastAsia="Times New Roman" w:hAnsi="Arial" w:cs="Arial"/>
                <w:sz w:val="20"/>
                <w:szCs w:val="20"/>
                <w:lang w:eastAsia="de-DE"/>
              </w:rPr>
              <w:t xml:space="preserve"> Ethik (Hessisches Kultusministerium); Bildungsstandards, Hessischer Referenzrahmen (HRS), schulinterne Vorgaben</w:t>
            </w:r>
          </w:p>
          <w:p w:rsidR="00036E9E" w:rsidRPr="00036E9E" w:rsidRDefault="00036E9E" w:rsidP="00036E9E">
            <w:pPr>
              <w:tabs>
                <w:tab w:val="left" w:pos="360"/>
              </w:tabs>
              <w:suppressAutoHyphens/>
              <w:snapToGrid w:val="0"/>
              <w:spacing w:after="0" w:line="230" w:lineRule="exact"/>
              <w:ind w:left="697"/>
              <w:rPr>
                <w:rFonts w:ascii="Arial" w:eastAsia="Times New Roman" w:hAnsi="Arial" w:cs="Arial"/>
                <w:sz w:val="20"/>
                <w:szCs w:val="20"/>
                <w:lang w:eastAsia="de-DE"/>
              </w:rPr>
            </w:pPr>
          </w:p>
        </w:tc>
      </w:tr>
      <w:tr w:rsidR="00036E9E" w:rsidRPr="00036E9E" w:rsidTr="00D53E79">
        <w:trPr>
          <w:trHeight w:val="4032"/>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(METHIB)</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Aspekte inter- und transkultureller sowie interreligiöser Entwicklung und deren Berücksichtigung bei der Unterrichtsplanung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Relevante Lernvoraussetzungen im Fach Ethik aus den Bereichen der Moralentwicklung, der Neurobiologie und des Umgangs mit Fachsprache als Grundlage der Erstellung von Kompetenzrastern (nach A. Rösch)</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Erfahrungs-, kommunikations- und handlungsorientierte Methoden im Ethikunterricht</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Ausgewählte hypothetische </w:t>
            </w:r>
            <w:proofErr w:type="spellStart"/>
            <w:r w:rsidRPr="00036E9E">
              <w:rPr>
                <w:rFonts w:ascii="Arial" w:eastAsia="Times New Roman" w:hAnsi="Arial" w:cs="Arial"/>
                <w:sz w:val="20"/>
                <w:szCs w:val="20"/>
                <w:lang w:eastAsia="de-DE"/>
              </w:rPr>
              <w:t>Dilemmageschichten</w:t>
            </w:r>
            <w:proofErr w:type="spellEnd"/>
            <w:r w:rsidRPr="00036E9E">
              <w:rPr>
                <w:rFonts w:ascii="Arial" w:eastAsia="Times New Roman" w:hAnsi="Arial" w:cs="Arial"/>
                <w:sz w:val="20"/>
                <w:szCs w:val="20"/>
                <w:lang w:eastAsia="de-DE"/>
              </w:rPr>
              <w:t xml:space="preserve"> und reale Ausdrucksformen gelebter Ethik als Beispiele für moralisches Handeln in Schule, Peer-Group und Elternhaus</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Lernjournale, Portfolio, </w:t>
            </w:r>
            <w:proofErr w:type="spellStart"/>
            <w:r w:rsidRPr="00036E9E">
              <w:rPr>
                <w:rFonts w:ascii="Arial" w:eastAsia="Times New Roman" w:hAnsi="Arial" w:cs="Arial"/>
                <w:sz w:val="20"/>
                <w:szCs w:val="20"/>
                <w:lang w:eastAsia="de-DE"/>
              </w:rPr>
              <w:t>Pensenbuch</w:t>
            </w:r>
            <w:proofErr w:type="spellEnd"/>
            <w:r w:rsidRPr="00036E9E">
              <w:rPr>
                <w:rFonts w:ascii="Arial" w:eastAsia="Times New Roman" w:hAnsi="Arial" w:cs="Arial"/>
                <w:sz w:val="20"/>
                <w:szCs w:val="20"/>
                <w:lang w:eastAsia="de-DE"/>
              </w:rPr>
              <w:t>, Jahresarbeit, Selbst- und Fremdbeobachtungsbögen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evangelische Religion (MEV)</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10"/>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interpretieren biblische und theologisch relevante Texte hermeneutisch kompetent </w:t>
            </w:r>
          </w:p>
          <w:p w:rsidR="00036E9E" w:rsidRPr="00036E9E" w:rsidRDefault="00036E9E" w:rsidP="00036E9E">
            <w:pPr>
              <w:numPr>
                <w:ilvl w:val="0"/>
                <w:numId w:val="10"/>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führen die Schülerinnen und Schüler zu einer religiösen Kompetenz, die sowohl Kommunikation über Religion als auch religiöses Kommunizieren ermöglicht</w:t>
            </w: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024"/>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(MEVA)</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Exegetische</w:t>
            </w:r>
            <w:r w:rsidRPr="00036E9E">
              <w:rPr>
                <w:rFonts w:ascii="Arial" w:eastAsia="Times New Roman" w:hAnsi="Arial" w:cs="Arial"/>
                <w:bCs/>
                <w:sz w:val="20"/>
                <w:szCs w:val="20"/>
                <w:lang w:eastAsia="de-DE"/>
              </w:rPr>
              <w:t xml:space="preserve"> Überlegungen/Sachanalyse und Elementarisierung als Vorbereitungsarbeit der Lehrkraft</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Texterschließung</w:t>
            </w:r>
            <w:r w:rsidRPr="00036E9E">
              <w:rPr>
                <w:rFonts w:ascii="Arial" w:eastAsia="Times New Roman" w:hAnsi="Arial" w:cs="Arial"/>
                <w:bCs/>
                <w:sz w:val="20"/>
                <w:szCs w:val="20"/>
                <w:lang w:eastAsia="de-DE"/>
              </w:rPr>
              <w:t xml:space="preserve"> anhand ausgewählter, ganzheitlicher/erfahrungsbezogener Methoden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Theologisieren mit Kindern und Jugendlichen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Offene</w:t>
            </w:r>
            <w:r w:rsidRPr="00036E9E">
              <w:rPr>
                <w:rFonts w:ascii="Arial" w:eastAsia="Times New Roman" w:hAnsi="Arial" w:cs="Arial"/>
                <w:bCs/>
                <w:sz w:val="20"/>
                <w:szCs w:val="20"/>
                <w:lang w:eastAsia="de-DE"/>
              </w:rPr>
              <w:t xml:space="preserve"> Unterrichtskonzepte im Religionsunterricht unter besonderer Berücksichtigung der Differenzierung, individuellen Förderung und Beteiligung der Schülerinnen und Schüler umsetzen</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Leistungsmessung</w:t>
            </w:r>
            <w:r w:rsidRPr="00036E9E">
              <w:rPr>
                <w:rFonts w:ascii="Arial" w:eastAsia="Times New Roman" w:hAnsi="Arial" w:cs="Arial"/>
                <w:bCs/>
                <w:sz w:val="20"/>
                <w:szCs w:val="20"/>
                <w:lang w:eastAsia="de-DE"/>
              </w:rPr>
              <w:t xml:space="preserve"> und Beurteilung im Religionsunterricht</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
                <w:bCs/>
                <w:sz w:val="20"/>
                <w:szCs w:val="20"/>
                <w:lang w:eastAsia="de-DE"/>
              </w:rPr>
            </w:pPr>
            <w:r w:rsidRPr="00036E9E">
              <w:rPr>
                <w:rFonts w:ascii="Arial" w:eastAsia="Times New Roman" w:hAnsi="Arial" w:cs="Arial"/>
                <w:bCs/>
                <w:sz w:val="20"/>
                <w:szCs w:val="20"/>
                <w:lang w:eastAsia="de-DE"/>
              </w:rPr>
              <w:t xml:space="preserve">Evangelischer </w:t>
            </w:r>
            <w:r w:rsidRPr="00036E9E">
              <w:rPr>
                <w:rFonts w:ascii="Arial" w:eastAsia="Times New Roman" w:hAnsi="Arial" w:cs="Arial"/>
                <w:sz w:val="20"/>
                <w:szCs w:val="20"/>
                <w:lang w:eastAsia="de-DE"/>
              </w:rPr>
              <w:t>Religionsunterricht</w:t>
            </w:r>
            <w:r w:rsidRPr="00036E9E">
              <w:rPr>
                <w:rFonts w:ascii="Arial" w:eastAsia="Times New Roman" w:hAnsi="Arial" w:cs="Arial"/>
                <w:bCs/>
                <w:sz w:val="20"/>
                <w:szCs w:val="20"/>
                <w:lang w:eastAsia="de-DE"/>
              </w:rPr>
              <w:t xml:space="preserve"> in Hessen – staatliche und kirchliche Regelungen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4309"/>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(MEVB)</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des 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Auseinandersetzung</w:t>
            </w:r>
            <w:r w:rsidRPr="00036E9E">
              <w:rPr>
                <w:rFonts w:ascii="Arial" w:eastAsia="Times New Roman" w:hAnsi="Arial" w:cs="Arial"/>
                <w:bCs/>
                <w:sz w:val="20"/>
                <w:szCs w:val="20"/>
                <w:lang w:eastAsia="de-DE"/>
              </w:rPr>
              <w:t xml:space="preserve"> mit einem theologischen Schlüsselthema unter Berücksichtigung des Kerncurriculums und weiterer Lehrplanvorgaben</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Fachbezogene Diagnose- und Förderkonzepte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Aspekte</w:t>
            </w:r>
            <w:r w:rsidRPr="00036E9E">
              <w:rPr>
                <w:rFonts w:ascii="Arial" w:eastAsia="Times New Roman" w:hAnsi="Arial" w:cs="Arial"/>
                <w:bCs/>
                <w:sz w:val="20"/>
                <w:szCs w:val="20"/>
                <w:lang w:eastAsia="de-DE"/>
              </w:rPr>
              <w:t xml:space="preserve"> religiöser Entwicklung und deren Berücksichtigung bei der Unterrichtsplanung </w:t>
            </w:r>
          </w:p>
          <w:p w:rsidR="00036E9E" w:rsidRPr="00036E9E" w:rsidRDefault="00036E9E" w:rsidP="00036E9E">
            <w:pPr>
              <w:tabs>
                <w:tab w:val="left" w:pos="360"/>
              </w:tabs>
              <w:suppressAutoHyphens/>
              <w:snapToGrid w:val="0"/>
              <w:spacing w:after="6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Fachorientierte Kriterien für Reflexion und Evaluation von Lehr und Lernprozessen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Auseinandersetzung mit fachdidaktischen Konzeptionen anhand einer exemplarischen Thematik</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Ausdrucksformen</w:t>
            </w:r>
            <w:r w:rsidRPr="00036E9E">
              <w:rPr>
                <w:rFonts w:ascii="Arial" w:eastAsia="Times New Roman" w:hAnsi="Arial" w:cs="Arial"/>
                <w:bCs/>
                <w:sz w:val="20"/>
                <w:szCs w:val="20"/>
                <w:lang w:eastAsia="de-DE"/>
              </w:rPr>
              <w:t xml:space="preserve"> gelebter Religion</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Unterrichtssequenzen</w:t>
            </w:r>
            <w:r w:rsidRPr="00036E9E">
              <w:rPr>
                <w:rFonts w:ascii="Arial" w:eastAsia="Times New Roman" w:hAnsi="Arial" w:cs="Arial"/>
                <w:bCs/>
                <w:sz w:val="20"/>
                <w:szCs w:val="20"/>
                <w:lang w:eastAsia="de-DE"/>
              </w:rPr>
              <w:t xml:space="preserve"> mit ausgewählten Medien gestalten und didaktisch reflektieren</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Kerncurriculum</w:t>
            </w:r>
            <w:r w:rsidRPr="00036E9E">
              <w:rPr>
                <w:rFonts w:ascii="Arial" w:eastAsia="Times New Roman" w:hAnsi="Arial" w:cs="Arial"/>
                <w:bCs/>
                <w:sz w:val="20"/>
                <w:szCs w:val="20"/>
                <w:lang w:eastAsia="de-DE"/>
              </w:rPr>
              <w:t xml:space="preserve"> und weitere Lehrplanvorgaben</w:t>
            </w:r>
          </w:p>
          <w:p w:rsidR="00036E9E" w:rsidRPr="00036E9E" w:rsidRDefault="00036E9E" w:rsidP="00036E9E">
            <w:pPr>
              <w:autoSpaceDE w:val="0"/>
              <w:autoSpaceDN w:val="0"/>
              <w:adjustRightInd w:val="0"/>
              <w:spacing w:after="0" w:line="230" w:lineRule="exact"/>
              <w:rPr>
                <w:rFonts w:ascii="Arial" w:eastAsia="Times New Roman" w:hAnsi="Arial" w:cs="Arial"/>
                <w:b/>
                <w:sz w:val="24"/>
                <w:szCs w:val="24"/>
                <w:lang w:eastAsia="de-DE"/>
              </w:rPr>
            </w:pPr>
          </w:p>
        </w:tc>
      </w:tr>
    </w:tbl>
    <w:p w:rsidR="00036E9E" w:rsidRPr="00036E9E" w:rsidRDefault="00036E9E" w:rsidP="00036E9E">
      <w:pPr>
        <w:tabs>
          <w:tab w:val="left" w:pos="360"/>
        </w:tab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Förderschulen</w:t>
            </w:r>
          </w:p>
        </w:tc>
      </w:tr>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in den Fachrichtungen Förderschule (MFS)</w:t>
            </w:r>
          </w:p>
        </w:tc>
      </w:tr>
      <w:tr w:rsidR="00036E9E" w:rsidRPr="00036E9E" w:rsidTr="00D53E79">
        <w:trPr>
          <w:trHeight w:val="680"/>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7"/>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beraten die am Bildungsprozess beteiligten Personen pädagogisch und sachangemessen</w:t>
            </w: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951"/>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(MFSA)</w:t>
            </w:r>
          </w:p>
          <w:p w:rsidR="00036E9E" w:rsidRPr="00036E9E" w:rsidRDefault="00036E9E" w:rsidP="00036E9E">
            <w:pPr>
              <w:suppressAutoHyphens/>
              <w:snapToGrid w:val="0"/>
              <w:spacing w:after="6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der Fachrichtungen zur Erfüllung des Bildungsauftrags</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Fachfremde Einarbeitung in Fachwissenschaft, Fachdidaktik und Fachmethodik im Schwerpunkt in den Fächern Deutsch oder Mathematik unter Berücksichtigung curricularer Vorgaben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Planung, Durchführung und Reflexion von kompetenzorientiertem Unterricht im gewählten Schwerpunkt unter Berücksichtigung von relevanten Prinzipien und Vorgaben des Unterrichtens (Lehr- und Lernkonzepten) sowie des schuleigenen Förder- und Erziehungskonzeptes</w:t>
            </w:r>
          </w:p>
          <w:p w:rsidR="00036E9E" w:rsidRPr="00036E9E" w:rsidRDefault="00036E9E" w:rsidP="00036E9E">
            <w:pPr>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Differenzierung, Individualisierung und Elementarisierung im kompetenzorientierten Unterricht auf förderdiagnostischer Grundlage als Prinzip des Umgangs mit Heterogenität unter Einbeziehung von Methoden- und Medienkonzepten</w:t>
            </w:r>
          </w:p>
          <w:p w:rsidR="00036E9E" w:rsidRPr="00036E9E" w:rsidRDefault="00036E9E" w:rsidP="00036E9E">
            <w:pPr>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bCs/>
                <w:sz w:val="20"/>
                <w:szCs w:val="20"/>
                <w:lang w:eastAsia="de-DE"/>
              </w:rPr>
              <w:t>Methoden und Medienkonzepte für kompetenzorientiertes Unterrichten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bCs/>
                <w:sz w:val="20"/>
                <w:szCs w:val="20"/>
                <w:lang w:eastAsia="de-DE"/>
              </w:rPr>
              <w:t>Fachspezifische Konzepte zur Leistungsmessung und -bewertung</w:t>
            </w:r>
            <w:r w:rsidRPr="00036E9E">
              <w:rPr>
                <w:rFonts w:ascii="Arial" w:eastAsia="Times New Roman" w:hAnsi="Arial" w:cs="Arial"/>
                <w:sz w:val="20"/>
                <w:szCs w:val="20"/>
                <w:lang w:eastAsia="de-DE"/>
              </w:rPr>
              <w:t xml:space="preserve">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Konzepte zur Leistungsbeurteilung und -bewertung im sonderpädagogischen Kontext</w:t>
            </w:r>
          </w:p>
          <w:p w:rsidR="00036E9E" w:rsidRPr="00036E9E" w:rsidRDefault="00036E9E" w:rsidP="00036E9E">
            <w:pPr>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Modulbezogene (</w:t>
            </w:r>
            <w:proofErr w:type="spellStart"/>
            <w:r w:rsidRPr="00036E9E">
              <w:rPr>
                <w:rFonts w:ascii="Arial" w:eastAsia="Times New Roman" w:hAnsi="Arial" w:cs="Arial"/>
                <w:bCs/>
                <w:sz w:val="20"/>
                <w:szCs w:val="20"/>
                <w:lang w:eastAsia="de-DE"/>
              </w:rPr>
              <w:t>schul</w:t>
            </w:r>
            <w:proofErr w:type="spellEnd"/>
            <w:r w:rsidRPr="00036E9E">
              <w:rPr>
                <w:rFonts w:ascii="Arial" w:eastAsia="Times New Roman" w:hAnsi="Arial" w:cs="Arial"/>
                <w:bCs/>
                <w:sz w:val="20"/>
                <w:szCs w:val="20"/>
                <w:lang w:eastAsia="de-DE"/>
              </w:rPr>
              <w:t>)rechtliche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proofErr w:type="spellStart"/>
            <w:r w:rsidRPr="00036E9E">
              <w:rPr>
                <w:rFonts w:ascii="Arial" w:eastAsia="Times New Roman" w:hAnsi="Arial" w:cs="Arial"/>
                <w:sz w:val="20"/>
                <w:szCs w:val="20"/>
                <w:lang w:eastAsia="de-DE"/>
              </w:rPr>
              <w:t>HSchG</w:t>
            </w:r>
            <w:proofErr w:type="spellEnd"/>
            <w:r w:rsidRPr="00036E9E">
              <w:rPr>
                <w:rFonts w:ascii="Arial" w:eastAsia="Times New Roman" w:hAnsi="Arial" w:cs="Arial"/>
                <w:sz w:val="20"/>
                <w:szCs w:val="20"/>
                <w:lang w:eastAsia="de-DE"/>
              </w:rPr>
              <w:t xml:space="preserve">, </w:t>
            </w:r>
            <w:r w:rsidRPr="00036E9E">
              <w:rPr>
                <w:rFonts w:ascii="Arial" w:eastAsia="Times New Roman" w:hAnsi="Arial" w:cs="Arial"/>
                <w:bCs/>
                <w:sz w:val="20"/>
                <w:szCs w:val="20"/>
                <w:lang w:eastAsia="de-DE"/>
              </w:rPr>
              <w:t>Verordnung zur Gestaltung des Schulverhältnisses</w:t>
            </w:r>
            <w:r w:rsidRPr="00036E9E">
              <w:rPr>
                <w:rFonts w:ascii="Arial" w:eastAsia="Times New Roman" w:hAnsi="Arial" w:cs="Arial"/>
                <w:sz w:val="20"/>
                <w:szCs w:val="20"/>
                <w:lang w:eastAsia="de-DE"/>
              </w:rPr>
              <w:t>, Nachteilsausgleich, Schulpflicht, VOBGM, Erlasse und Richtlinien zu den einzelnen Förderschwerpunkten, KJHG; aktuelle KMK-Empfehlungen, Umsetzung der Behindertenrechtskonvention (BKK)</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4031"/>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(MFSB)</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Planung, Durchführung und Reflexion von kompetenzorientiertem Unterricht im gewählten Schwerpunkt unter Berücksichtigung von relevanten Prinzipien und Vorgaben des Unterrichtens (Lehr- und Lernkonzepte) sowie des schuleigenen Förder- und Erziehungskonzeptes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Kooperation und Beratung in Bezug auf die schulischen Praxisfelder der Lehrkräfte im Vorbereitungsdienst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Umsetzung von fachwissenschaftlichen, fachdidaktischen und fachmethodischen Grundlagen in Bezug auf die jeweiligen Förderschwerpunkte der Schülerinnen und Schüler</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Unterrichten unter Berücksichtigung der individuellen Förderschwerpunkte und Förderpläne der Schülerinnen und Schüler</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Spezifische Aufgabenformate und Übungsprinzipien unter Berücksichtigung schuleigener Förder- und Erziehungskonzepte</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bCs/>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Förderplanung im Rahmen des Unterrichts in Deutsch oder Mathematik oder in anderen Entwicklungsbereichen</w:t>
            </w:r>
          </w:p>
          <w:p w:rsidR="00036E9E" w:rsidRPr="00036E9E" w:rsidRDefault="00036E9E" w:rsidP="00036E9E">
            <w:pPr>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Französisch (MF)</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3959"/>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(MFA)</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2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Sprachlernkompetenz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 w:val="num" w:pos="72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Aufgabenorientierung (</w:t>
            </w:r>
            <w:proofErr w:type="spellStart"/>
            <w:r w:rsidRPr="00036E9E">
              <w:rPr>
                <w:rFonts w:ascii="Arial" w:eastAsia="Times New Roman" w:hAnsi="Arial" w:cs="Arial"/>
                <w:sz w:val="20"/>
                <w:szCs w:val="20"/>
                <w:lang w:eastAsia="de-DE"/>
              </w:rPr>
              <w:t>orientation</w:t>
            </w:r>
            <w:proofErr w:type="spellEnd"/>
            <w:r w:rsidRPr="00036E9E">
              <w:rPr>
                <w:rFonts w:ascii="Arial" w:eastAsia="Times New Roman" w:hAnsi="Arial" w:cs="Arial"/>
                <w:sz w:val="20"/>
                <w:szCs w:val="20"/>
                <w:lang w:eastAsia="de-DE"/>
              </w:rPr>
              <w:t xml:space="preserve"> </w:t>
            </w:r>
            <w:proofErr w:type="spellStart"/>
            <w:r w:rsidRPr="00036E9E">
              <w:rPr>
                <w:rFonts w:ascii="Arial" w:eastAsia="Times New Roman" w:hAnsi="Arial" w:cs="Arial"/>
                <w:sz w:val="20"/>
                <w:szCs w:val="20"/>
                <w:lang w:eastAsia="de-DE"/>
              </w:rPr>
              <w:t>sur</w:t>
            </w:r>
            <w:proofErr w:type="spellEnd"/>
            <w:r w:rsidRPr="00036E9E">
              <w:rPr>
                <w:rFonts w:ascii="Arial" w:eastAsia="Times New Roman" w:hAnsi="Arial" w:cs="Arial"/>
                <w:sz w:val="20"/>
                <w:szCs w:val="20"/>
                <w:lang w:eastAsia="de-DE"/>
              </w:rPr>
              <w:t xml:space="preserve"> </w:t>
            </w:r>
            <w:proofErr w:type="spellStart"/>
            <w:r w:rsidRPr="00036E9E">
              <w:rPr>
                <w:rFonts w:ascii="Arial" w:eastAsia="Times New Roman" w:hAnsi="Arial" w:cs="Arial"/>
                <w:sz w:val="20"/>
                <w:szCs w:val="20"/>
                <w:lang w:eastAsia="de-DE"/>
              </w:rPr>
              <w:t>tâche</w:t>
            </w:r>
            <w:proofErr w:type="spellEnd"/>
            <w:r w:rsidRPr="00036E9E">
              <w:rPr>
                <w:rFonts w:ascii="Arial" w:eastAsia="Times New Roman" w:hAnsi="Arial" w:cs="Arial"/>
                <w:sz w:val="20"/>
                <w:szCs w:val="20"/>
                <w:lang w:eastAsia="de-DE"/>
              </w:rPr>
              <w: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2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Didaktisch-methodische Ausprägung unterrichtlicher Handlungsfelder</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Grundfertigkeiten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Wortschatzarbeit</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Grammatik</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Textarbeit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2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Individualisierung und Differenzierung</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4300"/>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(MFB)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Transkulturelle Kompetenz</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Fremdsprachliche Diagnoseverfahren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Möglichkeiten der individuellen Förderung</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Fremdsprachliche Evaluationsverfahren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Verfahren der Leistungsfeststellung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Fehlerkorrektur</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Traditionelle und neue Medien im Französischunterricht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Geschichte (MG)</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11"/>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bahnen durch die Umsetzung des Kompetenzmodells für historisches Lernen Zeitverständnis an und fördern Geschichtsbewusstsein</w:t>
            </w:r>
          </w:p>
          <w:p w:rsidR="00036E9E" w:rsidRPr="00036E9E" w:rsidRDefault="00036E9E" w:rsidP="00036E9E">
            <w:pPr>
              <w:numPr>
                <w:ilvl w:val="0"/>
                <w:numId w:val="11"/>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berücksichtigen bei der Planung fachdidaktische Prinzipien: Gegenwartsbezug, Multiperspektivität, Fremdverstehen, Problemorientierung und </w:t>
            </w:r>
            <w:proofErr w:type="spellStart"/>
            <w:r w:rsidRPr="00036E9E">
              <w:rPr>
                <w:rFonts w:ascii="Arial" w:eastAsia="Times New Roman" w:hAnsi="Arial" w:cs="Arial"/>
                <w:sz w:val="20"/>
                <w:szCs w:val="20"/>
                <w:lang w:eastAsia="de-DE"/>
              </w:rPr>
              <w:t>Exemplarität</w:t>
            </w:r>
            <w:proofErr w:type="spellEnd"/>
          </w:p>
        </w:tc>
      </w:tr>
    </w:tbl>
    <w:p w:rsidR="00036E9E" w:rsidRPr="00036E9E" w:rsidRDefault="00036E9E" w:rsidP="00036E9E">
      <w:pPr>
        <w:snapToGrid w:val="0"/>
        <w:spacing w:after="0" w:line="230" w:lineRule="exact"/>
        <w:rPr>
          <w:rFonts w:ascii="Arial" w:eastAsia="Times New Roman" w:hAnsi="Arial" w:cs="Arial"/>
          <w:b/>
          <w:sz w:val="18"/>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687"/>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(MGA)</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Kompetenzmodell des historischen Lernens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Entwicklung von Geschichtsbewusstsein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Methoden zur Ermittlung von Lernvoraussetzungen im Geschichtsunterricht der Klassen 5 – 7</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Fachdidaktische Prinzipien Handlungsorientierung, Fremdverstehen, </w:t>
            </w:r>
            <w:proofErr w:type="spellStart"/>
            <w:r w:rsidRPr="00036E9E">
              <w:rPr>
                <w:rFonts w:ascii="Arial" w:eastAsia="Times New Roman" w:hAnsi="Arial" w:cs="Arial"/>
                <w:sz w:val="20"/>
                <w:szCs w:val="20"/>
                <w:lang w:eastAsia="de-DE"/>
              </w:rPr>
              <w:t>Exemplarität</w:t>
            </w:r>
            <w:proofErr w:type="spellEnd"/>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Planung, Durchführung und Reflexion eines kompetenzorientierten Unterrichts für die Klassenstufe 5 – 7</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Gestaltung von Unterrichtseinstiegen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Arbeit mit Schulbuch, Bildern und Bildquellen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Prinzipien der Gestaltung einer Lernaufgabe</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Kriterien guten Geschichtsunterrichts</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Arbeit mit Bildungsstandards und Kerncurriculum</w:t>
            </w:r>
          </w:p>
          <w:p w:rsidR="00036E9E" w:rsidRPr="00036E9E" w:rsidRDefault="00036E9E" w:rsidP="00036E9E">
            <w:pPr>
              <w:tabs>
                <w:tab w:val="left" w:pos="360"/>
              </w:tabs>
              <w:suppressAutoHyphens/>
              <w:snapToGrid w:val="0"/>
              <w:spacing w:after="0" w:line="230" w:lineRule="exact"/>
              <w:ind w:left="697"/>
              <w:rPr>
                <w:rFonts w:ascii="Arial" w:eastAsia="Times New Roman" w:hAnsi="Arial" w:cs="Arial"/>
                <w:sz w:val="20"/>
                <w:szCs w:val="20"/>
                <w:lang w:eastAsia="de-DE"/>
              </w:rPr>
            </w:pPr>
          </w:p>
        </w:tc>
      </w:tr>
      <w:tr w:rsidR="00036E9E" w:rsidRPr="00036E9E" w:rsidTr="00D53E79">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(MGB)</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Methoden zur Ermittlung von Lernvoraussetzungen im Geschichtsunterricht der Klassen 8 – 10</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Prinzipien Problemorientierung, Gegenwartsbezug, Multiperspektivität</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zentrale Untersuchungsverfahren des Geschichtsunterrichts, zum Beispiel Längs- und Querschnitt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Planung, Durchführung und Reflexion eines kompetenzorientierten Unterrichts für die Klassenstufe 8 – 10</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Arbeit mit Textquellen, Filmen, digitalen Medien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Förderung von Urteils- und Orientierungskompetenz: Gestaltung der Sicherungs- und Reflexionsphasen, handlungsorientierte Methoden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Besuch eines außerschulischen Lernorts</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Prüfungsaufgaben/Lernkontrollen/Problemfeld mündliche Mitarbeit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Kriterien guten Geschichtsunterrichts</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VO über die Aufsicht über Schülerinnen und Schüler vom 28. März 1985, zuletzt geändert am 2. Januar 2009</w:t>
            </w:r>
          </w:p>
          <w:p w:rsidR="00036E9E" w:rsidRPr="00036E9E" w:rsidRDefault="00036E9E" w:rsidP="00036E9E">
            <w:pPr>
              <w:tabs>
                <w:tab w:val="left" w:pos="360"/>
              </w:tabs>
              <w:suppressAutoHyphens/>
              <w:snapToGrid w:val="0"/>
              <w:spacing w:after="0" w:line="230" w:lineRule="exact"/>
              <w:ind w:left="697"/>
              <w:rPr>
                <w:rFonts w:ascii="Arial" w:eastAsia="Times New Roman" w:hAnsi="Arial" w:cs="Arial"/>
                <w:sz w:val="20"/>
                <w:szCs w:val="20"/>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p>
    <w:p w:rsidR="00036E9E" w:rsidRPr="00036E9E" w:rsidRDefault="00036E9E" w:rsidP="00036E9E">
      <w:pPr>
        <w:spacing w:after="0" w:line="240" w:lineRule="auto"/>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katholische Religion (MKA)</w:t>
            </w:r>
          </w:p>
        </w:tc>
      </w:tr>
      <w:tr w:rsidR="00036E9E" w:rsidRPr="00036E9E" w:rsidTr="00D53E79">
        <w:trPr>
          <w:trHeight w:val="680"/>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16"/>
              </w:numPr>
              <w:snapToGrid w:val="0"/>
              <w:spacing w:after="0" w:line="230" w:lineRule="exact"/>
              <w:ind w:left="459" w:hanging="426"/>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planen, realisieren und gestalten auf der Grundlage des korrelativen Ansatzes kompetenzorientierte Lehr- und Lernprozesse </w:t>
            </w: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625"/>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(MKAA)</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Strukturiertes und lebensbedeutendes religiöses Grundwissen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Aufbau religiöser Kompetenz</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Biblisches Lernen als Beitrag zur Allgemeinbildung, als Dienst an der religiösen Sprachfähigkeit, als herausfordernde und hoffnungsstiftende Kraft die Welt zu verändern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Erschließung religiöser Symbole in ihrer </w:t>
            </w:r>
            <w:proofErr w:type="spellStart"/>
            <w:r w:rsidRPr="00036E9E">
              <w:rPr>
                <w:rFonts w:ascii="Arial" w:eastAsia="Times New Roman" w:hAnsi="Arial" w:cs="Arial"/>
                <w:sz w:val="20"/>
                <w:szCs w:val="20"/>
                <w:lang w:eastAsia="de-DE"/>
              </w:rPr>
              <w:t>Mehrschichtigkeit</w:t>
            </w:r>
            <w:proofErr w:type="spellEnd"/>
            <w:r w:rsidRPr="00036E9E">
              <w:rPr>
                <w:rFonts w:ascii="Arial" w:eastAsia="Times New Roman" w:hAnsi="Arial" w:cs="Arial"/>
                <w:sz w:val="20"/>
                <w:szCs w:val="20"/>
                <w:lang w:eastAsia="de-DE"/>
              </w:rPr>
              <w:t xml:space="preserve"> und Brückenfunktion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Elementarisierung als Grundlage der Unterrichtsplanung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Ästhetische Lernwege: Lernumgebung, kreative Aneignung, Förderung der Wahrnehmung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Kommunikative und narrative Lernwege und Elemente: Gespräche führen, erzählen, Arbeit mit Bibeltexten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Anforderungssituationen kompetenzorientiert entwickeln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right="1701"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Offene Lernarrangements, Individualisierung, Differenzierung</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Erlass über den Religionsunterricht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4697"/>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(MKAB)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Identitätsbildung</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Aufbau religiöser Kompetenz</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Nach Gott fragen – Theologisieren mit Kindern und Jugendlichen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Performatives Lernen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proofErr w:type="spellStart"/>
            <w:r w:rsidRPr="00036E9E">
              <w:rPr>
                <w:rFonts w:ascii="Arial" w:eastAsia="Times New Roman" w:hAnsi="Arial" w:cs="Arial"/>
                <w:sz w:val="20"/>
                <w:szCs w:val="20"/>
                <w:lang w:eastAsia="de-DE"/>
              </w:rPr>
              <w:t>Mystagogisches</w:t>
            </w:r>
            <w:proofErr w:type="spellEnd"/>
            <w:r w:rsidRPr="00036E9E">
              <w:rPr>
                <w:rFonts w:ascii="Arial" w:eastAsia="Times New Roman" w:hAnsi="Arial" w:cs="Arial"/>
                <w:sz w:val="20"/>
                <w:szCs w:val="20"/>
                <w:lang w:eastAsia="de-DE"/>
              </w:rPr>
              <w:t xml:space="preserve"> Lernen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Ganzheitliche Methoden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Lernanlässe erkennen und nutzen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Selbstreflexive Methoden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Leistungsbewertung: Formate, Feedback-Kultur, Evaluation, Rückmeldung, neue Formen der Leistungsbewertung</w:t>
            </w:r>
          </w:p>
          <w:p w:rsidR="00036E9E" w:rsidRPr="00036E9E" w:rsidRDefault="00036E9E" w:rsidP="00036E9E">
            <w:pPr>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tabs>
          <w:tab w:val="left" w:pos="360"/>
        </w:tabs>
        <w:snapToGrid w:val="0"/>
        <w:spacing w:after="0" w:line="230" w:lineRule="exact"/>
        <w:rPr>
          <w:rFonts w:ascii="Arial" w:eastAsia="Times New Roman" w:hAnsi="Arial" w:cs="Arial"/>
          <w:sz w:val="20"/>
          <w:szCs w:val="20"/>
          <w:lang w:eastAsia="de-DE"/>
        </w:rPr>
      </w:pPr>
    </w:p>
    <w:p w:rsidR="00036E9E" w:rsidRPr="00036E9E" w:rsidRDefault="00036E9E" w:rsidP="00036E9E">
      <w:pPr>
        <w:spacing w:after="0" w:line="240" w:lineRule="auto"/>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Kunst (MKU)</w:t>
            </w:r>
          </w:p>
        </w:tc>
      </w:tr>
      <w:tr w:rsidR="00036E9E" w:rsidRPr="00036E9E" w:rsidTr="00D53E79">
        <w:trPr>
          <w:trHeight w:val="680"/>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4"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16"/>
              </w:numPr>
              <w:snapToGrid w:val="0"/>
              <w:spacing w:after="0" w:line="230" w:lineRule="exact"/>
              <w:ind w:left="459" w:hanging="426"/>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gestalten Lernarrangements, in denen </w:t>
            </w:r>
            <w:proofErr w:type="spellStart"/>
            <w:r w:rsidRPr="00036E9E">
              <w:rPr>
                <w:rFonts w:ascii="Arial" w:eastAsia="Times New Roman" w:hAnsi="Arial" w:cs="Arial"/>
                <w:sz w:val="20"/>
                <w:szCs w:val="20"/>
                <w:lang w:eastAsia="de-DE"/>
              </w:rPr>
              <w:t>Bildliteralität</w:t>
            </w:r>
            <w:proofErr w:type="spellEnd"/>
          </w:p>
          <w:p w:rsidR="00036E9E" w:rsidRPr="00036E9E" w:rsidRDefault="00036E9E" w:rsidP="00036E9E">
            <w:pPr>
              <w:snapToGrid w:val="0"/>
              <w:spacing w:after="0" w:line="230" w:lineRule="exact"/>
              <w:ind w:left="459"/>
              <w:rPr>
                <w:rFonts w:ascii="Arial" w:eastAsia="Times New Roman" w:hAnsi="Arial" w:cs="Arial"/>
                <w:sz w:val="20"/>
                <w:szCs w:val="20"/>
                <w:lang w:eastAsia="de-DE"/>
              </w:rPr>
            </w:pPr>
            <w:r w:rsidRPr="00036E9E">
              <w:rPr>
                <w:rFonts w:ascii="Arial" w:eastAsia="Times New Roman" w:hAnsi="Arial" w:cs="Arial"/>
                <w:sz w:val="20"/>
                <w:szCs w:val="20"/>
                <w:lang w:eastAsia="de-DE"/>
              </w:rPr>
              <w:t>(Bildlese-/</w:t>
            </w:r>
            <w:proofErr w:type="spellStart"/>
            <w:r w:rsidRPr="00036E9E">
              <w:rPr>
                <w:rFonts w:ascii="Arial" w:eastAsia="Times New Roman" w:hAnsi="Arial" w:cs="Arial"/>
                <w:sz w:val="20"/>
                <w:szCs w:val="20"/>
                <w:lang w:eastAsia="de-DE"/>
              </w:rPr>
              <w:t>Bildgestaltungs</w:t>
            </w:r>
            <w:r w:rsidRPr="00036E9E">
              <w:rPr>
                <w:rFonts w:ascii="Arial" w:eastAsia="Times New Roman" w:hAnsi="Arial" w:cs="Arial"/>
                <w:sz w:val="20"/>
                <w:szCs w:val="20"/>
                <w:lang w:eastAsia="de-DE"/>
              </w:rPr>
              <w:softHyphen/>
              <w:t>kompetenz</w:t>
            </w:r>
            <w:proofErr w:type="spellEnd"/>
            <w:r w:rsidRPr="00036E9E">
              <w:rPr>
                <w:rFonts w:ascii="Arial" w:eastAsia="Times New Roman" w:hAnsi="Arial" w:cs="Arial"/>
                <w:sz w:val="20"/>
                <w:szCs w:val="20"/>
                <w:lang w:eastAsia="de-DE"/>
              </w:rPr>
              <w:t xml:space="preserve">) erworben werden kann. </w:t>
            </w: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625"/>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(MKUA)</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Fachdidaktische Konzepte in Bezug zu Individualisierung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Diagnostizieren durch individualisierende Lernarrangements und Testverfahren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Förderung von Wahrnehmung, Ausdruck, Kreativität, Persönlichkeitsentwicklung und praktisch-medialen Kompetenzen</w:t>
            </w:r>
          </w:p>
          <w:p w:rsidR="00036E9E" w:rsidRPr="00036E9E" w:rsidRDefault="00036E9E" w:rsidP="00036E9E">
            <w:pPr>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Kunstunterricht als Werkstatt/Multimediale Werkstatt</w:t>
            </w:r>
          </w:p>
          <w:p w:rsidR="00036E9E" w:rsidRPr="00036E9E" w:rsidRDefault="00036E9E" w:rsidP="00036E9E">
            <w:pPr>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Präsentation und Reflexion im Kunstunterricht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Pädagogische Leistungskultur, zum Beispiel Kunst-Portfolio</w:t>
            </w:r>
          </w:p>
          <w:p w:rsidR="00036E9E" w:rsidRPr="00036E9E" w:rsidRDefault="00036E9E" w:rsidP="00036E9E">
            <w:pPr>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der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Kunstspezifische Modelle zur Leistungsbewertung/ Benotung</w:t>
            </w:r>
          </w:p>
          <w:p w:rsidR="00036E9E" w:rsidRPr="00036E9E" w:rsidRDefault="00036E9E" w:rsidP="00036E9E">
            <w:pPr>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Richtlinien zur Sicherheit im Kunstunterricht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3164"/>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(MKUB)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Ikonische Wende – Bildorientierung und Kunstpädagogik/Entwicklung von Bildkompetenzen (</w:t>
            </w:r>
            <w:proofErr w:type="spellStart"/>
            <w:r w:rsidRPr="00036E9E">
              <w:rPr>
                <w:rFonts w:ascii="Arial" w:eastAsia="Times New Roman" w:hAnsi="Arial" w:cs="Arial"/>
                <w:sz w:val="20"/>
                <w:szCs w:val="20"/>
                <w:lang w:eastAsia="de-DE"/>
              </w:rPr>
              <w:t>Bildliteralität</w:t>
            </w:r>
            <w:proofErr w:type="spellEnd"/>
            <w:r w:rsidRPr="00036E9E">
              <w:rPr>
                <w:rFonts w:ascii="Arial" w:eastAsia="Times New Roman" w:hAnsi="Arial" w:cs="Arial"/>
                <w:sz w:val="20"/>
                <w:szCs w:val="20"/>
                <w:lang w:eastAsia="de-DE"/>
              </w:rPr>
              <w: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Künstlerische Bilder – Die Begegnung mit dem Original</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Umgang mit Bildern/Kunstwerken im Kontext schulischen Lernens</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
                <w:i/>
                <w:sz w:val="20"/>
                <w:szCs w:val="20"/>
                <w:lang w:eastAsia="de-DE"/>
              </w:rPr>
            </w:pPr>
            <w:r w:rsidRPr="00036E9E">
              <w:rPr>
                <w:rFonts w:ascii="Arial" w:eastAsia="Times New Roman" w:hAnsi="Arial" w:cs="Arial"/>
                <w:sz w:val="20"/>
                <w:szCs w:val="20"/>
                <w:lang w:eastAsia="de-DE"/>
              </w:rPr>
              <w:t>Bildkompetenz – Aufgaben stellen im Kunstunterricht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Verordnung</w:t>
            </w:r>
            <w:r w:rsidRPr="00036E9E">
              <w:rPr>
                <w:rFonts w:ascii="Arial" w:eastAsia="Times New Roman" w:hAnsi="Arial" w:cs="Arial"/>
                <w:bCs/>
                <w:sz w:val="20"/>
                <w:szCs w:val="20"/>
                <w:lang w:eastAsia="de-DE"/>
              </w:rPr>
              <w:t xml:space="preserve"> über die Aufsicht über Schülerinnen und Schüler</w:t>
            </w:r>
          </w:p>
          <w:p w:rsidR="00036E9E" w:rsidRPr="00036E9E" w:rsidRDefault="00036E9E" w:rsidP="00036E9E">
            <w:pPr>
              <w:tabs>
                <w:tab w:val="left" w:pos="360"/>
              </w:tabs>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Mathematik (MMG)</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3817"/>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(MMGA)</w:t>
            </w:r>
          </w:p>
          <w:p w:rsidR="00036E9E" w:rsidRPr="00036E9E" w:rsidRDefault="00036E9E" w:rsidP="00036E9E">
            <w:pPr>
              <w:autoSpaceDE w:val="0"/>
              <w:autoSpaceDN w:val="0"/>
              <w:adjustRightInd w:val="0"/>
              <w:spacing w:after="6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des Unterrichtsfachs zur Erfüllung des Bildungsauftrags</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Handlungsleitende</w:t>
            </w:r>
            <w:r w:rsidRPr="00036E9E">
              <w:rPr>
                <w:rFonts w:ascii="Arial" w:eastAsia="Times New Roman" w:hAnsi="Arial" w:cs="Arial"/>
                <w:bCs/>
                <w:sz w:val="20"/>
                <w:szCs w:val="20"/>
                <w:lang w:eastAsia="de-DE"/>
              </w:rPr>
              <w:t xml:space="preserve"> Diagnostik</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Differenzierung und Individualisierung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Intentionen</w:t>
            </w:r>
            <w:r w:rsidRPr="00036E9E">
              <w:rPr>
                <w:rFonts w:ascii="Arial" w:eastAsia="Times New Roman" w:hAnsi="Arial" w:cs="Arial"/>
                <w:bCs/>
                <w:sz w:val="20"/>
                <w:szCs w:val="20"/>
                <w:lang w:eastAsia="de-DE"/>
              </w:rPr>
              <w:t xml:space="preserve"> verschiedener Testverfahren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Anfangsunterricht</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Begriffsbildung, Aufbau von Grundvorstellungen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Repräsentationsebenen, Artikulationsformen, Kooperationsformen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Arbeitsmittel</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Modulbezogene schulrechtliche Regelungen</w:t>
            </w:r>
          </w:p>
          <w:p w:rsidR="00036E9E" w:rsidRPr="00036E9E" w:rsidRDefault="00036E9E" w:rsidP="00036E9E">
            <w:pPr>
              <w:numPr>
                <w:ilvl w:val="0"/>
                <w:numId w:val="16"/>
              </w:num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bCs/>
                <w:sz w:val="20"/>
                <w:szCs w:val="20"/>
                <w:lang w:eastAsia="de-DE"/>
              </w:rPr>
              <w:t>Verordnung zur Gestaltung des Schulverhältnisses vom 19. August 2011</w:t>
            </w:r>
            <w:r w:rsidRPr="00036E9E">
              <w:rPr>
                <w:rFonts w:ascii="Arial" w:eastAsia="Times New Roman" w:hAnsi="Arial" w:cs="Arial"/>
                <w:sz w:val="20"/>
                <w:szCs w:val="20"/>
                <w:lang w:eastAsia="de-DE"/>
              </w:rPr>
              <w:t xml:space="preserve"> (</w:t>
            </w:r>
            <w:proofErr w:type="spellStart"/>
            <w:r w:rsidRPr="00036E9E">
              <w:rPr>
                <w:rFonts w:ascii="Arial" w:eastAsia="Times New Roman" w:hAnsi="Arial" w:cs="Arial"/>
                <w:sz w:val="20"/>
                <w:szCs w:val="20"/>
                <w:lang w:eastAsia="de-DE"/>
              </w:rPr>
              <w:t>ABl.</w:t>
            </w:r>
            <w:proofErr w:type="spellEnd"/>
            <w:r w:rsidRPr="00036E9E">
              <w:rPr>
                <w:rFonts w:ascii="Arial" w:eastAsia="Times New Roman" w:hAnsi="Arial" w:cs="Arial"/>
                <w:sz w:val="20"/>
                <w:szCs w:val="20"/>
                <w:lang w:eastAsia="de-DE"/>
              </w:rPr>
              <w:t xml:space="preserve"> 9/11, S. 546; §§ 7, 37 – 44)</w:t>
            </w:r>
          </w:p>
          <w:p w:rsidR="00036E9E" w:rsidRPr="00036E9E" w:rsidRDefault="00036E9E" w:rsidP="00036E9E">
            <w:pPr>
              <w:suppressAutoHyphens/>
              <w:snapToGrid w:val="0"/>
              <w:spacing w:after="0" w:line="230" w:lineRule="exact"/>
              <w:ind w:left="720"/>
              <w:rPr>
                <w:rFonts w:ascii="Arial" w:eastAsia="Times New Roman" w:hAnsi="Arial" w:cs="Arial"/>
                <w:sz w:val="20"/>
                <w:szCs w:val="20"/>
                <w:lang w:eastAsia="de-DE"/>
              </w:rPr>
            </w:pPr>
          </w:p>
        </w:tc>
      </w:tr>
      <w:tr w:rsidR="00036E9E" w:rsidRPr="00036E9E" w:rsidTr="00D53E79">
        <w:trPr>
          <w:trHeight w:val="4583"/>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(MMGB)</w:t>
            </w:r>
          </w:p>
          <w:p w:rsidR="00036E9E" w:rsidRPr="00036E9E" w:rsidRDefault="00036E9E" w:rsidP="00036E9E">
            <w:pPr>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suppressAutoHyphens/>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Aufgabenkultur</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Üben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Entdeckendes Lernen: Eigenproduktionen, Strukturen in Aufgabenformaten und Strategien</w:t>
            </w:r>
          </w:p>
          <w:p w:rsidR="00036E9E" w:rsidRPr="00036E9E" w:rsidRDefault="00036E9E" w:rsidP="00036E9E">
            <w:pPr>
              <w:suppressAutoHyphens/>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Mathematikleistung im Sinne eines erweiterten Mathematikbildes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Lernentwicklung, Portfolio, Lerntagebuch</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Konzeptionen von Lernkontrollen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suppressAutoHyphens/>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Fremd- und Selbstbeurteilung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Anbahnung von Reflexionsprozessen</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bCs/>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Verordnung zur Gestaltung des Schulverhältnisses vom 21.Juni 2000, zuletzt geändert durch Verordnung vom 20. Juni 2008, 5. Teil</w:t>
            </w:r>
          </w:p>
          <w:p w:rsidR="00036E9E" w:rsidRPr="00036E9E" w:rsidRDefault="00036E9E" w:rsidP="00036E9E">
            <w:pPr>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Mathematik (MMHR)</w:t>
            </w:r>
          </w:p>
        </w:tc>
      </w:tr>
      <w:tr w:rsidR="00036E9E" w:rsidRPr="00036E9E" w:rsidTr="00D53E79">
        <w:trPr>
          <w:trHeight w:val="54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648"/>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5458"/>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(MMHRA)</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Mathematische</w:t>
            </w:r>
            <w:r w:rsidRPr="00036E9E">
              <w:rPr>
                <w:rFonts w:ascii="Arial" w:eastAsia="Times New Roman" w:hAnsi="Arial" w:cs="Arial"/>
                <w:bCs/>
                <w:sz w:val="20"/>
                <w:szCs w:val="20"/>
                <w:lang w:eastAsia="de-DE"/>
              </w:rPr>
              <w:t xml:space="preserve"> Bildung und Grunderfahrungen</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Fachdidaktische Lehr- und Lernkonzepte und</w:t>
            </w:r>
            <w:r w:rsidRPr="00036E9E">
              <w:rPr>
                <w:rFonts w:ascii="Arial" w:eastAsia="Times New Roman" w:hAnsi="Arial" w:cs="Arial"/>
                <w:sz w:val="20"/>
                <w:szCs w:val="20"/>
                <w:lang w:eastAsia="de-DE"/>
              </w:rPr>
              <w:t xml:space="preserve"> -</w:t>
            </w:r>
            <w:r w:rsidRPr="00036E9E">
              <w:rPr>
                <w:rFonts w:ascii="Arial" w:eastAsia="Times New Roman" w:hAnsi="Arial" w:cs="Arial"/>
                <w:bCs/>
                <w:sz w:val="20"/>
                <w:szCs w:val="20"/>
                <w:lang w:eastAsia="de-DE"/>
              </w:rPr>
              <w:t>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Didaktische 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Problemlösen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Begriffsbildung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Planung, Durchführung und Reflexion eines kompetenzorientierten Unterrichts </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Kompetenzorientierte Aufgabenformate und Übungsprinzipien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Funktionen von Aufgaben im Mathematikunterricht</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Anforderungen an Aufgaben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Aufgabenentwicklung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Stellenwert des Übens im Lehr- und Lernprozess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Übungsformen</w:t>
            </w:r>
            <w:r w:rsidRPr="00036E9E">
              <w:rPr>
                <w:rFonts w:ascii="Arial" w:eastAsia="Times New Roman" w:hAnsi="Arial" w:cs="Arial"/>
                <w:bCs/>
                <w:sz w:val="20"/>
                <w:szCs w:val="20"/>
                <w:lang w:eastAsia="de-DE"/>
              </w:rPr>
              <w:t xml:space="preserve"> und Übungsgesetze</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Arbeits- </w:t>
            </w:r>
            <w:r w:rsidRPr="00036E9E">
              <w:rPr>
                <w:rFonts w:ascii="Arial" w:eastAsia="Times New Roman" w:hAnsi="Arial" w:cs="Arial"/>
                <w:sz w:val="20"/>
                <w:szCs w:val="20"/>
                <w:lang w:eastAsia="de-DE"/>
              </w:rPr>
              <w:t>und Veranschaulichungsmittel</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Funktionen von neuen Medien im Mathematikunterricht</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Selbstständiges Lernen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Kooperatives Lernen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Lehr- und</w:t>
            </w:r>
            <w:r w:rsidRPr="00036E9E">
              <w:rPr>
                <w:rFonts w:ascii="Arial" w:eastAsia="Times New Roman" w:hAnsi="Arial" w:cs="Arial"/>
                <w:bCs/>
                <w:sz w:val="20"/>
                <w:szCs w:val="20"/>
                <w:lang w:eastAsia="de-DE"/>
              </w:rPr>
              <w:t xml:space="preserve"> Lernmethoden zur Sicherung von Basiswissen</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Aufgaben</w:t>
            </w:r>
            <w:r w:rsidRPr="00036E9E">
              <w:rPr>
                <w:rFonts w:ascii="Arial" w:eastAsia="Times New Roman" w:hAnsi="Arial" w:cs="Arial"/>
                <w:bCs/>
                <w:sz w:val="20"/>
                <w:szCs w:val="20"/>
                <w:lang w:eastAsia="de-DE"/>
              </w:rPr>
              <w:t xml:space="preserve"> und Ziele der Bildungsgänge</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p>
        </w:tc>
      </w:tr>
      <w:tr w:rsidR="00036E9E" w:rsidRPr="00036E9E" w:rsidTr="00D53E79">
        <w:trPr>
          <w:trHeight w:val="5326"/>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(MMHRB)</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Aufbau </w:t>
            </w:r>
            <w:r w:rsidRPr="00036E9E">
              <w:rPr>
                <w:rFonts w:ascii="Arial" w:eastAsia="Times New Roman" w:hAnsi="Arial" w:cs="Arial"/>
                <w:sz w:val="20"/>
                <w:szCs w:val="20"/>
                <w:lang w:eastAsia="de-DE"/>
              </w:rPr>
              <w:t>von Grundvorstellungen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Modellieren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Regellernen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Planung, Durchführung und Reflexion eines kompetenzorientierten Unterrichts</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Qualitätskriterien für kompetenzorientierten Mathematikunterricht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Fremd- und Selbstbeurteilung</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Lernprozessbegleitende Diagnostik und deren Dokumentation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Förderbereiche und Fördermöglichkeiten, lernförderliche Interventionen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Differenzierung und Individualisierung</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Kompetenzorientierte Aufgaben zur Lernstands- und Leistungsfeststellung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Formen der Leistungsmessung, -dokumentation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Kriterien zur Beurteilung und Bewertung</w:t>
            </w:r>
          </w:p>
          <w:p w:rsidR="00036E9E" w:rsidRPr="00036E9E" w:rsidRDefault="00036E9E" w:rsidP="00036E9E">
            <w:pPr>
              <w:autoSpaceDE w:val="0"/>
              <w:autoSpaceDN w:val="0"/>
              <w:adjustRightIn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Kriterien und Verfahren der Leistungsfeststellung und -bewertung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Fördermaßnahmen und Lernförderung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
                <w:sz w:val="24"/>
                <w:szCs w:val="24"/>
                <w:lang w:eastAsia="de-DE"/>
              </w:rPr>
            </w:pPr>
            <w:r w:rsidRPr="00036E9E">
              <w:rPr>
                <w:rFonts w:ascii="Arial" w:eastAsia="Times New Roman" w:hAnsi="Arial" w:cs="Arial"/>
                <w:bCs/>
                <w:sz w:val="20"/>
                <w:szCs w:val="20"/>
                <w:lang w:eastAsia="de-DE"/>
              </w:rPr>
              <w:t>Nachteilsausgleich</w:t>
            </w:r>
          </w:p>
          <w:p w:rsidR="00036E9E" w:rsidRPr="00036E9E" w:rsidRDefault="00036E9E" w:rsidP="00036E9E">
            <w:pPr>
              <w:tabs>
                <w:tab w:val="left" w:pos="360"/>
              </w:tabs>
              <w:suppressAutoHyphens/>
              <w:snapToGrid w:val="0"/>
              <w:spacing w:after="0" w:line="230" w:lineRule="exact"/>
              <w:ind w:left="697"/>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Musik (MMU)</w:t>
            </w:r>
          </w:p>
        </w:tc>
      </w:tr>
      <w:tr w:rsidR="00036E9E" w:rsidRPr="00036E9E" w:rsidTr="00D53E79">
        <w:trPr>
          <w:trHeight w:val="615"/>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12"/>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initiieren und entwickeln die musikalische Wahrnehmungs-, Erlebnis-, Ausdrucks- und Kommunikationsfähigkeit von Schülerinnen und Schülern</w:t>
            </w:r>
          </w:p>
          <w:p w:rsidR="00036E9E" w:rsidRPr="00036E9E" w:rsidRDefault="00036E9E" w:rsidP="00036E9E">
            <w:pPr>
              <w:numPr>
                <w:ilvl w:val="0"/>
                <w:numId w:val="12"/>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fördern und stärken die ästhetischen Ausdrucksmöglichkeiten und musikpraktischen Gestaltungsfähigkeiten von Schülerinnen und Schülern</w:t>
            </w:r>
          </w:p>
        </w:tc>
      </w:tr>
    </w:tbl>
    <w:p w:rsidR="00036E9E" w:rsidRPr="00036E9E" w:rsidRDefault="00036E9E" w:rsidP="00036E9E">
      <w:pPr>
        <w:snapToGrid w:val="0"/>
        <w:spacing w:after="0" w:line="230" w:lineRule="exact"/>
        <w:rPr>
          <w:rFonts w:ascii="Arial" w:eastAsia="Times New Roman" w:hAnsi="Arial" w:cs="Arial"/>
          <w:b/>
          <w:sz w:val="18"/>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602"/>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(MMUA)</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Vermittlung künstlerischer Erfahrung zur Persönlichkeitsentwicklung durch musikpraktische Gestaltung</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Aufbau von Wahrnehmungs-, Erlebnis-, Ausdrucks- und Kommunikationsfähigkeit durch Musik hören, Umgang mit der Stimme, instrumentales Musizieren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 Durchführung</w:t>
            </w:r>
            <w:r w:rsidRPr="00036E9E">
              <w:rPr>
                <w:rFonts w:ascii="Arial" w:eastAsia="Times New Roman" w:hAnsi="Arial" w:cs="Arial"/>
                <w:sz w:val="20"/>
                <w:szCs w:val="20"/>
                <w:lang w:eastAsia="de-DE"/>
              </w:rPr>
              <w:t xml:space="preserve">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Fachbezogene Diagnose- und Förderkonzepte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Entwicklungspsychologische Grundlagen musikalischen Lernens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Diagnostik in den Lernfeldern Hören, Umgang mit der Stimme und instrumentales Musizieren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Selbstreguliertes und individualisiertes musikalisches Lernen </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Kompetenzorientierte Aufgabenformate und Übungsprinzipien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Lernarrangements zur Entwicklung musikpraktischer Fähigkeiten und Fertigkeiten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Differenzierung der Hörwahrnehmung durch aktives Musikhören</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proofErr w:type="spellStart"/>
            <w:r w:rsidRPr="00036E9E">
              <w:rPr>
                <w:rFonts w:ascii="Arial" w:eastAsia="Times New Roman" w:hAnsi="Arial" w:cs="Arial"/>
                <w:bCs/>
                <w:sz w:val="20"/>
                <w:szCs w:val="20"/>
                <w:lang w:eastAsia="de-DE"/>
              </w:rPr>
              <w:t>Kriteriengeleitete</w:t>
            </w:r>
            <w:proofErr w:type="spellEnd"/>
            <w:r w:rsidRPr="00036E9E">
              <w:rPr>
                <w:rFonts w:ascii="Arial" w:eastAsia="Times New Roman" w:hAnsi="Arial" w:cs="Arial"/>
                <w:bCs/>
                <w:sz w:val="20"/>
                <w:szCs w:val="20"/>
                <w:lang w:eastAsia="de-DE"/>
              </w:rPr>
              <w:t xml:space="preserve"> Formate zur Bewertung von Musizierpraxis und Musik hören</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Reflexion von Musizierpraxis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5620"/>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(MMUB)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Erschließung </w:t>
            </w:r>
            <w:r w:rsidRPr="00036E9E">
              <w:rPr>
                <w:rFonts w:ascii="Arial" w:eastAsia="Times New Roman" w:hAnsi="Arial" w:cs="Arial"/>
                <w:bCs/>
                <w:sz w:val="20"/>
                <w:szCs w:val="20"/>
                <w:lang w:eastAsia="de-DE"/>
              </w:rPr>
              <w:t>von</w:t>
            </w:r>
            <w:r w:rsidRPr="00036E9E">
              <w:rPr>
                <w:rFonts w:ascii="Arial" w:eastAsia="Times New Roman" w:hAnsi="Arial" w:cs="Arial"/>
                <w:sz w:val="20"/>
                <w:szCs w:val="20"/>
                <w:lang w:eastAsia="de-DE"/>
              </w:rPr>
              <w:t xml:space="preserve"> Musikkultur und kulturelle Teilhabe als wesentliches Element der Persönlichkeitsentwicklung </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Erschließung von Musikkultur über Formen, Zeiten, Kulturen, Wirkungen, Funktionen und originäre Begegnungen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Umsetzung/Transformation von Musik über Stimme, Instrument und Körperbewegung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 Durchführung</w:t>
            </w:r>
            <w:r w:rsidRPr="00036E9E">
              <w:rPr>
                <w:rFonts w:ascii="Arial" w:eastAsia="Times New Roman" w:hAnsi="Arial" w:cs="Arial"/>
                <w:sz w:val="20"/>
                <w:szCs w:val="20"/>
                <w:lang w:eastAsia="de-DE"/>
              </w:rPr>
              <w:t xml:space="preserve">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Kompetenzorientierte Aufgabenformate und Übungsprinzipien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 xml:space="preserve">Umsetzen von Musik in Bewegung, Bild und Szene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Produktion</w:t>
            </w:r>
            <w:r w:rsidRPr="00036E9E">
              <w:rPr>
                <w:rFonts w:ascii="Arial" w:eastAsia="Times New Roman" w:hAnsi="Arial" w:cs="Arial"/>
                <w:sz w:val="20"/>
                <w:szCs w:val="20"/>
                <w:lang w:eastAsia="de-DE"/>
              </w:rPr>
              <w:t xml:space="preserve"> </w:t>
            </w:r>
            <w:r w:rsidRPr="00036E9E">
              <w:rPr>
                <w:rFonts w:ascii="Arial" w:eastAsia="Times New Roman" w:hAnsi="Arial" w:cs="Arial"/>
                <w:bCs/>
                <w:sz w:val="20"/>
                <w:szCs w:val="20"/>
                <w:lang w:eastAsia="de-DE"/>
              </w:rPr>
              <w:t>und Rezeption von Musik unter Berücksichtigung der individuellen musikalischen Gestaltungs</w:t>
            </w:r>
            <w:r w:rsidRPr="00036E9E">
              <w:rPr>
                <w:rFonts w:ascii="Arial" w:eastAsia="Times New Roman" w:hAnsi="Arial" w:cs="Arial"/>
                <w:sz w:val="20"/>
                <w:szCs w:val="20"/>
                <w:lang w:eastAsia="de-DE"/>
              </w:rPr>
              <w:t>fähigkeit</w:t>
            </w:r>
          </w:p>
          <w:p w:rsidR="00036E9E" w:rsidRPr="00036E9E" w:rsidRDefault="00036E9E" w:rsidP="00036E9E">
            <w:pPr>
              <w:tabs>
                <w:tab w:val="left" w:pos="360"/>
              </w:tabs>
              <w:suppressAutoHyphens/>
              <w:snapToGrid w:val="0"/>
              <w:spacing w:after="0" w:line="230" w:lineRule="exact"/>
              <w:rPr>
                <w:rFonts w:ascii="Arial" w:eastAsia="Times New Roman" w:hAnsi="Arial" w:cs="Arial"/>
                <w:bCs/>
                <w:sz w:val="20"/>
                <w:szCs w:val="20"/>
                <w:lang w:eastAsia="de-DE"/>
              </w:rPr>
            </w:pPr>
            <w:r w:rsidRPr="00036E9E">
              <w:rPr>
                <w:rFonts w:ascii="Arial" w:eastAsia="Times New Roman" w:hAnsi="Arial" w:cs="Arial"/>
                <w:sz w:val="20"/>
                <w:szCs w:val="20"/>
                <w:lang w:eastAsia="de-DE"/>
              </w:rPr>
              <w:t xml:space="preserve">Methoden- und Medienkonzepte für kompetenzorientiertes Unterrichten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Schüleraktivierende</w:t>
            </w:r>
            <w:r w:rsidRPr="00036E9E">
              <w:rPr>
                <w:rFonts w:ascii="Arial" w:eastAsia="Times New Roman" w:hAnsi="Arial" w:cs="Arial"/>
                <w:sz w:val="20"/>
                <w:szCs w:val="20"/>
                <w:lang w:eastAsia="de-DE"/>
              </w:rPr>
              <w:t xml:space="preserve"> Methoden der Musikerschließung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Computergestützte</w:t>
            </w:r>
            <w:r w:rsidRPr="00036E9E">
              <w:rPr>
                <w:rFonts w:ascii="Arial" w:eastAsia="Times New Roman" w:hAnsi="Arial" w:cs="Arial"/>
                <w:sz w:val="20"/>
                <w:szCs w:val="20"/>
                <w:lang w:eastAsia="de-DE"/>
              </w:rPr>
              <w:t xml:space="preserve"> Konzepte zur Entwicklung der Wahrnehmungs- und Gestaltungsfähigkeit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proofErr w:type="spellStart"/>
            <w:r w:rsidRPr="00036E9E">
              <w:rPr>
                <w:rFonts w:ascii="Arial" w:eastAsia="Times New Roman" w:hAnsi="Arial" w:cs="Arial"/>
                <w:bCs/>
                <w:sz w:val="20"/>
                <w:szCs w:val="20"/>
                <w:lang w:eastAsia="de-DE"/>
              </w:rPr>
              <w:t>Kriteriengeleitete</w:t>
            </w:r>
            <w:proofErr w:type="spellEnd"/>
            <w:r w:rsidRPr="00036E9E">
              <w:rPr>
                <w:rFonts w:ascii="Arial" w:eastAsia="Times New Roman" w:hAnsi="Arial" w:cs="Arial"/>
                <w:sz w:val="20"/>
                <w:szCs w:val="20"/>
                <w:lang w:eastAsia="de-DE"/>
              </w:rPr>
              <w:t xml:space="preserve"> Bewertung von ästhetischen Gestaltungsprozessen und -produkten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Reflexion</w:t>
            </w:r>
            <w:r w:rsidRPr="00036E9E">
              <w:rPr>
                <w:rFonts w:ascii="Arial" w:eastAsia="Times New Roman" w:hAnsi="Arial" w:cs="Arial"/>
                <w:sz w:val="20"/>
                <w:szCs w:val="20"/>
                <w:lang w:eastAsia="de-DE"/>
              </w:rPr>
              <w:t xml:space="preserve"> von Gestaltungsprozessen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Modulbezogene schulrechtliche Regelungen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Außerschulische</w:t>
            </w:r>
            <w:r w:rsidRPr="00036E9E">
              <w:rPr>
                <w:rFonts w:ascii="Arial" w:eastAsia="Times New Roman" w:hAnsi="Arial" w:cs="Arial"/>
                <w:sz w:val="20"/>
                <w:szCs w:val="20"/>
                <w:lang w:eastAsia="de-DE"/>
              </w:rPr>
              <w:t xml:space="preserve"> Lernorte, Schulaufführungen und Urheberrecht</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Physik (MPH)</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56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849"/>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(MPHA)</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Möglichkeiten und Grenzen des Unterrichtsfachs Physik</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Abwägen und Bewerten von Handlungsfolgen auf Natur und Gesellschaft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Reflexion</w:t>
            </w:r>
            <w:r w:rsidRPr="00036E9E">
              <w:rPr>
                <w:rFonts w:ascii="Arial" w:eastAsia="Times New Roman" w:hAnsi="Arial" w:cs="Arial"/>
                <w:sz w:val="20"/>
                <w:szCs w:val="20"/>
                <w:lang w:eastAsia="de-DE"/>
              </w:rPr>
              <w:t xml:space="preserve"> und Bewerten von Handlungsoptionen als Grundlage gesellschaftlicher Partizipation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Berücksichtigung der naturwissenschaftlichen Arbeitsweise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Verwenden von Fach- und Symbolsprache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Orientierung des Unterrichts an Kontexten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Fachspezifische Formen der Begriffsbildung</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Problemorientiertes, entdeckendes und forschendes Lernen in kooperativen Arbeitsformen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w:t>
            </w:r>
            <w:r w:rsidRPr="00036E9E">
              <w:rPr>
                <w:rFonts w:ascii="Arial" w:eastAsia="Times New Roman" w:hAnsi="Arial" w:cs="Arial"/>
                <w:sz w:val="20"/>
                <w:szCs w:val="20"/>
                <w:lang w:eastAsia="de-DE"/>
              </w:rPr>
              <w:t xml:space="preserve">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Einsatz von Experimenten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Beobachten, beschreiben, vergleichen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Planen, untersuchen</w:t>
            </w:r>
            <w:r w:rsidRPr="00036E9E">
              <w:rPr>
                <w:rFonts w:ascii="Arial" w:eastAsia="Times New Roman" w:hAnsi="Arial" w:cs="Arial"/>
                <w:sz w:val="20"/>
                <w:szCs w:val="20"/>
                <w:lang w:eastAsia="de-DE"/>
              </w:rPr>
              <w:t>, auswerten, interpretieren</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Sicherheitsbestimmungen</w:t>
            </w:r>
            <w:r w:rsidRPr="00036E9E">
              <w:rPr>
                <w:rFonts w:ascii="Arial" w:eastAsia="Times New Roman" w:hAnsi="Arial" w:cs="Arial"/>
                <w:sz w:val="20"/>
                <w:szCs w:val="20"/>
                <w:lang w:eastAsia="de-DE"/>
              </w:rPr>
              <w:t xml:space="preserve"> und Aufsichtserlass</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6521"/>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(MPHB)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Berücksichtigen von Präkonzepten der Lernenden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Reflektieren, Diskutieren und Bewerten von Ergebnissen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Individuelle Gespräche mit den Lernenden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Fragebögen zu physikalischem Selbstkonzept, Erfolgszuversicht, Sachinteresse, motivierender Wirkung des Unterrichts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Unterrichtsbeobachtung</w:t>
            </w:r>
            <w:r w:rsidRPr="00036E9E">
              <w:rPr>
                <w:rFonts w:ascii="Arial" w:eastAsia="Times New Roman" w:hAnsi="Arial" w:cs="Arial"/>
                <w:sz w:val="20"/>
                <w:szCs w:val="20"/>
                <w:lang w:eastAsia="de-DE"/>
              </w:rPr>
              <w:t>, Videoanalyse</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w:t>
            </w:r>
            <w:r w:rsidRPr="00036E9E">
              <w:rPr>
                <w:rFonts w:ascii="Arial" w:eastAsia="Times New Roman" w:hAnsi="Arial" w:cs="Arial"/>
                <w:sz w:val="20"/>
                <w:szCs w:val="20"/>
                <w:lang w:eastAsia="de-DE"/>
              </w:rPr>
              <w:t xml:space="preserve">,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 xml:space="preserve">Arbeiten </w:t>
            </w:r>
            <w:r w:rsidRPr="00036E9E">
              <w:rPr>
                <w:rFonts w:ascii="Arial" w:eastAsia="Times New Roman" w:hAnsi="Arial" w:cs="Arial"/>
                <w:bCs/>
                <w:sz w:val="20"/>
                <w:szCs w:val="20"/>
                <w:lang w:eastAsia="de-DE"/>
              </w:rPr>
              <w:t>mit Modellen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Simulation und Animation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Elementarisierung und didaktische Rekonstruktion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Konzeptbezogenes Strukturieren von Sachverhalten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Arbeiten mit</w:t>
            </w:r>
            <w:r w:rsidRPr="00036E9E">
              <w:rPr>
                <w:rFonts w:ascii="Arial" w:eastAsia="Times New Roman" w:hAnsi="Arial" w:cs="Arial"/>
                <w:sz w:val="20"/>
                <w:szCs w:val="20"/>
                <w:lang w:eastAsia="de-DE"/>
              </w:rPr>
              <w:t xml:space="preserve"> Quellen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 xml:space="preserve">Aufgaben </w:t>
            </w:r>
            <w:r w:rsidRPr="00036E9E">
              <w:rPr>
                <w:rFonts w:ascii="Arial" w:eastAsia="Times New Roman" w:hAnsi="Arial" w:cs="Arial"/>
                <w:bCs/>
                <w:sz w:val="20"/>
                <w:szCs w:val="20"/>
                <w:lang w:eastAsia="de-DE"/>
              </w:rPr>
              <w:t>entwickeln, bewerten, prüfen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Inhaltliche und curriculare Einordnung, Lösungswege, Antwortformate, Offenheit, Experimentierverhalten, Kompetenzstufen, Anforderungsmerkmale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Kommunizieren,</w:t>
            </w:r>
            <w:r w:rsidRPr="00036E9E">
              <w:rPr>
                <w:rFonts w:ascii="Arial" w:eastAsia="Times New Roman" w:hAnsi="Arial" w:cs="Arial"/>
                <w:sz w:val="20"/>
                <w:szCs w:val="20"/>
                <w:lang w:eastAsia="de-DE"/>
              </w:rPr>
              <w:t xml:space="preserve"> argumentieren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 xml:space="preserve">Alltags- und </w:t>
            </w:r>
            <w:r w:rsidRPr="00036E9E">
              <w:rPr>
                <w:rFonts w:ascii="Arial" w:eastAsia="Times New Roman" w:hAnsi="Arial" w:cs="Arial"/>
                <w:bCs/>
                <w:sz w:val="20"/>
                <w:szCs w:val="20"/>
                <w:lang w:eastAsia="de-DE"/>
              </w:rPr>
              <w:t xml:space="preserve">Fachbezug, </w:t>
            </w:r>
            <w:proofErr w:type="spellStart"/>
            <w:r w:rsidRPr="00036E9E">
              <w:rPr>
                <w:rFonts w:ascii="Arial" w:eastAsia="Times New Roman" w:hAnsi="Arial" w:cs="Arial"/>
                <w:bCs/>
                <w:sz w:val="20"/>
                <w:szCs w:val="20"/>
                <w:lang w:eastAsia="de-DE"/>
              </w:rPr>
              <w:t>Phänomenorientierung</w:t>
            </w:r>
            <w:proofErr w:type="spellEnd"/>
            <w:r w:rsidRPr="00036E9E">
              <w:rPr>
                <w:rFonts w:ascii="Arial" w:eastAsia="Times New Roman" w:hAnsi="Arial" w:cs="Arial"/>
                <w:bCs/>
                <w:sz w:val="20"/>
                <w:szCs w:val="20"/>
                <w:lang w:eastAsia="de-DE"/>
              </w:rPr>
              <w:t>, Mathematisierung, Abstraktion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Dokumentier</w:t>
            </w:r>
            <w:r w:rsidRPr="00036E9E">
              <w:rPr>
                <w:rFonts w:ascii="Arial" w:eastAsia="Times New Roman" w:hAnsi="Arial" w:cs="Arial"/>
                <w:sz w:val="20"/>
                <w:szCs w:val="20"/>
                <w:lang w:eastAsia="de-DE"/>
              </w:rPr>
              <w:t>en, präsentieren</w:t>
            </w:r>
          </w:p>
          <w:p w:rsidR="00036E9E" w:rsidRPr="00036E9E" w:rsidRDefault="00036E9E" w:rsidP="00036E9E">
            <w:pPr>
              <w:tabs>
                <w:tab w:val="left" w:pos="360"/>
              </w:tabs>
              <w:suppressAutoHyphens/>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Hessische </w:t>
            </w:r>
            <w:r w:rsidRPr="00036E9E">
              <w:rPr>
                <w:rFonts w:ascii="Arial" w:eastAsia="Times New Roman" w:hAnsi="Arial" w:cs="Arial"/>
                <w:bCs/>
                <w:sz w:val="20"/>
                <w:szCs w:val="20"/>
                <w:lang w:eastAsia="de-DE"/>
              </w:rPr>
              <w:t>Bildungsstandards</w:t>
            </w:r>
            <w:r w:rsidRPr="00036E9E">
              <w:rPr>
                <w:rFonts w:ascii="Arial" w:eastAsia="Times New Roman" w:hAnsi="Arial" w:cs="Arial"/>
                <w:sz w:val="20"/>
                <w:szCs w:val="20"/>
                <w:lang w:eastAsia="de-DE"/>
              </w:rPr>
              <w:t xml:space="preserve"> und Kerncurriculum für das Unterrichtsfach Physik</w:t>
            </w:r>
          </w:p>
          <w:p w:rsidR="00036E9E" w:rsidRPr="00036E9E" w:rsidRDefault="00036E9E" w:rsidP="00036E9E">
            <w:pPr>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Politik und Wirtschaft (MPOWI)</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4242"/>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(MPOWIA)</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sz w:val="20"/>
                <w:szCs w:val="20"/>
                <w:lang w:eastAsia="de-DE"/>
              </w:rPr>
              <w:t xml:space="preserve">Analyse-, </w:t>
            </w:r>
            <w:r w:rsidRPr="00036E9E">
              <w:rPr>
                <w:rFonts w:ascii="Arial" w:eastAsia="Times New Roman" w:hAnsi="Arial" w:cs="Arial"/>
                <w:bCs/>
                <w:sz w:val="20"/>
                <w:szCs w:val="20"/>
                <w:lang w:eastAsia="de-DE"/>
              </w:rPr>
              <w:t>Urteils-, Handlungs- und Methodenkompetenz als handlungsleitende Prinzipien des Unterrichtsfachs Politik und Wirtschaft</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Politische</w:t>
            </w:r>
            <w:r w:rsidRPr="00036E9E">
              <w:rPr>
                <w:rFonts w:ascii="Arial" w:eastAsia="Times New Roman" w:hAnsi="Arial" w:cs="Arial"/>
                <w:sz w:val="20"/>
                <w:szCs w:val="20"/>
                <w:lang w:eastAsia="de-DE"/>
              </w:rPr>
              <w:t xml:space="preserve"> Urteilsfähigkeit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Fachspezifische</w:t>
            </w:r>
            <w:r w:rsidRPr="00036E9E">
              <w:rPr>
                <w:rFonts w:ascii="Arial" w:eastAsia="Times New Roman" w:hAnsi="Arial" w:cs="Arial"/>
                <w:sz w:val="20"/>
                <w:szCs w:val="20"/>
                <w:lang w:eastAsia="de-DE"/>
              </w:rPr>
              <w:t xml:space="preserve"> Methoden und Medien zur Förderung der politischen Urteilsfähigkeit</w:t>
            </w:r>
          </w:p>
          <w:p w:rsidR="00036E9E" w:rsidRPr="00036E9E" w:rsidRDefault="00036E9E" w:rsidP="00036E9E">
            <w:pPr>
              <w:keepNext/>
              <w:tabs>
                <w:tab w:val="left" w:pos="360"/>
              </w:tabs>
              <w:suppressAutoHyphens/>
              <w:snapToGrid w:val="0"/>
              <w:spacing w:after="0" w:line="230" w:lineRule="exact"/>
              <w:outlineLvl w:val="0"/>
              <w:rPr>
                <w:rFonts w:ascii="Arial" w:eastAsia="Times New Roman" w:hAnsi="Arial" w:cs="Arial"/>
                <w:sz w:val="20"/>
                <w:szCs w:val="20"/>
                <w:lang w:eastAsia="ar-SA"/>
              </w:rPr>
            </w:pPr>
            <w:r w:rsidRPr="00036E9E">
              <w:rPr>
                <w:rFonts w:ascii="Arial" w:eastAsia="Times New Roman" w:hAnsi="Arial" w:cs="Arial"/>
                <w:sz w:val="20"/>
                <w:szCs w:val="20"/>
                <w:lang w:eastAsia="ar-SA"/>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Kompetenzstrukturmodelle</w:t>
            </w:r>
            <w:r w:rsidRPr="00036E9E">
              <w:rPr>
                <w:rFonts w:ascii="Arial" w:eastAsia="Times New Roman" w:hAnsi="Arial" w:cs="Arial"/>
                <w:sz w:val="20"/>
                <w:szCs w:val="20"/>
                <w:lang w:eastAsia="de-DE"/>
              </w:rPr>
              <w:t xml:space="preserve"> als Diagnosemöglichkeit und Planungsinstrument bezogen auf</w:t>
            </w:r>
          </w:p>
          <w:p w:rsidR="00036E9E" w:rsidRPr="00036E9E" w:rsidRDefault="00036E9E" w:rsidP="00036E9E">
            <w:pPr>
              <w:tabs>
                <w:tab w:val="left" w:pos="360"/>
              </w:tabs>
              <w:suppressAutoHyphens/>
              <w:snapToGrid w:val="0"/>
              <w:spacing w:after="60" w:line="230" w:lineRule="exact"/>
              <w:ind w:left="697"/>
              <w:rPr>
                <w:rFonts w:ascii="Arial" w:eastAsia="Times New Roman" w:hAnsi="Arial" w:cs="Arial"/>
                <w:sz w:val="20"/>
                <w:szCs w:val="20"/>
                <w:lang w:eastAsia="de-DE"/>
              </w:rPr>
            </w:pPr>
            <w:r w:rsidRPr="00036E9E">
              <w:rPr>
                <w:rFonts w:ascii="Arial" w:eastAsia="Times New Roman" w:hAnsi="Arial" w:cs="Arial"/>
                <w:sz w:val="20"/>
                <w:szCs w:val="20"/>
                <w:lang w:eastAsia="de-DE"/>
              </w:rPr>
              <w:t>Bedingungs- und Lernausgangsanalyse</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w:t>
            </w:r>
            <w:r w:rsidRPr="00036E9E">
              <w:rPr>
                <w:rFonts w:ascii="Arial" w:eastAsia="Times New Roman" w:hAnsi="Arial" w:cs="Arial"/>
                <w:sz w:val="20"/>
                <w:szCs w:val="20"/>
                <w:lang w:eastAsia="de-DE"/>
              </w:rPr>
              <w:t>, Durchführung und Reflexion eines kompetenzorientierten Unterrichts mit dem Schwerpunkt politische Urteilsfähigkeit</w:t>
            </w:r>
          </w:p>
          <w:p w:rsidR="00036E9E" w:rsidRPr="00036E9E" w:rsidRDefault="00036E9E" w:rsidP="00036E9E">
            <w:pPr>
              <w:suppressAutoHyphens/>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Hessische</w:t>
            </w:r>
            <w:r w:rsidRPr="00036E9E">
              <w:rPr>
                <w:rFonts w:ascii="Arial" w:eastAsia="Times New Roman" w:hAnsi="Arial" w:cs="Arial"/>
                <w:sz w:val="20"/>
                <w:szCs w:val="20"/>
                <w:lang w:eastAsia="de-DE"/>
              </w:rPr>
              <w:t xml:space="preserve"> Bildungsstandards für das Unterrichtsfach Politik und Wirtschaft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3879"/>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(MPOWIB)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 xml:space="preserve">Analyse-, Urteils-, Handlungs- und Methodenkompetenz als handlungsleitende Prinzipien des Unterrichtsfachs Politik und Wirtschaft </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Handlungsorientierter</w:t>
            </w:r>
            <w:r w:rsidRPr="00036E9E">
              <w:rPr>
                <w:rFonts w:ascii="Arial" w:eastAsia="Times New Roman" w:hAnsi="Arial" w:cs="Arial"/>
                <w:sz w:val="20"/>
                <w:szCs w:val="20"/>
                <w:lang w:eastAsia="de-DE"/>
              </w:rPr>
              <w:t xml:space="preserve"> Politikunterricht </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Methoden und Medien zur Förderung der politischen Handlungsfähigkeit</w:t>
            </w:r>
          </w:p>
          <w:p w:rsidR="00036E9E" w:rsidRPr="00036E9E" w:rsidRDefault="00036E9E" w:rsidP="00036E9E">
            <w:pPr>
              <w:keepNext/>
              <w:tabs>
                <w:tab w:val="left" w:pos="360"/>
              </w:tabs>
              <w:suppressAutoHyphens/>
              <w:snapToGrid w:val="0"/>
              <w:spacing w:after="0" w:line="230" w:lineRule="exact"/>
              <w:outlineLvl w:val="0"/>
              <w:rPr>
                <w:rFonts w:ascii="Arial" w:eastAsia="Times New Roman" w:hAnsi="Arial" w:cs="Arial"/>
                <w:sz w:val="20"/>
                <w:szCs w:val="20"/>
                <w:lang w:eastAsia="ar-SA"/>
              </w:rPr>
            </w:pPr>
            <w:r w:rsidRPr="00036E9E">
              <w:rPr>
                <w:rFonts w:ascii="Arial" w:eastAsia="Times New Roman" w:hAnsi="Arial" w:cs="Arial"/>
                <w:sz w:val="20"/>
                <w:szCs w:val="20"/>
                <w:lang w:eastAsia="ar-SA"/>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Kompetenzstrukturmodelle</w:t>
            </w:r>
            <w:r w:rsidRPr="00036E9E">
              <w:rPr>
                <w:rFonts w:ascii="Arial" w:eastAsia="Times New Roman" w:hAnsi="Arial" w:cs="Arial"/>
                <w:sz w:val="20"/>
                <w:szCs w:val="20"/>
                <w:lang w:eastAsia="de-DE"/>
              </w:rPr>
              <w:t xml:space="preserve"> als Möglichkeit der Leistungsmessung und -bewertung</w:t>
            </w:r>
          </w:p>
          <w:p w:rsidR="00036E9E" w:rsidRPr="00036E9E" w:rsidRDefault="00036E9E" w:rsidP="00036E9E">
            <w:pPr>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sz w:val="20"/>
                <w:szCs w:val="20"/>
                <w:lang w:eastAsia="de-DE"/>
              </w:rPr>
              <w:t>Planung, Durchführung und Reflexion eines kompetenzorientierten Unterrichts mit dem Schwerpunkt handlungsorientierter Politikunterricht</w:t>
            </w:r>
          </w:p>
          <w:p w:rsidR="00036E9E" w:rsidRPr="00036E9E" w:rsidRDefault="00036E9E" w:rsidP="00036E9E">
            <w:pPr>
              <w:suppressAutoHyphens/>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tabs>
                <w:tab w:val="left" w:pos="360"/>
              </w:tabs>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Sachunterricht (MSU)</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widowControl w:val="0"/>
              <w:spacing w:after="120" w:line="230" w:lineRule="exact"/>
              <w:rPr>
                <w:rFonts w:ascii="Arial" w:eastAsia="Times New Roman" w:hAnsi="Arial" w:cs="Arial"/>
                <w:sz w:val="20"/>
                <w:szCs w:val="20"/>
                <w:lang w:eastAsia="de-DE"/>
              </w:rPr>
            </w:pPr>
          </w:p>
        </w:tc>
      </w:tr>
    </w:tbl>
    <w:p w:rsidR="00036E9E" w:rsidRPr="00036E9E" w:rsidRDefault="00036E9E" w:rsidP="00036E9E">
      <w:pPr>
        <w:snapToGrid w:val="0"/>
        <w:spacing w:after="0" w:line="230" w:lineRule="exact"/>
        <w:rPr>
          <w:rFonts w:ascii="Arial" w:eastAsia="Times New Roman" w:hAnsi="Arial" w:cs="Arial"/>
          <w:b/>
          <w:sz w:val="16"/>
          <w:szCs w:val="16"/>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2399"/>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(MSUA)</w:t>
            </w:r>
          </w:p>
          <w:p w:rsidR="00036E9E" w:rsidRPr="00036E9E" w:rsidRDefault="00036E9E" w:rsidP="00036E9E">
            <w:pPr>
              <w:tabs>
                <w:tab w:val="left" w:pos="360"/>
              </w:tabs>
              <w:suppressAutoHyphens/>
              <w:snapToGrid w:val="0"/>
              <w:spacing w:after="60" w:line="230" w:lineRule="exact"/>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Beitrag des Unterrichtsfachs zur Erfüllung des Bildungsauftrags</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color w:val="000000"/>
                <w:sz w:val="20"/>
                <w:szCs w:val="20"/>
                <w:lang w:eastAsia="de-DE"/>
              </w:rPr>
              <w:t xml:space="preserve">Fachdidaktische Prinzipien </w:t>
            </w:r>
            <w:r w:rsidRPr="00036E9E">
              <w:rPr>
                <w:rFonts w:ascii="Arial" w:eastAsia="Times New Roman" w:hAnsi="Arial" w:cs="Arial"/>
                <w:bCs/>
                <w:sz w:val="20"/>
                <w:szCs w:val="20"/>
                <w:lang w:eastAsia="de-DE"/>
              </w:rPr>
              <w:t xml:space="preserve">des Sachunterrichts </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Verknüpfung von Standards und Inhaltsfeldern (kurz-, mittel- und langfristige Planung)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 Durchführung und</w:t>
            </w:r>
            <w:r w:rsidRPr="00036E9E">
              <w:rPr>
                <w:rFonts w:ascii="Arial" w:eastAsia="Times New Roman" w:hAnsi="Arial" w:cs="Arial"/>
                <w:sz w:val="20"/>
                <w:szCs w:val="20"/>
                <w:lang w:eastAsia="de-DE"/>
              </w:rPr>
              <w:t xml:space="preserve">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Methoden- und Medienkonzepte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 xml:space="preserve">Fachspezifische Methoden und Medien </w:t>
            </w:r>
          </w:p>
          <w:p w:rsidR="00036E9E" w:rsidRPr="00036E9E" w:rsidRDefault="00036E9E" w:rsidP="00036E9E">
            <w:pPr>
              <w:tabs>
                <w:tab w:val="left" w:pos="360"/>
              </w:tabs>
              <w:suppressAutoHyphens/>
              <w:snapToGrid w:val="0"/>
              <w:spacing w:after="0" w:line="230" w:lineRule="exact"/>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Modulbezogene schulrechtliche Regelungen</w:t>
            </w:r>
          </w:p>
          <w:p w:rsidR="00036E9E" w:rsidRPr="00036E9E" w:rsidRDefault="00036E9E" w:rsidP="00036E9E">
            <w:pPr>
              <w:suppressAutoHyphens/>
              <w:spacing w:after="0" w:line="230" w:lineRule="exact"/>
              <w:rPr>
                <w:rFonts w:ascii="Arial" w:eastAsia="Times New Roman" w:hAnsi="Arial" w:cs="Arial"/>
                <w:color w:val="000000"/>
                <w:sz w:val="20"/>
                <w:szCs w:val="20"/>
                <w:lang w:eastAsia="de-DE"/>
              </w:rPr>
            </w:pPr>
          </w:p>
        </w:tc>
      </w:tr>
      <w:tr w:rsidR="00036E9E" w:rsidRPr="00036E9E" w:rsidTr="00D53E79">
        <w:trPr>
          <w:trHeight w:val="2763"/>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(MSUB)</w:t>
            </w:r>
          </w:p>
          <w:p w:rsidR="00036E9E" w:rsidRPr="00036E9E" w:rsidRDefault="00036E9E" w:rsidP="00036E9E">
            <w:pPr>
              <w:tabs>
                <w:tab w:val="left" w:pos="360"/>
              </w:tabs>
              <w:suppressAutoHyphens/>
              <w:snapToGrid w:val="0"/>
              <w:spacing w:after="0" w:line="230" w:lineRule="exact"/>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color w:val="000000"/>
                <w:sz w:val="20"/>
                <w:szCs w:val="20"/>
                <w:lang w:eastAsia="de-DE"/>
              </w:rPr>
            </w:pPr>
            <w:r w:rsidRPr="00036E9E">
              <w:rPr>
                <w:rFonts w:ascii="Arial" w:eastAsia="Times New Roman" w:hAnsi="Arial" w:cs="Arial"/>
                <w:bCs/>
                <w:sz w:val="20"/>
                <w:szCs w:val="20"/>
                <w:lang w:eastAsia="de-DE"/>
              </w:rPr>
              <w:t>Umgang</w:t>
            </w:r>
            <w:r w:rsidRPr="00036E9E">
              <w:rPr>
                <w:rFonts w:ascii="Arial" w:eastAsia="Times New Roman" w:hAnsi="Arial" w:cs="Arial"/>
                <w:color w:val="000000"/>
                <w:sz w:val="20"/>
                <w:szCs w:val="20"/>
                <w:lang w:eastAsia="de-DE"/>
              </w:rPr>
              <w:t xml:space="preserve"> mit Kinderfragen und Schülervorstellungen</w:t>
            </w:r>
          </w:p>
          <w:p w:rsidR="00036E9E" w:rsidRPr="00036E9E" w:rsidRDefault="00036E9E" w:rsidP="00036E9E">
            <w:pPr>
              <w:tabs>
                <w:tab w:val="left" w:pos="360"/>
              </w:tabs>
              <w:suppressAutoHyphens/>
              <w:snapToGrid w:val="0"/>
              <w:spacing w:after="0" w:line="230" w:lineRule="exact"/>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Kompetenzorientierte Aufgabenformate und Übungsprinzipien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color w:val="000000"/>
                <w:sz w:val="20"/>
                <w:szCs w:val="20"/>
                <w:lang w:eastAsia="de-DE"/>
              </w:rPr>
            </w:pPr>
            <w:r w:rsidRPr="00036E9E">
              <w:rPr>
                <w:rFonts w:ascii="Arial" w:eastAsia="Times New Roman" w:hAnsi="Arial" w:cs="Arial"/>
                <w:bCs/>
                <w:sz w:val="20"/>
                <w:szCs w:val="20"/>
                <w:lang w:eastAsia="de-DE"/>
              </w:rPr>
              <w:t>Offene</w:t>
            </w:r>
            <w:r w:rsidRPr="00036E9E">
              <w:rPr>
                <w:rFonts w:ascii="Arial" w:eastAsia="Times New Roman" w:hAnsi="Arial" w:cs="Arial"/>
                <w:color w:val="000000"/>
                <w:sz w:val="20"/>
                <w:szCs w:val="20"/>
                <w:lang w:eastAsia="de-DE"/>
              </w:rPr>
              <w:t xml:space="preserve"> Lernsituationen im Sachunterricht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w:t>
            </w:r>
            <w:r w:rsidRPr="00036E9E">
              <w:rPr>
                <w:rFonts w:ascii="Arial" w:eastAsia="Times New Roman" w:hAnsi="Arial" w:cs="Arial"/>
                <w:sz w:val="20"/>
                <w:szCs w:val="20"/>
                <w:lang w:eastAsia="de-DE"/>
              </w:rPr>
              <w:t xml:space="preserve">, Durchführung und Reflexion eines kompetenzorientierten Unterrichts </w:t>
            </w:r>
          </w:p>
          <w:p w:rsidR="00036E9E" w:rsidRPr="00036E9E" w:rsidRDefault="00036E9E" w:rsidP="00036E9E">
            <w:pPr>
              <w:tabs>
                <w:tab w:val="left" w:pos="360"/>
              </w:tabs>
              <w:suppressAutoHyphens/>
              <w:snapToGrid w:val="0"/>
              <w:spacing w:after="0" w:line="230" w:lineRule="exact"/>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Fachspezifische Konzepte zur Leistungsmessung und -bewertung</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color w:val="000000"/>
                <w:sz w:val="20"/>
                <w:szCs w:val="20"/>
                <w:lang w:eastAsia="de-DE"/>
              </w:rPr>
            </w:pPr>
            <w:r w:rsidRPr="00036E9E">
              <w:rPr>
                <w:rFonts w:ascii="Arial" w:eastAsia="Times New Roman" w:hAnsi="Arial" w:cs="Arial"/>
                <w:bCs/>
                <w:sz w:val="20"/>
                <w:szCs w:val="20"/>
                <w:lang w:eastAsia="de-DE"/>
              </w:rPr>
              <w:t>Pädagogische</w:t>
            </w:r>
            <w:r w:rsidRPr="00036E9E">
              <w:rPr>
                <w:rFonts w:ascii="Arial" w:eastAsia="Times New Roman" w:hAnsi="Arial" w:cs="Arial"/>
                <w:color w:val="000000"/>
                <w:sz w:val="20"/>
                <w:szCs w:val="20"/>
                <w:lang w:eastAsia="de-DE"/>
              </w:rPr>
              <w:t xml:space="preserve"> Leistungskultur im Sachunterricht</w:t>
            </w:r>
          </w:p>
          <w:p w:rsidR="00036E9E" w:rsidRPr="00036E9E" w:rsidRDefault="00036E9E" w:rsidP="00036E9E">
            <w:pPr>
              <w:tabs>
                <w:tab w:val="left" w:pos="360"/>
              </w:tabs>
              <w:suppressAutoHyphens/>
              <w:snapToGrid w:val="0"/>
              <w:spacing w:after="0" w:line="230" w:lineRule="exact"/>
              <w:rPr>
                <w:rFonts w:ascii="Arial" w:eastAsia="Times New Roman" w:hAnsi="Arial" w:cs="Arial"/>
                <w:color w:val="000000"/>
                <w:sz w:val="20"/>
                <w:szCs w:val="20"/>
                <w:lang w:eastAsia="de-DE"/>
              </w:rPr>
            </w:pPr>
            <w:r w:rsidRPr="00036E9E">
              <w:rPr>
                <w:rFonts w:ascii="Arial" w:eastAsia="Times New Roman" w:hAnsi="Arial" w:cs="Arial"/>
                <w:color w:val="000000"/>
                <w:sz w:val="20"/>
                <w:szCs w:val="20"/>
                <w:lang w:eastAsia="de-DE"/>
              </w:rPr>
              <w:t>Fachorientierte Kriterien für Reflexion und Evaluation von Lehr- und Lernprozessen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p>
        </w:tc>
      </w:tr>
    </w:tbl>
    <w:p w:rsidR="00036E9E" w:rsidRPr="00036E9E" w:rsidRDefault="00036E9E" w:rsidP="00036E9E">
      <w:pPr>
        <w:spacing w:after="0" w:line="230" w:lineRule="exact"/>
        <w:rPr>
          <w:rFonts w:ascii="Times New Roman" w:eastAsia="Times New Roman" w:hAnsi="Times New Roman" w:cs="Times New Roman"/>
          <w:sz w:val="24"/>
          <w:szCs w:val="24"/>
          <w:lang w:eastAsia="de-DE"/>
        </w:rPr>
      </w:pPr>
      <w:r w:rsidRPr="00036E9E">
        <w:rPr>
          <w:rFonts w:ascii="Times New Roman" w:eastAsia="Times New Roman" w:hAnsi="Times New Roman" w:cs="Times New Roman"/>
          <w:sz w:val="24"/>
          <w:szCs w:val="24"/>
          <w:lang w:eastAsia="de-DE"/>
        </w:rPr>
        <w:br w:type="page"/>
      </w:r>
    </w:p>
    <w:tbl>
      <w:tblPr>
        <w:tblW w:w="10456" w:type="dxa"/>
        <w:tblLook w:val="0000" w:firstRow="0" w:lastRow="0" w:firstColumn="0" w:lastColumn="0" w:noHBand="0" w:noVBand="0"/>
      </w:tblPr>
      <w:tblGrid>
        <w:gridCol w:w="2812"/>
        <w:gridCol w:w="7644"/>
      </w:tblGrid>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lastRenderedPageBreak/>
              <w:t>Lehramt</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Grundschulen, Haupt- und Realschulen, Förderschulen</w:t>
            </w:r>
          </w:p>
        </w:tc>
      </w:tr>
      <w:tr w:rsidR="00036E9E" w:rsidRPr="00036E9E" w:rsidTr="00D53E79">
        <w:trPr>
          <w:trHeight w:val="454"/>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Module</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Unterrichten im Unterrichtsfach Sport (MSPO)</w:t>
            </w:r>
          </w:p>
        </w:tc>
      </w:tr>
      <w:tr w:rsidR="00036E9E" w:rsidRPr="00036E9E" w:rsidTr="00D53E79">
        <w:trPr>
          <w:trHeight w:val="680"/>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b/>
                <w:sz w:val="20"/>
                <w:szCs w:val="20"/>
                <w:lang w:eastAsia="de-DE"/>
              </w:rPr>
              <w:t>Kompetenzen</w:t>
            </w:r>
            <w:r w:rsidRPr="00036E9E">
              <w:rPr>
                <w:rFonts w:ascii="Arial" w:eastAsia="Times New Roman" w:hAnsi="Arial" w:cs="Arial"/>
                <w:b/>
                <w:sz w:val="20"/>
                <w:szCs w:val="20"/>
                <w:lang w:eastAsia="de-DE"/>
              </w:rPr>
              <w:br/>
              <w:t>und Standards</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Siehe 1. Kompetenzen und Standards der Module nach § 52 Abs. 2 Nr. 1 </w:t>
            </w:r>
            <w:proofErr w:type="spellStart"/>
            <w:r w:rsidRPr="00036E9E">
              <w:rPr>
                <w:rFonts w:ascii="Arial" w:eastAsia="Times New Roman" w:hAnsi="Arial" w:cs="Arial"/>
                <w:sz w:val="20"/>
                <w:szCs w:val="20"/>
                <w:lang w:eastAsia="de-DE"/>
              </w:rPr>
              <w:t>HLbGDV</w:t>
            </w:r>
            <w:proofErr w:type="spellEnd"/>
          </w:p>
        </w:tc>
      </w:tr>
      <w:tr w:rsidR="00036E9E" w:rsidRPr="00036E9E" w:rsidTr="00D53E79">
        <w:trPr>
          <w:trHeight w:val="737"/>
        </w:trPr>
        <w:tc>
          <w:tcPr>
            <w:tcW w:w="2812" w:type="dxa"/>
            <w:tcBorders>
              <w:top w:val="single" w:sz="4" w:space="0" w:color="000000"/>
              <w:left w:val="single" w:sz="4" w:space="0" w:color="000000"/>
              <w:bottom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 xml:space="preserve">Fachspezifische Ergänzungen der Standards </w:t>
            </w:r>
          </w:p>
        </w:tc>
        <w:tc>
          <w:tcPr>
            <w:tcW w:w="7644" w:type="dxa"/>
            <w:tcBorders>
              <w:top w:val="single" w:sz="4" w:space="0" w:color="000000"/>
              <w:left w:val="single" w:sz="4" w:space="0" w:color="000000"/>
              <w:bottom w:val="single" w:sz="4" w:space="0" w:color="000000"/>
              <w:right w:val="single" w:sz="4" w:space="0" w:color="000000"/>
            </w:tcBorders>
            <w:vAlign w:val="center"/>
          </w:tcPr>
          <w:p w:rsidR="00036E9E" w:rsidRPr="00036E9E" w:rsidRDefault="00036E9E" w:rsidP="00036E9E">
            <w:p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Die Lehrkräfte im Vorbereitungsdienst</w:t>
            </w:r>
          </w:p>
          <w:p w:rsidR="00036E9E" w:rsidRPr="00036E9E" w:rsidRDefault="00036E9E" w:rsidP="00036E9E">
            <w:pPr>
              <w:numPr>
                <w:ilvl w:val="0"/>
                <w:numId w:val="13"/>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planen und realisieren Unterricht unter Berücksichtigung der gültigen Vorschriften zur Unfallverhütung und Sicherheitserziehung</w:t>
            </w:r>
          </w:p>
          <w:p w:rsidR="00036E9E" w:rsidRPr="00036E9E" w:rsidRDefault="00036E9E" w:rsidP="00036E9E">
            <w:pPr>
              <w:numPr>
                <w:ilvl w:val="0"/>
                <w:numId w:val="13"/>
              </w:numPr>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kennen Maßnahmen und Strategien für ein gesundes Lehrerleben</w:t>
            </w:r>
          </w:p>
        </w:tc>
      </w:tr>
    </w:tbl>
    <w:p w:rsidR="00036E9E" w:rsidRPr="00036E9E" w:rsidRDefault="00036E9E" w:rsidP="00036E9E">
      <w:pPr>
        <w:snapToGrid w:val="0"/>
        <w:spacing w:after="0" w:line="230" w:lineRule="exact"/>
        <w:rPr>
          <w:rFonts w:ascii="Arial" w:eastAsia="Times New Roman" w:hAnsi="Arial" w:cs="Arial"/>
          <w:b/>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36E9E" w:rsidRPr="00036E9E" w:rsidTr="00D53E79">
        <w:trPr>
          <w:trHeight w:val="2926"/>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A (MSPOA)</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Beitrag des Unterrichtsfachs zur Erfüllung des Bildungsauftrags</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Chancen, Grenzen, Schnittmengen von Lehr- und Lernwegen innerhalb eines Inhaltsfeldes/ Bewegungsfeldes</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w:t>
            </w:r>
            <w:r w:rsidRPr="00036E9E">
              <w:rPr>
                <w:rFonts w:ascii="Arial" w:eastAsia="Times New Roman" w:hAnsi="Arial" w:cs="Arial"/>
                <w:sz w:val="20"/>
                <w:szCs w:val="20"/>
                <w:lang w:eastAsia="de-DE"/>
              </w:rPr>
              <w:t>, Durc</w:t>
            </w:r>
            <w:r w:rsidRPr="00036E9E">
              <w:rPr>
                <w:rFonts w:ascii="Arial" w:eastAsia="Times New Roman" w:hAnsi="Arial" w:cs="Arial"/>
                <w:bCs/>
                <w:sz w:val="20"/>
                <w:szCs w:val="20"/>
                <w:lang w:eastAsia="de-DE"/>
              </w:rPr>
              <w:t>h</w:t>
            </w:r>
            <w:r w:rsidRPr="00036E9E">
              <w:rPr>
                <w:rFonts w:ascii="Arial" w:eastAsia="Times New Roman" w:hAnsi="Arial" w:cs="Arial"/>
                <w:sz w:val="20"/>
                <w:szCs w:val="20"/>
                <w:lang w:eastAsia="de-DE"/>
              </w:rPr>
              <w:t xml:space="preserve">führung und Reflexion eines kompetenzorientierten Unterrichts </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Methoden- und Medienkonzepte für kompetenzorientiertes Unterrichten</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Leitfragen und Methoden zur Analyse von Lehr- und Lernprozessen</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Unfallverhütung</w:t>
            </w:r>
            <w:r w:rsidRPr="00036E9E">
              <w:rPr>
                <w:rFonts w:ascii="Arial" w:eastAsia="Times New Roman" w:hAnsi="Arial" w:cs="Arial"/>
                <w:sz w:val="20"/>
                <w:szCs w:val="20"/>
                <w:lang w:eastAsia="de-DE"/>
              </w:rPr>
              <w:t xml:space="preserve"> und Sicherheitserziehung</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p>
        </w:tc>
      </w:tr>
      <w:tr w:rsidR="00036E9E" w:rsidRPr="00036E9E" w:rsidTr="00D53E79">
        <w:trPr>
          <w:trHeight w:val="3623"/>
        </w:trPr>
        <w:tc>
          <w:tcPr>
            <w:tcW w:w="10456" w:type="dxa"/>
          </w:tcPr>
          <w:p w:rsidR="00036E9E" w:rsidRPr="00036E9E" w:rsidRDefault="00036E9E" w:rsidP="00036E9E">
            <w:pPr>
              <w:suppressAutoHyphens/>
              <w:snapToGrid w:val="0"/>
              <w:spacing w:before="60" w:after="60" w:line="230" w:lineRule="exact"/>
              <w:rPr>
                <w:rFonts w:ascii="Arial" w:eastAsia="Times New Roman" w:hAnsi="Arial" w:cs="Arial"/>
                <w:b/>
                <w:sz w:val="20"/>
                <w:szCs w:val="20"/>
                <w:lang w:eastAsia="de-DE"/>
              </w:rPr>
            </w:pPr>
            <w:r w:rsidRPr="00036E9E">
              <w:rPr>
                <w:rFonts w:ascii="Arial" w:eastAsia="Times New Roman" w:hAnsi="Arial" w:cs="Arial"/>
                <w:b/>
                <w:sz w:val="20"/>
                <w:szCs w:val="20"/>
                <w:lang w:eastAsia="de-DE"/>
              </w:rPr>
              <w:t>Inhalte Modul B (MSPOB)</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Fachbezogene Diagnose- und Förderkonzepte</w:t>
            </w:r>
          </w:p>
          <w:p w:rsidR="00036E9E" w:rsidRPr="00036E9E" w:rsidRDefault="00036E9E" w:rsidP="00036E9E">
            <w:pPr>
              <w:numPr>
                <w:ilvl w:val="0"/>
                <w:numId w:val="1"/>
              </w:numPr>
              <w:tabs>
                <w:tab w:val="left" w:pos="360"/>
                <w:tab w:val="num" w:pos="700"/>
              </w:tabs>
              <w:suppressAutoHyphens/>
              <w:snapToGrid w:val="0"/>
              <w:spacing w:after="60" w:line="230" w:lineRule="exact"/>
              <w:ind w:left="340" w:firstLine="0"/>
              <w:rPr>
                <w:rFonts w:ascii="Arial" w:eastAsia="Times New Roman" w:hAnsi="Arial" w:cs="Arial"/>
                <w:sz w:val="20"/>
                <w:szCs w:val="20"/>
                <w:lang w:eastAsia="de-DE"/>
              </w:rPr>
            </w:pPr>
            <w:r w:rsidRPr="00036E9E">
              <w:rPr>
                <w:rFonts w:ascii="Arial" w:eastAsia="Times New Roman" w:hAnsi="Arial" w:cs="Arial"/>
                <w:bCs/>
                <w:sz w:val="20"/>
                <w:szCs w:val="20"/>
                <w:lang w:eastAsia="de-DE"/>
              </w:rPr>
              <w:t>Instrumente</w:t>
            </w:r>
            <w:r w:rsidRPr="00036E9E">
              <w:rPr>
                <w:rFonts w:ascii="Arial" w:eastAsia="Times New Roman" w:hAnsi="Arial" w:cs="Arial"/>
                <w:sz w:val="20"/>
                <w:szCs w:val="20"/>
                <w:lang w:eastAsia="de-DE"/>
              </w:rPr>
              <w:t xml:space="preserve"> zur Erfassung der mehrdimensionalen Lernausgangslage</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Fachdidaktische Lehr- und Lernkonzepte und -prinzipien für kompetenzorientiertes Unterrichten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bCs/>
                <w:sz w:val="20"/>
                <w:szCs w:val="20"/>
                <w:lang w:eastAsia="de-DE"/>
              </w:rPr>
            </w:pPr>
            <w:r w:rsidRPr="00036E9E">
              <w:rPr>
                <w:rFonts w:ascii="Arial" w:eastAsia="Times New Roman" w:hAnsi="Arial" w:cs="Arial"/>
                <w:bCs/>
                <w:sz w:val="20"/>
                <w:szCs w:val="20"/>
                <w:lang w:eastAsia="de-DE"/>
              </w:rPr>
              <w:t>Interdependenz von Zielen/Kompetenzen, Lernvoraussetzungen, Inhaltsfeldern und Leitideen: Bewegungsfelder und pädagogische Perspektiven</w:t>
            </w:r>
          </w:p>
          <w:p w:rsidR="00036E9E" w:rsidRPr="00036E9E" w:rsidRDefault="00036E9E" w:rsidP="00036E9E">
            <w:pPr>
              <w:numPr>
                <w:ilvl w:val="0"/>
                <w:numId w:val="1"/>
              </w:numPr>
              <w:tabs>
                <w:tab w:val="left" w:pos="360"/>
                <w:tab w:val="num" w:pos="700"/>
              </w:tabs>
              <w:suppressAutoHyphens/>
              <w:snapToGrid w:val="0"/>
              <w:spacing w:after="60" w:line="230" w:lineRule="exact"/>
              <w:ind w:left="340" w:firstLine="0"/>
              <w:rPr>
                <w:rFonts w:ascii="Arial" w:eastAsia="Times New Roman" w:hAnsi="Arial" w:cs="Arial"/>
                <w:sz w:val="20"/>
                <w:szCs w:val="20"/>
                <w:lang w:eastAsia="de-DE"/>
              </w:rPr>
            </w:pPr>
            <w:r w:rsidRPr="00036E9E">
              <w:rPr>
                <w:rFonts w:ascii="Arial" w:eastAsia="Times New Roman" w:hAnsi="Arial" w:cs="Arial"/>
                <w:bCs/>
                <w:sz w:val="20"/>
                <w:szCs w:val="20"/>
                <w:lang w:eastAsia="de-DE"/>
              </w:rPr>
              <w:t>Planung</w:t>
            </w:r>
            <w:r w:rsidRPr="00036E9E">
              <w:rPr>
                <w:rFonts w:ascii="Arial" w:eastAsia="Times New Roman" w:hAnsi="Arial" w:cs="Arial"/>
                <w:sz w:val="20"/>
                <w:szCs w:val="20"/>
                <w:lang w:eastAsia="de-DE"/>
              </w:rPr>
              <w:t xml:space="preserve">, Durchführung und Reflexion eines kompetenzorientierten Unterrichts </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Kompetenzorientierte Aufgabenformate und Übungsprinzipien</w:t>
            </w:r>
          </w:p>
          <w:p w:rsidR="00036E9E" w:rsidRPr="00036E9E" w:rsidRDefault="00036E9E" w:rsidP="00036E9E">
            <w:pPr>
              <w:tabs>
                <w:tab w:val="left" w:pos="360"/>
              </w:tabs>
              <w:suppressAutoHyphens/>
              <w:snapToGrid w:val="0"/>
              <w:spacing w:after="6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Fachspezifische Konzepte zur Leistungsmessung und -bewertung</w:t>
            </w:r>
          </w:p>
          <w:p w:rsidR="00036E9E" w:rsidRPr="00036E9E" w:rsidRDefault="00036E9E" w:rsidP="00036E9E">
            <w:pPr>
              <w:tabs>
                <w:tab w:val="left" w:pos="360"/>
              </w:tabs>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Fachorientierte Kriterien für Reflexion und Evaluation von Lehr- und Lernprozessen</w:t>
            </w:r>
          </w:p>
          <w:p w:rsidR="00036E9E" w:rsidRPr="00036E9E" w:rsidRDefault="00036E9E" w:rsidP="00036E9E">
            <w:pPr>
              <w:numPr>
                <w:ilvl w:val="0"/>
                <w:numId w:val="1"/>
              </w:numPr>
              <w:tabs>
                <w:tab w:val="left" w:pos="360"/>
                <w:tab w:val="num" w:pos="700"/>
              </w:tabs>
              <w:suppressAutoHyphens/>
              <w:snapToGrid w:val="0"/>
              <w:spacing w:after="6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Profe</w:t>
            </w:r>
            <w:r w:rsidRPr="00036E9E">
              <w:rPr>
                <w:rFonts w:ascii="Arial" w:eastAsia="Times New Roman" w:hAnsi="Arial" w:cs="Arial"/>
                <w:sz w:val="20"/>
                <w:szCs w:val="20"/>
                <w:lang w:eastAsia="de-DE"/>
              </w:rPr>
              <w:t>ssionalisierung des Selbstverständnisses als Sportlehrkraft</w:t>
            </w:r>
          </w:p>
          <w:p w:rsidR="00036E9E" w:rsidRPr="00036E9E" w:rsidRDefault="00036E9E" w:rsidP="00036E9E">
            <w:pPr>
              <w:suppressAutoHyphens/>
              <w:snapToGrid w:val="0"/>
              <w:spacing w:after="0" w:line="230" w:lineRule="exact"/>
              <w:rPr>
                <w:rFonts w:ascii="Arial" w:eastAsia="Times New Roman" w:hAnsi="Arial" w:cs="Arial"/>
                <w:sz w:val="20"/>
                <w:szCs w:val="20"/>
                <w:lang w:eastAsia="de-DE"/>
              </w:rPr>
            </w:pPr>
            <w:r w:rsidRPr="00036E9E">
              <w:rPr>
                <w:rFonts w:ascii="Arial" w:eastAsia="Times New Roman" w:hAnsi="Arial" w:cs="Arial"/>
                <w:sz w:val="20"/>
                <w:szCs w:val="20"/>
                <w:lang w:eastAsia="de-DE"/>
              </w:rPr>
              <w:t>Modulbezogene schulrechtliche Regelungen</w:t>
            </w:r>
          </w:p>
          <w:p w:rsidR="00036E9E" w:rsidRPr="00036E9E" w:rsidRDefault="00036E9E" w:rsidP="00036E9E">
            <w:pPr>
              <w:numPr>
                <w:ilvl w:val="0"/>
                <w:numId w:val="1"/>
              </w:numPr>
              <w:tabs>
                <w:tab w:val="left" w:pos="360"/>
                <w:tab w:val="num" w:pos="700"/>
              </w:tabs>
              <w:suppressAutoHyphens/>
              <w:snapToGrid w:val="0"/>
              <w:spacing w:after="0" w:line="230" w:lineRule="exact"/>
              <w:ind w:left="697" w:hanging="357"/>
              <w:rPr>
                <w:rFonts w:ascii="Arial" w:eastAsia="Times New Roman" w:hAnsi="Arial" w:cs="Arial"/>
                <w:sz w:val="20"/>
                <w:szCs w:val="20"/>
                <w:lang w:eastAsia="de-DE"/>
              </w:rPr>
            </w:pPr>
            <w:r w:rsidRPr="00036E9E">
              <w:rPr>
                <w:rFonts w:ascii="Arial" w:eastAsia="Times New Roman" w:hAnsi="Arial" w:cs="Arial"/>
                <w:bCs/>
                <w:sz w:val="20"/>
                <w:szCs w:val="20"/>
                <w:lang w:eastAsia="de-DE"/>
              </w:rPr>
              <w:t>Unfallverhütung</w:t>
            </w:r>
            <w:r w:rsidRPr="00036E9E">
              <w:rPr>
                <w:rFonts w:ascii="Arial" w:eastAsia="Times New Roman" w:hAnsi="Arial" w:cs="Arial"/>
                <w:sz w:val="20"/>
                <w:szCs w:val="20"/>
                <w:lang w:eastAsia="de-DE"/>
              </w:rPr>
              <w:t xml:space="preserve"> und Sicherheitserziehung</w:t>
            </w:r>
          </w:p>
          <w:p w:rsidR="00036E9E" w:rsidRPr="00036E9E" w:rsidRDefault="00036E9E" w:rsidP="00036E9E">
            <w:pPr>
              <w:suppressAutoHyphens/>
              <w:snapToGrid w:val="0"/>
              <w:spacing w:after="0" w:line="230" w:lineRule="exact"/>
              <w:rPr>
                <w:rFonts w:ascii="Arial" w:eastAsia="Times New Roman" w:hAnsi="Arial" w:cs="Arial"/>
                <w:b/>
                <w:sz w:val="24"/>
                <w:szCs w:val="24"/>
                <w:lang w:eastAsia="de-DE"/>
              </w:rPr>
            </w:pPr>
          </w:p>
        </w:tc>
      </w:tr>
    </w:tbl>
    <w:p w:rsidR="00036E9E" w:rsidRPr="00036E9E" w:rsidRDefault="00036E9E" w:rsidP="00036E9E">
      <w:pPr>
        <w:tabs>
          <w:tab w:val="left" w:pos="360"/>
        </w:tabs>
        <w:snapToGrid w:val="0"/>
        <w:spacing w:after="0" w:line="240" w:lineRule="auto"/>
        <w:rPr>
          <w:rFonts w:ascii="Arial" w:eastAsia="Times New Roman" w:hAnsi="Arial" w:cs="Arial"/>
          <w:b/>
          <w:sz w:val="24"/>
          <w:szCs w:val="24"/>
          <w:lang w:eastAsia="de-DE"/>
        </w:rPr>
      </w:pPr>
      <w:r w:rsidRPr="00036E9E">
        <w:rPr>
          <w:rFonts w:ascii="Arial" w:eastAsia="Times New Roman" w:hAnsi="Arial" w:cs="Arial"/>
          <w:sz w:val="24"/>
          <w:szCs w:val="24"/>
          <w:lang w:eastAsia="de-DE"/>
        </w:rPr>
        <w:br w:type="page"/>
      </w:r>
      <w:r w:rsidRPr="00036E9E">
        <w:rPr>
          <w:rFonts w:ascii="Arial" w:eastAsia="Times New Roman" w:hAnsi="Arial" w:cs="Arial"/>
          <w:b/>
          <w:caps/>
          <w:sz w:val="24"/>
          <w:szCs w:val="24"/>
          <w:lang w:eastAsia="de-DE"/>
        </w:rPr>
        <w:lastRenderedPageBreak/>
        <w:t>1.2</w:t>
      </w:r>
      <w:r w:rsidRPr="00036E9E">
        <w:rPr>
          <w:rFonts w:ascii="Arial" w:eastAsia="Times New Roman" w:hAnsi="Arial" w:cs="Arial"/>
          <w:b/>
          <w:caps/>
          <w:sz w:val="24"/>
          <w:szCs w:val="24"/>
          <w:lang w:eastAsia="de-DE"/>
        </w:rPr>
        <w:tab/>
        <w:t>Module für das Lehramt an Gymnasien</w:t>
      </w: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p>
    <w:p w:rsidR="00036E9E" w:rsidRPr="00036E9E" w:rsidRDefault="00036E9E" w:rsidP="00036E9E">
      <w:pPr>
        <w:spacing w:after="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Unterrichten in den Unterrichtsfächern</w:t>
      </w:r>
    </w:p>
    <w:p w:rsidR="00036E9E" w:rsidRPr="00036E9E" w:rsidRDefault="00036E9E" w:rsidP="00036E9E">
      <w:pPr>
        <w:spacing w:after="0" w:line="240" w:lineRule="auto"/>
        <w:rPr>
          <w:rFonts w:ascii="Arial" w:eastAsia="Times New Roman" w:hAnsi="Arial" w:cs="Arial"/>
          <w:b/>
          <w:sz w:val="24"/>
          <w:szCs w:val="24"/>
          <w:lang w:eastAsia="de-DE"/>
        </w:rPr>
      </w:pPr>
      <w:r w:rsidRPr="00036E9E">
        <w:rPr>
          <w:rFonts w:ascii="Arial" w:eastAsia="Times New Roman" w:hAnsi="Arial" w:cs="Arial"/>
          <w:b/>
          <w:sz w:val="24"/>
          <w:szCs w:val="24"/>
          <w:lang w:eastAsia="de-DE"/>
        </w:rPr>
        <w:tab/>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Biologie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Chemie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Deutsch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Englisch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Erdkunde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Ethik/Philosophie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Evangelische Religion</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Französisch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Geschichte</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Griechisch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Informatik</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Italienisch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Katholische Religion</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Kunst</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Latein</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Mathematik</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Musik</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Physik</w:t>
      </w:r>
      <w:r w:rsidRPr="00036E9E">
        <w:rPr>
          <w:rFonts w:ascii="Arial" w:eastAsia="Times New Roman" w:hAnsi="Arial" w:cs="Arial"/>
          <w:sz w:val="24"/>
          <w:szCs w:val="24"/>
          <w:lang w:eastAsia="de-DE"/>
        </w:rPr>
        <w:tab/>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Politik und Wirtschaft</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Russisch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Spanisch</w:t>
      </w:r>
    </w:p>
    <w:p w:rsidR="00036E9E" w:rsidRPr="00036E9E" w:rsidRDefault="00036E9E" w:rsidP="00036E9E">
      <w:pPr>
        <w:spacing w:after="0" w:line="300" w:lineRule="atLeast"/>
        <w:rPr>
          <w:rFonts w:ascii="Arial" w:eastAsia="Times New Roman" w:hAnsi="Arial" w:cs="Arial"/>
          <w:sz w:val="24"/>
          <w:szCs w:val="24"/>
          <w:lang w:eastAsia="de-DE"/>
        </w:rPr>
      </w:pPr>
      <w:r w:rsidRPr="00036E9E">
        <w:rPr>
          <w:rFonts w:ascii="Arial" w:eastAsia="Times New Roman" w:hAnsi="Arial" w:cs="Arial"/>
          <w:sz w:val="24"/>
          <w:szCs w:val="24"/>
          <w:lang w:eastAsia="de-DE"/>
        </w:rPr>
        <w:t>Sport</w:t>
      </w:r>
    </w:p>
    <w:p w:rsidR="00D53E79" w:rsidRDefault="00D53E79">
      <w:pPr>
        <w:rPr>
          <w:rFonts w:ascii="Arial" w:eastAsia="Times New Roman" w:hAnsi="Arial" w:cs="Arial"/>
          <w:b/>
          <w:sz w:val="24"/>
          <w:szCs w:val="24"/>
          <w:lang w:eastAsia="de-DE"/>
        </w:rPr>
      </w:pPr>
    </w:p>
    <w:p w:rsidR="00D53E79" w:rsidRDefault="00D53E79">
      <w:pPr>
        <w:rPr>
          <w:rFonts w:ascii="Arial" w:eastAsia="Times New Roman" w:hAnsi="Arial" w:cs="Arial"/>
          <w:b/>
          <w:sz w:val="24"/>
          <w:szCs w:val="24"/>
          <w:lang w:eastAsia="de-DE"/>
        </w:rPr>
      </w:pPr>
      <w:r>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D53E79"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D53E79" w:rsidRPr="00036E9E" w:rsidRDefault="00D53E79" w:rsidP="00D53E79">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D53E79" w:rsidRPr="00036E9E" w:rsidRDefault="00574AFB" w:rsidP="00D53E79">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D53E79" w:rsidRPr="00036E9E" w:rsidTr="00D53E79">
        <w:trPr>
          <w:trHeight w:val="454"/>
        </w:trPr>
        <w:tc>
          <w:tcPr>
            <w:tcW w:w="2814" w:type="dxa"/>
            <w:tcBorders>
              <w:top w:val="single" w:sz="4" w:space="0" w:color="000000"/>
              <w:left w:val="single" w:sz="4" w:space="0" w:color="000000"/>
              <w:bottom w:val="single" w:sz="4" w:space="0" w:color="000000"/>
            </w:tcBorders>
            <w:vAlign w:val="center"/>
          </w:tcPr>
          <w:p w:rsidR="00D53E79" w:rsidRPr="00036E9E" w:rsidRDefault="00D53E79" w:rsidP="00D53E79">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D53E79" w:rsidRPr="00A12D80" w:rsidRDefault="00D53E79" w:rsidP="00574AFB">
            <w:pPr>
              <w:snapToGrid w:val="0"/>
              <w:spacing w:after="0" w:line="220" w:lineRule="exact"/>
              <w:rPr>
                <w:rFonts w:ascii="Arial" w:hAnsi="Arial" w:cs="Arial"/>
                <w:b/>
                <w:sz w:val="20"/>
                <w:szCs w:val="20"/>
              </w:rPr>
            </w:pPr>
            <w:r w:rsidRPr="00574AFB">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Biologie (MB)</w:t>
            </w:r>
          </w:p>
        </w:tc>
      </w:tr>
      <w:tr w:rsidR="00D53E79" w:rsidRPr="00036E9E" w:rsidTr="00D53E79">
        <w:trPr>
          <w:trHeight w:val="680"/>
        </w:trPr>
        <w:tc>
          <w:tcPr>
            <w:tcW w:w="2814" w:type="dxa"/>
            <w:tcBorders>
              <w:top w:val="single" w:sz="4" w:space="0" w:color="000000"/>
              <w:left w:val="single" w:sz="4" w:space="0" w:color="000000"/>
              <w:bottom w:val="single" w:sz="4" w:space="0" w:color="000000"/>
            </w:tcBorders>
            <w:vAlign w:val="center"/>
          </w:tcPr>
          <w:p w:rsidR="00D53E79" w:rsidRPr="00036E9E" w:rsidRDefault="00D53E79" w:rsidP="00D53E79">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D53E79" w:rsidRPr="00A12D80" w:rsidRDefault="00D53E79" w:rsidP="00CD2040">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D53E79" w:rsidRPr="00036E9E" w:rsidTr="00D53E79">
        <w:trPr>
          <w:trHeight w:val="737"/>
        </w:trPr>
        <w:tc>
          <w:tcPr>
            <w:tcW w:w="2814" w:type="dxa"/>
            <w:tcBorders>
              <w:top w:val="single" w:sz="4" w:space="0" w:color="000000"/>
              <w:left w:val="single" w:sz="4" w:space="0" w:color="000000"/>
              <w:bottom w:val="single" w:sz="4" w:space="0" w:color="000000"/>
            </w:tcBorders>
            <w:vAlign w:val="center"/>
          </w:tcPr>
          <w:p w:rsidR="00D53E79" w:rsidRPr="00036E9E" w:rsidRDefault="00D53E79" w:rsidP="00D53E79">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D53E79" w:rsidRPr="00A12D80" w:rsidRDefault="00D53E79" w:rsidP="00D53E79">
            <w:pPr>
              <w:snapToGrid w:val="0"/>
              <w:spacing w:line="230" w:lineRule="exact"/>
              <w:rPr>
                <w:rFonts w:ascii="Arial" w:hAnsi="Arial" w:cs="Arial"/>
                <w:b/>
                <w:sz w:val="20"/>
                <w:szCs w:val="20"/>
              </w:rPr>
            </w:pPr>
          </w:p>
        </w:tc>
      </w:tr>
    </w:tbl>
    <w:p w:rsidR="00D53E79" w:rsidRDefault="00D53E79"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74AFB" w:rsidRPr="00A12D80" w:rsidTr="00574AFB">
        <w:trPr>
          <w:trHeight w:val="2926"/>
        </w:trPr>
        <w:tc>
          <w:tcPr>
            <w:tcW w:w="10456" w:type="dxa"/>
            <w:tcBorders>
              <w:top w:val="single" w:sz="4" w:space="0" w:color="auto"/>
              <w:left w:val="single" w:sz="4" w:space="0" w:color="auto"/>
              <w:bottom w:val="single" w:sz="4" w:space="0" w:color="auto"/>
              <w:right w:val="single" w:sz="4" w:space="0" w:color="auto"/>
            </w:tcBorders>
            <w:shd w:val="clear" w:color="auto" w:fill="auto"/>
          </w:tcPr>
          <w:p w:rsidR="00574AFB" w:rsidRPr="00574AFB" w:rsidRDefault="00574AFB" w:rsidP="00574AFB">
            <w:pPr>
              <w:suppressAutoHyphens/>
              <w:snapToGrid w:val="0"/>
              <w:spacing w:before="60" w:after="60" w:line="230" w:lineRule="exact"/>
              <w:rPr>
                <w:rFonts w:ascii="Arial" w:eastAsia="Times New Roman" w:hAnsi="Arial" w:cs="Arial"/>
                <w:b/>
                <w:sz w:val="20"/>
                <w:szCs w:val="20"/>
                <w:lang w:eastAsia="de-DE"/>
              </w:rPr>
            </w:pPr>
            <w:r w:rsidRPr="00574AFB">
              <w:rPr>
                <w:rFonts w:ascii="Arial" w:eastAsia="Times New Roman" w:hAnsi="Arial" w:cs="Arial"/>
                <w:b/>
                <w:sz w:val="20"/>
                <w:szCs w:val="20"/>
                <w:lang w:eastAsia="de-DE"/>
              </w:rPr>
              <w:t>Inhalte Modul A (MBA)</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Fachdidaktische Lehr- und Lernkonzepte und -prinzipien für kompetenzorientiertes Unterrichten</w:t>
            </w:r>
          </w:p>
          <w:p w:rsidR="00574AFB" w:rsidRPr="00574AFB" w:rsidRDefault="00574AFB" w:rsidP="00574AFB">
            <w:pPr>
              <w:numPr>
                <w:ilvl w:val="0"/>
                <w:numId w:val="1"/>
              </w:numPr>
              <w:tabs>
                <w:tab w:val="num" w:pos="851"/>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Entwicklung der fachspezifischen Grundbildung durch Problemorientierung</w:t>
            </w:r>
          </w:p>
          <w:p w:rsidR="00574AFB" w:rsidRPr="00574AFB" w:rsidRDefault="00574AFB" w:rsidP="00574AFB">
            <w:pPr>
              <w:numPr>
                <w:ilvl w:val="0"/>
                <w:numId w:val="1"/>
              </w:numPr>
              <w:tabs>
                <w:tab w:val="num" w:pos="851"/>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Didaktische Prinzipien, zum Beispiel Anschaulichkeit, exemplarisches Lernen, genetisches Lernen, entdeckendes Lernen, originale Begegnung</w:t>
            </w:r>
          </w:p>
          <w:p w:rsidR="00574AFB" w:rsidRPr="00574AFB" w:rsidRDefault="00574AFB" w:rsidP="00574AFB">
            <w:pPr>
              <w:numPr>
                <w:ilvl w:val="0"/>
                <w:numId w:val="1"/>
              </w:numPr>
              <w:tabs>
                <w:tab w:val="num" w:pos="820"/>
                <w:tab w:val="num" w:pos="851"/>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Planung und Durchführung eines kompetenzorientierten Unterrichtsvorhabens </w:t>
            </w:r>
          </w:p>
          <w:p w:rsidR="00574AFB" w:rsidRPr="00574AFB" w:rsidRDefault="00574AFB" w:rsidP="00574AFB">
            <w:pPr>
              <w:numPr>
                <w:ilvl w:val="0"/>
                <w:numId w:val="1"/>
              </w:numPr>
              <w:tabs>
                <w:tab w:val="num" w:pos="820"/>
                <w:tab w:val="num" w:pos="851"/>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Altersgemäße Lernvoraussetzungen und Präkonzepte, Konstruktivismus</w:t>
            </w:r>
          </w:p>
          <w:p w:rsidR="00574AFB" w:rsidRPr="00574AFB" w:rsidRDefault="00574AFB" w:rsidP="00574AFB">
            <w:pPr>
              <w:numPr>
                <w:ilvl w:val="0"/>
                <w:numId w:val="1"/>
              </w:numPr>
              <w:tabs>
                <w:tab w:val="num" w:pos="820"/>
                <w:tab w:val="num" w:pos="851"/>
              </w:tabs>
              <w:suppressAutoHyphens/>
              <w:spacing w:after="6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Didaktische Rekonstruktion</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Methoden- und Medienkonzepte für kompetenzorientiertes Unterrichten </w:t>
            </w:r>
          </w:p>
          <w:p w:rsidR="00574AFB" w:rsidRPr="00574AFB" w:rsidRDefault="00574AFB" w:rsidP="00574AFB">
            <w:pPr>
              <w:numPr>
                <w:ilvl w:val="0"/>
                <w:numId w:val="1"/>
              </w:numPr>
              <w:tabs>
                <w:tab w:val="num" w:pos="851"/>
                <w:tab w:val="left" w:pos="2712"/>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Fachspezifische Arbeitsweisen, zum Beispiel Beobachten, Untersuchen, Mikroskopieren, , Arbeit mit Modellen</w:t>
            </w:r>
          </w:p>
          <w:p w:rsidR="00574AFB" w:rsidRPr="00574AFB" w:rsidRDefault="00574AFB" w:rsidP="00574AFB">
            <w:pPr>
              <w:numPr>
                <w:ilvl w:val="0"/>
                <w:numId w:val="1"/>
              </w:numPr>
              <w:tabs>
                <w:tab w:val="num" w:pos="851"/>
                <w:tab w:val="left" w:pos="2712"/>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Experimentieren Mediendidaktik: zum Beispiel lebende Organismen, Modelle, Film, Forscherheft, Lernsoftware, Simulationsprogramme</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Kompetenzorientierte Aufgabenformate und Übungsprinzipien</w:t>
            </w:r>
          </w:p>
          <w:p w:rsidR="00574AFB" w:rsidRPr="00574AFB" w:rsidRDefault="00574AFB" w:rsidP="00574AFB">
            <w:pPr>
              <w:numPr>
                <w:ilvl w:val="0"/>
                <w:numId w:val="1"/>
              </w:numPr>
              <w:tabs>
                <w:tab w:val="num" w:pos="851"/>
              </w:tabs>
              <w:suppressAutoHyphens/>
              <w:spacing w:after="6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Aufgabenentwicklung (Lern- und Leistungsaufgaben) </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Fachspezifische Konzepte zur Leistungsmessung und –</w:t>
            </w:r>
            <w:proofErr w:type="spellStart"/>
            <w:r w:rsidRPr="00574AFB">
              <w:rPr>
                <w:rFonts w:ascii="Arial" w:eastAsia="Times New Roman" w:hAnsi="Arial" w:cs="Arial"/>
                <w:sz w:val="20"/>
                <w:szCs w:val="20"/>
                <w:lang w:eastAsia="de-DE"/>
              </w:rPr>
              <w:t>bewertung</w:t>
            </w:r>
            <w:proofErr w:type="spellEnd"/>
          </w:p>
          <w:p w:rsidR="00574AFB" w:rsidRPr="00574AFB" w:rsidRDefault="00574AFB" w:rsidP="00574AFB">
            <w:pPr>
              <w:numPr>
                <w:ilvl w:val="0"/>
                <w:numId w:val="1"/>
              </w:numPr>
              <w:tabs>
                <w:tab w:val="num" w:pos="851"/>
                <w:tab w:val="left" w:pos="2712"/>
              </w:tabs>
              <w:suppressAutoHyphens/>
              <w:spacing w:after="6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Grundlagen kompetenzorientierter Formen der Leistungsbewertung und -beurteilung</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Fachorientierte Kriterien für Reflexion und Evaluation von Lehr- und Lernprozessen</w:t>
            </w:r>
          </w:p>
          <w:p w:rsidR="00574AFB" w:rsidRPr="00574AFB" w:rsidRDefault="00574AFB" w:rsidP="00574AFB">
            <w:pPr>
              <w:numPr>
                <w:ilvl w:val="0"/>
                <w:numId w:val="1"/>
              </w:numPr>
              <w:tabs>
                <w:tab w:val="num" w:pos="851"/>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Didaktische und methodische Entscheidungen und ihre Umsetzung, Kriterien eines kompetenzorientierten Unterrichtsvorhabens</w:t>
            </w:r>
          </w:p>
          <w:p w:rsidR="00574AFB" w:rsidRPr="00574AFB" w:rsidRDefault="00574AFB" w:rsidP="00574AFB">
            <w:pPr>
              <w:numPr>
                <w:ilvl w:val="0"/>
                <w:numId w:val="1"/>
              </w:numPr>
              <w:tabs>
                <w:tab w:val="num" w:pos="851"/>
              </w:tabs>
              <w:suppressAutoHyphens/>
              <w:spacing w:after="6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Lernprogression bezogen auf die intendierte Kompetenzentwicklung</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Modulbezogene schulrechtliche Regelungen </w:t>
            </w:r>
          </w:p>
          <w:p w:rsidR="00574AFB" w:rsidRPr="00574AFB" w:rsidRDefault="00574AFB" w:rsidP="00574AFB">
            <w:pPr>
              <w:numPr>
                <w:ilvl w:val="0"/>
                <w:numId w:val="16"/>
              </w:numPr>
              <w:tabs>
                <w:tab w:val="left" w:pos="851"/>
              </w:tabs>
              <w:suppressAutoHyphens/>
              <w:snapToGrid w:val="0"/>
              <w:spacing w:after="0" w:line="230" w:lineRule="exact"/>
              <w:ind w:left="680" w:hanging="340"/>
              <w:rPr>
                <w:rFonts w:ascii="Arial" w:eastAsia="Times New Roman" w:hAnsi="Arial" w:cs="Arial"/>
                <w:sz w:val="20"/>
                <w:szCs w:val="20"/>
                <w:lang w:eastAsia="de-DE"/>
              </w:rPr>
            </w:pPr>
            <w:r w:rsidRPr="00574AFB">
              <w:rPr>
                <w:rFonts w:ascii="Arial" w:eastAsia="Times New Roman" w:hAnsi="Arial" w:cs="Arial"/>
                <w:sz w:val="20"/>
                <w:szCs w:val="20"/>
                <w:lang w:eastAsia="de-DE"/>
              </w:rPr>
              <w:t>Sicherheitsbestimmungen bei experimentellem Arbeiten</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p>
        </w:tc>
      </w:tr>
      <w:tr w:rsidR="00574AFB" w:rsidRPr="00A12D80" w:rsidTr="00574AFB">
        <w:trPr>
          <w:trHeight w:val="2926"/>
        </w:trPr>
        <w:tc>
          <w:tcPr>
            <w:tcW w:w="10456" w:type="dxa"/>
            <w:tcBorders>
              <w:top w:val="single" w:sz="4" w:space="0" w:color="auto"/>
              <w:left w:val="single" w:sz="4" w:space="0" w:color="auto"/>
              <w:bottom w:val="single" w:sz="4" w:space="0" w:color="auto"/>
              <w:right w:val="single" w:sz="4" w:space="0" w:color="auto"/>
            </w:tcBorders>
            <w:shd w:val="clear" w:color="auto" w:fill="auto"/>
          </w:tcPr>
          <w:p w:rsidR="00574AFB" w:rsidRPr="00574AFB" w:rsidRDefault="00574AFB" w:rsidP="00574AFB">
            <w:pPr>
              <w:suppressAutoHyphens/>
              <w:snapToGrid w:val="0"/>
              <w:spacing w:before="60" w:after="60" w:line="230" w:lineRule="exact"/>
              <w:rPr>
                <w:rFonts w:ascii="Arial" w:eastAsia="Times New Roman" w:hAnsi="Arial" w:cs="Arial"/>
                <w:b/>
                <w:sz w:val="20"/>
                <w:szCs w:val="20"/>
                <w:lang w:eastAsia="de-DE"/>
              </w:rPr>
            </w:pPr>
            <w:r w:rsidRPr="00574AFB">
              <w:rPr>
                <w:rFonts w:ascii="Arial" w:eastAsia="Times New Roman" w:hAnsi="Arial" w:cs="Arial"/>
                <w:b/>
                <w:sz w:val="20"/>
                <w:szCs w:val="20"/>
                <w:lang w:eastAsia="de-DE"/>
              </w:rPr>
              <w:t>Inhalte Modul B (MBB)</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Beitrag des Unterrichtsfachs zur Erfüllung des Bildungsauftrags </w:t>
            </w:r>
          </w:p>
          <w:p w:rsidR="00574AFB" w:rsidRPr="00574AFB" w:rsidRDefault="00574AFB" w:rsidP="00574AFB">
            <w:pPr>
              <w:numPr>
                <w:ilvl w:val="0"/>
                <w:numId w:val="17"/>
              </w:numPr>
              <w:tabs>
                <w:tab w:val="clear" w:pos="720"/>
                <w:tab w:val="num" w:pos="851"/>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Erwerben von Fähigkeiten zur Auseinandersetzung mit den gesellschaftlichen Folgen von Nutzen und Risiken der Naturwissenschaften und aktive Teilhabe an Meinungsbildung und gesellschaftlicher Kommunikation über naturwissenschaftliche Forschung und naturwissenschaftlich motivierte gesellschaftliche Fragestellungen</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Fachdidaktische Lehr- und Lernkonzepte und -prinzipien für kompetenzorientiertes Unterrichten</w:t>
            </w:r>
          </w:p>
          <w:p w:rsidR="00574AFB" w:rsidRPr="00574AFB" w:rsidRDefault="00574AFB" w:rsidP="00574AFB">
            <w:pPr>
              <w:numPr>
                <w:ilvl w:val="0"/>
                <w:numId w:val="1"/>
              </w:numPr>
              <w:tabs>
                <w:tab w:val="num" w:pos="820"/>
                <w:tab w:val="left" w:pos="2712"/>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Planung und Realisierung einer kompetenzorientierten Unterrichtssequenz im Unterrichtsfach Biologie </w:t>
            </w:r>
          </w:p>
          <w:p w:rsidR="00574AFB" w:rsidRPr="00574AFB" w:rsidRDefault="00574AFB" w:rsidP="00574AFB">
            <w:pPr>
              <w:numPr>
                <w:ilvl w:val="0"/>
                <w:numId w:val="1"/>
              </w:numPr>
              <w:tabs>
                <w:tab w:val="num" w:pos="820"/>
                <w:tab w:val="left" w:pos="2712"/>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Didaktische Problemstellungen des Biologieunterrichts, z.B. ganzheitliche Perspektive, Bioethik</w:t>
            </w:r>
          </w:p>
          <w:p w:rsidR="00574AFB" w:rsidRPr="00574AFB" w:rsidRDefault="00574AFB" w:rsidP="00574AFB">
            <w:pPr>
              <w:numPr>
                <w:ilvl w:val="0"/>
                <w:numId w:val="1"/>
              </w:numPr>
              <w:tabs>
                <w:tab w:val="num" w:pos="820"/>
                <w:tab w:val="left" w:pos="2712"/>
              </w:tabs>
              <w:suppressAutoHyphens/>
              <w:spacing w:after="6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Prinzipien und Konzepte des fachübergreifenden und fächerverbindenden Unterrichts</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Methoden- und Medienkonzepte für kompetenzorientiertes Unterrichten </w:t>
            </w:r>
          </w:p>
          <w:p w:rsidR="00574AFB" w:rsidRPr="00574AFB" w:rsidRDefault="00574AFB" w:rsidP="00574AFB">
            <w:pPr>
              <w:numPr>
                <w:ilvl w:val="0"/>
                <w:numId w:val="1"/>
              </w:numPr>
              <w:tabs>
                <w:tab w:val="num" w:pos="851"/>
                <w:tab w:val="left" w:pos="2712"/>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Geöffnete Lernarrangements, Lernprozessbegleitung, zum Beispiel Projektunterricht, Fallstudien, Diskussionen, Rollenspiele, Planspiele, Debatten</w:t>
            </w:r>
          </w:p>
          <w:p w:rsidR="00574AFB" w:rsidRPr="00574AFB" w:rsidRDefault="00574AFB" w:rsidP="00574AFB">
            <w:pPr>
              <w:numPr>
                <w:ilvl w:val="0"/>
                <w:numId w:val="1"/>
              </w:numPr>
              <w:tabs>
                <w:tab w:val="num" w:pos="851"/>
                <w:tab w:val="left" w:pos="2712"/>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Fachspezifischer Medieneinsatz </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Kompetenzorientierte Aufgabenformate und Übungsprinzipien</w:t>
            </w:r>
          </w:p>
          <w:p w:rsidR="00574AFB" w:rsidRPr="00574AFB" w:rsidRDefault="00574AFB" w:rsidP="00574AFB">
            <w:pPr>
              <w:numPr>
                <w:ilvl w:val="0"/>
                <w:numId w:val="1"/>
              </w:numPr>
              <w:tabs>
                <w:tab w:val="num" w:pos="851"/>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Aufgabenformate zur Förderung der fachspezifischen Kompetenzen und zum Individualisieren von Unterricht</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Fachbezogene Diagnose- und Förderkonzepte</w:t>
            </w:r>
          </w:p>
          <w:p w:rsidR="00574AFB" w:rsidRPr="00574AFB" w:rsidRDefault="00574AFB" w:rsidP="00574AFB">
            <w:pPr>
              <w:numPr>
                <w:ilvl w:val="0"/>
                <w:numId w:val="18"/>
              </w:numPr>
              <w:tabs>
                <w:tab w:val="left" w:pos="252"/>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Lernstands- und Lernprozessdiagnosen mittels fachspezifischer Diagnoseinstrumente, zum Beispiel Protokoll, biologischer Zeichnung, Mappen</w:t>
            </w:r>
          </w:p>
          <w:p w:rsidR="00574AFB" w:rsidRPr="00574AFB" w:rsidRDefault="00574AFB" w:rsidP="00574AFB">
            <w:pPr>
              <w:numPr>
                <w:ilvl w:val="0"/>
                <w:numId w:val="18"/>
              </w:numPr>
              <w:tabs>
                <w:tab w:val="left" w:pos="252"/>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Fehlerkultur</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Fachorientierte Kriterien für Reflexion und Evaluation von Lehr- und Lernprozessen</w:t>
            </w:r>
          </w:p>
          <w:p w:rsidR="00574AFB" w:rsidRPr="00574AFB" w:rsidRDefault="00574AFB" w:rsidP="00574AFB">
            <w:pPr>
              <w:numPr>
                <w:ilvl w:val="0"/>
                <w:numId w:val="16"/>
              </w:numPr>
              <w:tabs>
                <w:tab w:val="left" w:pos="820"/>
              </w:tabs>
              <w:suppressAutoHyphens/>
              <w:spacing w:after="0" w:line="230" w:lineRule="exact"/>
              <w:ind w:left="714"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Reflexion gelingenden Lernens</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p>
        </w:tc>
      </w:tr>
    </w:tbl>
    <w:p w:rsidR="00D53E79" w:rsidRDefault="00D53E79"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574AFB" w:rsidRPr="00036E9E" w:rsidTr="00574AFB">
        <w:trPr>
          <w:trHeight w:val="454"/>
        </w:trPr>
        <w:tc>
          <w:tcPr>
            <w:tcW w:w="2814" w:type="dxa"/>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574AFB" w:rsidRPr="00036E9E" w:rsidTr="00574AFB">
        <w:trPr>
          <w:trHeight w:val="454"/>
        </w:trPr>
        <w:tc>
          <w:tcPr>
            <w:tcW w:w="2814" w:type="dxa"/>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Pr="00A12D80" w:rsidRDefault="00574AFB" w:rsidP="00574AFB">
            <w:pPr>
              <w:snapToGrid w:val="0"/>
              <w:spacing w:after="0" w:line="220" w:lineRule="exact"/>
              <w:rPr>
                <w:rFonts w:ascii="Arial" w:hAnsi="Arial" w:cs="Arial"/>
                <w:b/>
                <w:sz w:val="20"/>
                <w:szCs w:val="20"/>
              </w:rPr>
            </w:pPr>
            <w:r w:rsidRPr="00574AFB">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Chemie (MCHE)</w:t>
            </w:r>
          </w:p>
        </w:tc>
      </w:tr>
      <w:tr w:rsidR="00574AFB" w:rsidRPr="00036E9E" w:rsidTr="00574AFB">
        <w:trPr>
          <w:trHeight w:val="680"/>
        </w:trPr>
        <w:tc>
          <w:tcPr>
            <w:tcW w:w="2814" w:type="dxa"/>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Pr="00A12D80" w:rsidRDefault="00574AFB" w:rsidP="00CD2040">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574AFB" w:rsidRPr="00036E9E" w:rsidTr="00574AFB">
        <w:trPr>
          <w:trHeight w:val="737"/>
        </w:trPr>
        <w:tc>
          <w:tcPr>
            <w:tcW w:w="2814" w:type="dxa"/>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Pr="00A12D80" w:rsidRDefault="00574AFB" w:rsidP="00574AFB">
            <w:pPr>
              <w:snapToGrid w:val="0"/>
              <w:spacing w:line="230" w:lineRule="exact"/>
              <w:rPr>
                <w:rFonts w:ascii="Arial" w:hAnsi="Arial" w:cs="Arial"/>
                <w:b/>
                <w:sz w:val="20"/>
                <w:szCs w:val="20"/>
              </w:rPr>
            </w:pPr>
          </w:p>
        </w:tc>
      </w:tr>
    </w:tbl>
    <w:p w:rsidR="00574AFB" w:rsidRDefault="00574AFB" w:rsidP="00D53E79">
      <w:pPr>
        <w:snapToGrid w:val="0"/>
        <w:spacing w:after="0" w:line="230" w:lineRule="exact"/>
        <w:rPr>
          <w:rFonts w:ascii="Arial" w:eastAsia="Times New Roman" w:hAnsi="Arial" w:cs="Arial"/>
          <w:sz w:val="20"/>
          <w:szCs w:val="20"/>
          <w:lang w:eastAsia="de-DE"/>
        </w:rPr>
      </w:pP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2802"/>
        <w:gridCol w:w="7654"/>
      </w:tblGrid>
      <w:tr w:rsidR="00574AFB" w:rsidRPr="00A12D80" w:rsidTr="00574AFB">
        <w:trPr>
          <w:gridBefore w:val="1"/>
          <w:wBefore w:w="12" w:type="dxa"/>
          <w:trHeight w:val="2926"/>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rsidR="00574AFB" w:rsidRPr="00574AFB" w:rsidRDefault="00574AFB" w:rsidP="00574AFB">
            <w:pPr>
              <w:suppressAutoHyphens/>
              <w:snapToGrid w:val="0"/>
              <w:spacing w:before="60" w:after="60" w:line="230" w:lineRule="exact"/>
              <w:rPr>
                <w:rFonts w:ascii="Arial" w:eastAsia="Times New Roman" w:hAnsi="Arial" w:cs="Arial"/>
                <w:b/>
                <w:sz w:val="20"/>
                <w:szCs w:val="20"/>
                <w:lang w:eastAsia="de-DE"/>
              </w:rPr>
            </w:pPr>
            <w:r w:rsidRPr="00574AFB">
              <w:rPr>
                <w:rFonts w:ascii="Arial" w:eastAsia="Times New Roman" w:hAnsi="Arial" w:cs="Arial"/>
                <w:b/>
                <w:sz w:val="20"/>
                <w:szCs w:val="20"/>
                <w:lang w:eastAsia="de-DE"/>
              </w:rPr>
              <w:t>Inhalte Modul A (MCHEA)</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Fachdidaktische Lehr- und Lernkonzepte und -prinzipien für kompetenzorientiertes Unterrichten</w:t>
            </w:r>
          </w:p>
          <w:p w:rsidR="00574AFB" w:rsidRPr="00574AFB" w:rsidRDefault="00574AFB" w:rsidP="00574AFB">
            <w:pPr>
              <w:numPr>
                <w:ilvl w:val="0"/>
                <w:numId w:val="1"/>
              </w:numPr>
              <w:tabs>
                <w:tab w:val="num" w:pos="851"/>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Entwicklung der fachspezifischen Grundbildung durch Problemorientierung, Alltagsorientierung</w:t>
            </w:r>
          </w:p>
          <w:p w:rsidR="00574AFB" w:rsidRPr="00574AFB" w:rsidRDefault="00574AFB" w:rsidP="00574AFB">
            <w:pPr>
              <w:numPr>
                <w:ilvl w:val="0"/>
                <w:numId w:val="1"/>
              </w:numPr>
              <w:tabs>
                <w:tab w:val="num" w:pos="851"/>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Planung und Durchführung eines kompetenzorientierten Unterrichtsvorhabens </w:t>
            </w:r>
          </w:p>
          <w:p w:rsidR="00574AFB" w:rsidRPr="00574AFB" w:rsidRDefault="00574AFB" w:rsidP="00574AFB">
            <w:pPr>
              <w:numPr>
                <w:ilvl w:val="0"/>
                <w:numId w:val="1"/>
              </w:numPr>
              <w:tabs>
                <w:tab w:val="num" w:pos="851"/>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Altersgemäße Lernvoraussetzungen und Präkonzepte, Konstruktivismus</w:t>
            </w:r>
          </w:p>
          <w:p w:rsidR="00574AFB" w:rsidRPr="00574AFB" w:rsidRDefault="00574AFB" w:rsidP="00574AFB">
            <w:pPr>
              <w:numPr>
                <w:ilvl w:val="0"/>
                <w:numId w:val="1"/>
              </w:numPr>
              <w:tabs>
                <w:tab w:val="num" w:pos="851"/>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Didaktische Reduktion</w:t>
            </w:r>
          </w:p>
          <w:p w:rsidR="00574AFB" w:rsidRPr="00574AFB" w:rsidRDefault="00574AFB" w:rsidP="00574AFB">
            <w:pPr>
              <w:numPr>
                <w:ilvl w:val="0"/>
                <w:numId w:val="1"/>
              </w:numPr>
              <w:tabs>
                <w:tab w:val="num" w:pos="851"/>
              </w:tabs>
              <w:suppressAutoHyphens/>
              <w:spacing w:after="6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Differentielle Aspekte des SI- und SII-Unterrichts (Planung exemplarischer Unterrichtseinheiten)</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Methoden- und Medienkonzepte für kompetenzorientiertes Unterrichten </w:t>
            </w:r>
          </w:p>
          <w:p w:rsidR="00574AFB" w:rsidRPr="00574AFB" w:rsidRDefault="00574AFB" w:rsidP="00574AFB">
            <w:pPr>
              <w:numPr>
                <w:ilvl w:val="0"/>
                <w:numId w:val="1"/>
              </w:numPr>
              <w:tabs>
                <w:tab w:val="num" w:pos="851"/>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Fachspezifische Arbeitsweisen, zum Beispiel Experimentieren im Kontext der naturwissenschaftlichen Erkenntnisgewinnung </w:t>
            </w:r>
          </w:p>
          <w:p w:rsidR="00574AFB" w:rsidRPr="00574AFB" w:rsidRDefault="00574AFB" w:rsidP="00574AFB">
            <w:pPr>
              <w:numPr>
                <w:ilvl w:val="0"/>
                <w:numId w:val="1"/>
              </w:numPr>
              <w:tabs>
                <w:tab w:val="num" w:pos="851"/>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Methodische Problemstellen im problemorientierten Unterricht (Einstieg, Planungsphase, Ausstieg)</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Kompetenzorientierte Aufgabenformate und Übungsprinzipien</w:t>
            </w:r>
          </w:p>
          <w:p w:rsidR="00574AFB" w:rsidRPr="00574AFB" w:rsidRDefault="00574AFB" w:rsidP="00574AFB">
            <w:pPr>
              <w:numPr>
                <w:ilvl w:val="0"/>
                <w:numId w:val="1"/>
              </w:numPr>
              <w:tabs>
                <w:tab w:val="num" w:pos="851"/>
              </w:tabs>
              <w:suppressAutoHyphens/>
              <w:spacing w:after="6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Aufgabenentwicklung (Lern- und Leistungsaufgaben)</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Fachspezifische Konzepte zur Leistungsmessung und -bewertung</w:t>
            </w:r>
          </w:p>
          <w:p w:rsidR="00574AFB" w:rsidRPr="00574AFB" w:rsidRDefault="00574AFB" w:rsidP="00574AFB">
            <w:pPr>
              <w:numPr>
                <w:ilvl w:val="0"/>
                <w:numId w:val="16"/>
              </w:numPr>
              <w:tabs>
                <w:tab w:val="left" w:pos="851"/>
              </w:tabs>
              <w:suppressAutoHyphens/>
              <w:spacing w:after="60" w:line="230" w:lineRule="exact"/>
              <w:ind w:left="731" w:hanging="391"/>
              <w:rPr>
                <w:rFonts w:ascii="Arial" w:eastAsia="Times New Roman" w:hAnsi="Arial" w:cs="Arial"/>
                <w:sz w:val="20"/>
                <w:szCs w:val="20"/>
                <w:lang w:eastAsia="de-DE"/>
              </w:rPr>
            </w:pPr>
            <w:r w:rsidRPr="00574AFB">
              <w:rPr>
                <w:rFonts w:ascii="Arial" w:eastAsia="Times New Roman" w:hAnsi="Arial" w:cs="Arial"/>
                <w:sz w:val="20"/>
                <w:szCs w:val="20"/>
                <w:lang w:eastAsia="de-DE"/>
              </w:rPr>
              <w:t>Grundlagen kompetenzorientierter Formen der Leistungsbewertung und -beurteilung</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Fachorientierte Kriterien für Reflexion und Evaluation von Lehr- und Lernprozessen</w:t>
            </w:r>
          </w:p>
          <w:p w:rsidR="00574AFB" w:rsidRPr="00A12D80" w:rsidRDefault="00574AFB" w:rsidP="00574AFB">
            <w:pPr>
              <w:pStyle w:val="Listenabsatz1"/>
              <w:numPr>
                <w:ilvl w:val="0"/>
                <w:numId w:val="16"/>
              </w:numPr>
              <w:tabs>
                <w:tab w:val="left" w:pos="851"/>
              </w:tabs>
              <w:suppressAutoHyphens/>
              <w:spacing w:line="230" w:lineRule="exact"/>
              <w:rPr>
                <w:rFonts w:ascii="Arial" w:hAnsi="Arial" w:cs="Arial"/>
                <w:sz w:val="20"/>
                <w:szCs w:val="20"/>
              </w:rPr>
            </w:pPr>
            <w:r w:rsidRPr="00A12D80">
              <w:rPr>
                <w:rFonts w:ascii="Arial" w:hAnsi="Arial" w:cs="Arial"/>
                <w:sz w:val="20"/>
                <w:szCs w:val="20"/>
              </w:rPr>
              <w:t>Didaktische und methodische Entscheidungen und ihre Umsetzung</w:t>
            </w:r>
          </w:p>
          <w:p w:rsidR="00574AFB" w:rsidRPr="00A12D80" w:rsidRDefault="00574AFB" w:rsidP="00574AFB">
            <w:pPr>
              <w:pStyle w:val="Listenabsatz1"/>
              <w:numPr>
                <w:ilvl w:val="0"/>
                <w:numId w:val="16"/>
              </w:numPr>
              <w:tabs>
                <w:tab w:val="left" w:pos="851"/>
              </w:tabs>
              <w:suppressAutoHyphens/>
              <w:spacing w:after="60" w:line="230" w:lineRule="exact"/>
              <w:ind w:left="714" w:hanging="357"/>
              <w:rPr>
                <w:rFonts w:ascii="Arial" w:hAnsi="Arial" w:cs="Arial"/>
                <w:sz w:val="20"/>
                <w:szCs w:val="20"/>
              </w:rPr>
            </w:pPr>
            <w:r w:rsidRPr="00A12D80">
              <w:rPr>
                <w:rFonts w:ascii="Arial" w:hAnsi="Arial" w:cs="Arial"/>
                <w:sz w:val="20"/>
                <w:szCs w:val="20"/>
              </w:rPr>
              <w:t>Lernprogression bezogen auf die intendierte Kompetenzentwicklung</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Modulbezogene schulrechtliche Regelungen </w:t>
            </w:r>
          </w:p>
          <w:p w:rsidR="00574AFB" w:rsidRPr="00574AFB" w:rsidRDefault="00574AFB" w:rsidP="00574AFB">
            <w:pPr>
              <w:numPr>
                <w:ilvl w:val="0"/>
                <w:numId w:val="24"/>
              </w:numPr>
              <w:tabs>
                <w:tab w:val="left" w:pos="851"/>
              </w:tabs>
              <w:suppressAutoHyphens/>
              <w:snapToGrid w:val="0"/>
              <w:spacing w:after="0" w:line="230" w:lineRule="exact"/>
              <w:ind w:left="714"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Sicherheitsbestimmungen bei experimentellem Arbeiten, Arbeiten mit der </w:t>
            </w:r>
            <w:proofErr w:type="spellStart"/>
            <w:r w:rsidRPr="00574AFB">
              <w:rPr>
                <w:rFonts w:ascii="Arial" w:eastAsia="Times New Roman" w:hAnsi="Arial" w:cs="Arial"/>
                <w:sz w:val="20"/>
                <w:szCs w:val="20"/>
                <w:lang w:eastAsia="de-DE"/>
              </w:rPr>
              <w:t>HessGiss</w:t>
            </w:r>
            <w:proofErr w:type="spellEnd"/>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p>
        </w:tc>
      </w:tr>
      <w:tr w:rsidR="00574AFB" w:rsidRPr="00A12D80" w:rsidTr="00574AFB">
        <w:trPr>
          <w:gridBefore w:val="1"/>
          <w:wBefore w:w="12" w:type="dxa"/>
          <w:trHeight w:val="2926"/>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rsidR="00574AFB" w:rsidRPr="00574AFB" w:rsidRDefault="00574AFB" w:rsidP="00574AFB">
            <w:pPr>
              <w:suppressAutoHyphens/>
              <w:snapToGrid w:val="0"/>
              <w:spacing w:before="60" w:after="60" w:line="230" w:lineRule="exact"/>
              <w:rPr>
                <w:rFonts w:ascii="Arial" w:eastAsia="Times New Roman" w:hAnsi="Arial" w:cs="Arial"/>
                <w:b/>
                <w:sz w:val="20"/>
                <w:szCs w:val="20"/>
                <w:lang w:eastAsia="de-DE"/>
              </w:rPr>
            </w:pPr>
            <w:r w:rsidRPr="00574AFB">
              <w:rPr>
                <w:rFonts w:ascii="Arial" w:eastAsia="Times New Roman" w:hAnsi="Arial" w:cs="Arial"/>
                <w:b/>
                <w:sz w:val="20"/>
                <w:szCs w:val="20"/>
                <w:lang w:eastAsia="de-DE"/>
              </w:rPr>
              <w:t>Inhalte Modul B (MCHEB)</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Beitrag des Unterrichtsfachs zur Erfüllung des Bildungsauftrags </w:t>
            </w:r>
          </w:p>
          <w:p w:rsidR="00574AFB" w:rsidRPr="00574AFB" w:rsidRDefault="00574AFB" w:rsidP="00574AFB">
            <w:pPr>
              <w:numPr>
                <w:ilvl w:val="0"/>
                <w:numId w:val="17"/>
              </w:numPr>
              <w:tabs>
                <w:tab w:val="clear" w:pos="720"/>
                <w:tab w:val="num" w:pos="851"/>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Erwerben von Fähigkeiten zur Auseinandersetzung mit den gesellschaftlichen Folgen von Nutzen und    Risiken der Naturwissenschaft Chemie</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Fachdidaktische Lehr- und Lernkonzepte und -prinzipien für kompetenzorientiertes Unterrichten</w:t>
            </w:r>
          </w:p>
          <w:p w:rsidR="00574AFB" w:rsidRPr="00574AFB" w:rsidRDefault="00574AFB" w:rsidP="00574AFB">
            <w:pPr>
              <w:numPr>
                <w:ilvl w:val="0"/>
                <w:numId w:val="19"/>
              </w:numPr>
              <w:tabs>
                <w:tab w:val="clear" w:pos="820"/>
                <w:tab w:val="num" w:pos="851"/>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Planung und Realisierung einer kompetenzorientierten Unterrichtssequenz im Unterrichtsfach Chemie (Sek I/Sek II)</w:t>
            </w:r>
          </w:p>
          <w:p w:rsidR="00574AFB" w:rsidRPr="00574AFB" w:rsidRDefault="00574AFB" w:rsidP="00574AFB">
            <w:pPr>
              <w:numPr>
                <w:ilvl w:val="0"/>
                <w:numId w:val="19"/>
              </w:numPr>
              <w:tabs>
                <w:tab w:val="clear" w:pos="820"/>
                <w:tab w:val="num" w:pos="851"/>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Didaktische Problemstellen des Chemieunterrichts (Abstraktion, Theoriebildung, Modellbildungsprozesse, Fachsprache)</w:t>
            </w:r>
          </w:p>
          <w:p w:rsidR="00574AFB" w:rsidRPr="00574AFB" w:rsidRDefault="00574AFB" w:rsidP="00574AFB">
            <w:pPr>
              <w:numPr>
                <w:ilvl w:val="0"/>
                <w:numId w:val="19"/>
              </w:numPr>
              <w:tabs>
                <w:tab w:val="clear" w:pos="820"/>
                <w:tab w:val="num" w:pos="851"/>
              </w:tabs>
              <w:suppressAutoHyphens/>
              <w:spacing w:after="6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Prinzipien und Konzepte des fachübergreifenden und fächerverbindenden Unterrichts</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 xml:space="preserve">Methoden- und Medienkonzepte für kompetenzorientiertes Unterrichten </w:t>
            </w:r>
          </w:p>
          <w:p w:rsidR="00574AFB" w:rsidRPr="00A12D80" w:rsidRDefault="00574AFB" w:rsidP="00574AFB">
            <w:pPr>
              <w:pStyle w:val="Listenabsatz1"/>
              <w:numPr>
                <w:ilvl w:val="0"/>
                <w:numId w:val="20"/>
              </w:numPr>
              <w:tabs>
                <w:tab w:val="left" w:pos="851"/>
              </w:tabs>
              <w:suppressAutoHyphens/>
              <w:spacing w:line="230" w:lineRule="exact"/>
              <w:ind w:left="851" w:hanging="511"/>
              <w:rPr>
                <w:rFonts w:ascii="Arial" w:hAnsi="Arial" w:cs="Arial"/>
                <w:sz w:val="20"/>
                <w:szCs w:val="20"/>
              </w:rPr>
            </w:pPr>
            <w:r w:rsidRPr="00A12D80">
              <w:rPr>
                <w:rFonts w:ascii="Arial" w:hAnsi="Arial" w:cs="Arial"/>
                <w:sz w:val="20"/>
                <w:szCs w:val="20"/>
              </w:rPr>
              <w:t>Geöffnete Lernarrangements, Lernprozessbegleitung, zum Beispiel außerschulische Lernorte, Projektunterricht</w:t>
            </w:r>
          </w:p>
          <w:p w:rsidR="00574AFB" w:rsidRPr="00A12D80" w:rsidRDefault="00574AFB" w:rsidP="00574AFB">
            <w:pPr>
              <w:pStyle w:val="Listenabsatz1"/>
              <w:numPr>
                <w:ilvl w:val="0"/>
                <w:numId w:val="20"/>
              </w:numPr>
              <w:tabs>
                <w:tab w:val="left" w:pos="851"/>
              </w:tabs>
              <w:suppressAutoHyphens/>
              <w:spacing w:after="60" w:line="230" w:lineRule="exact"/>
              <w:ind w:left="851" w:hanging="511"/>
              <w:rPr>
                <w:rFonts w:ascii="Arial" w:hAnsi="Arial" w:cs="Arial"/>
                <w:sz w:val="20"/>
                <w:szCs w:val="20"/>
              </w:rPr>
            </w:pPr>
            <w:r w:rsidRPr="00A12D80">
              <w:rPr>
                <w:rFonts w:ascii="Arial" w:hAnsi="Arial" w:cs="Arial"/>
                <w:sz w:val="20"/>
                <w:szCs w:val="20"/>
              </w:rPr>
              <w:t>Fachspezifischer Medieneinsatz, zum Beispiel Computersimulationen, Moleküldarstellungen, interaktives Whiteboard</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Kompetenzorientierte Aufgabenformate und Übungsprinzipien</w:t>
            </w:r>
          </w:p>
          <w:p w:rsidR="00574AFB" w:rsidRPr="00A12D80" w:rsidRDefault="00574AFB" w:rsidP="00574AFB">
            <w:pPr>
              <w:pStyle w:val="Listenabsatz1"/>
              <w:numPr>
                <w:ilvl w:val="0"/>
                <w:numId w:val="21"/>
              </w:numPr>
              <w:tabs>
                <w:tab w:val="left" w:pos="252"/>
                <w:tab w:val="left" w:pos="851"/>
              </w:tabs>
              <w:suppressAutoHyphens/>
              <w:spacing w:line="230" w:lineRule="exact"/>
              <w:ind w:left="851" w:hanging="511"/>
              <w:rPr>
                <w:rFonts w:ascii="Arial" w:hAnsi="Arial" w:cs="Arial"/>
                <w:sz w:val="20"/>
                <w:szCs w:val="20"/>
              </w:rPr>
            </w:pPr>
            <w:r w:rsidRPr="00A12D80">
              <w:rPr>
                <w:rFonts w:ascii="Arial" w:hAnsi="Arial" w:cs="Arial"/>
                <w:sz w:val="20"/>
                <w:szCs w:val="20"/>
              </w:rPr>
              <w:t>Aufgabenformate zur Förderung der fachspezifischen Kompetenzen und zum Individualisieren von Unterricht, zum Beispiel Experimental- und Bewertungskompetenz</w:t>
            </w:r>
          </w:p>
          <w:p w:rsidR="00574AFB" w:rsidRPr="00A12D80" w:rsidRDefault="00574AFB" w:rsidP="00574AFB">
            <w:pPr>
              <w:pStyle w:val="Listenabsatz1"/>
              <w:numPr>
                <w:ilvl w:val="0"/>
                <w:numId w:val="21"/>
              </w:numPr>
              <w:tabs>
                <w:tab w:val="left" w:pos="851"/>
              </w:tabs>
              <w:suppressAutoHyphens/>
              <w:spacing w:after="60" w:line="230" w:lineRule="exact"/>
              <w:ind w:left="851" w:hanging="511"/>
              <w:rPr>
                <w:rFonts w:ascii="Arial" w:hAnsi="Arial" w:cs="Arial"/>
                <w:sz w:val="20"/>
                <w:szCs w:val="20"/>
              </w:rPr>
            </w:pPr>
            <w:r w:rsidRPr="00A12D80">
              <w:rPr>
                <w:rFonts w:ascii="Arial" w:hAnsi="Arial" w:cs="Arial"/>
                <w:sz w:val="20"/>
                <w:szCs w:val="20"/>
              </w:rPr>
              <w:t>Didaktische Analyse der Materialien und Medien</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Fachbezogene Diagnose- und Förderkonzepte</w:t>
            </w:r>
          </w:p>
          <w:p w:rsidR="00574AFB" w:rsidRPr="00A12D80" w:rsidRDefault="00574AFB" w:rsidP="00574AFB">
            <w:pPr>
              <w:pStyle w:val="Listenabsatz1"/>
              <w:numPr>
                <w:ilvl w:val="0"/>
                <w:numId w:val="22"/>
              </w:numPr>
              <w:tabs>
                <w:tab w:val="clear" w:pos="720"/>
              </w:tabs>
              <w:suppressAutoHyphens/>
              <w:spacing w:line="230" w:lineRule="exact"/>
              <w:ind w:left="697" w:hanging="357"/>
              <w:rPr>
                <w:rFonts w:ascii="Arial" w:hAnsi="Arial" w:cs="Arial"/>
                <w:sz w:val="20"/>
                <w:szCs w:val="20"/>
              </w:rPr>
            </w:pPr>
            <w:r w:rsidRPr="00A12D80">
              <w:rPr>
                <w:rFonts w:ascii="Arial" w:hAnsi="Arial" w:cs="Arial"/>
                <w:sz w:val="20"/>
                <w:szCs w:val="20"/>
              </w:rPr>
              <w:t>Methoden der Differenzierung im experimentgeleiteten Unterricht</w:t>
            </w:r>
          </w:p>
          <w:p w:rsidR="00574AFB" w:rsidRPr="00A12D80" w:rsidRDefault="00574AFB" w:rsidP="00574AFB">
            <w:pPr>
              <w:pStyle w:val="Listenabsatz1"/>
              <w:numPr>
                <w:ilvl w:val="0"/>
                <w:numId w:val="22"/>
              </w:numPr>
              <w:tabs>
                <w:tab w:val="clear" w:pos="720"/>
              </w:tabs>
              <w:suppressAutoHyphens/>
              <w:spacing w:line="230" w:lineRule="exact"/>
              <w:ind w:left="697" w:hanging="357"/>
              <w:rPr>
                <w:rFonts w:ascii="Arial" w:hAnsi="Arial" w:cs="Arial"/>
                <w:sz w:val="20"/>
                <w:szCs w:val="20"/>
              </w:rPr>
            </w:pPr>
            <w:r w:rsidRPr="00A12D80">
              <w:rPr>
                <w:rFonts w:ascii="Arial" w:hAnsi="Arial" w:cs="Arial"/>
                <w:sz w:val="20"/>
                <w:szCs w:val="20"/>
              </w:rPr>
              <w:t xml:space="preserve">Fehlerkultur, </w:t>
            </w:r>
            <w:proofErr w:type="spellStart"/>
            <w:r w:rsidRPr="00A12D80">
              <w:rPr>
                <w:rFonts w:ascii="Arial" w:hAnsi="Arial" w:cs="Arial"/>
                <w:sz w:val="20"/>
                <w:szCs w:val="20"/>
              </w:rPr>
              <w:t>Lernstandsfeststellung</w:t>
            </w:r>
            <w:proofErr w:type="spellEnd"/>
          </w:p>
          <w:p w:rsidR="00574AFB" w:rsidRPr="00574AFB" w:rsidRDefault="00574AFB" w:rsidP="00574AFB">
            <w:pPr>
              <w:numPr>
                <w:ilvl w:val="0"/>
                <w:numId w:val="22"/>
              </w:numPr>
              <w:tabs>
                <w:tab w:val="clear" w:pos="720"/>
              </w:tabs>
              <w:suppressAutoHyphens/>
              <w:spacing w:after="0" w:line="230" w:lineRule="exact"/>
              <w:ind w:left="697" w:hanging="357"/>
              <w:rPr>
                <w:rFonts w:ascii="Arial" w:eastAsia="Times New Roman" w:hAnsi="Arial" w:cs="Arial"/>
                <w:sz w:val="20"/>
                <w:szCs w:val="20"/>
                <w:lang w:eastAsia="de-DE"/>
              </w:rPr>
            </w:pPr>
            <w:r w:rsidRPr="00574AFB">
              <w:rPr>
                <w:rFonts w:ascii="Arial" w:eastAsia="Times New Roman" w:hAnsi="Arial" w:cs="Arial"/>
                <w:sz w:val="20"/>
                <w:szCs w:val="20"/>
                <w:lang w:eastAsia="de-DE"/>
              </w:rPr>
              <w:t>Umgang mit fachspezifischer Diagnostik; Theoriebildung, Denken in Modellen, Fehlvorstellungen</w:t>
            </w:r>
          </w:p>
          <w:p w:rsidR="00574AFB" w:rsidRPr="00A12D80" w:rsidRDefault="00574AFB" w:rsidP="00574AFB">
            <w:pPr>
              <w:pStyle w:val="Listenabsatz1"/>
              <w:numPr>
                <w:ilvl w:val="0"/>
                <w:numId w:val="22"/>
              </w:numPr>
              <w:tabs>
                <w:tab w:val="clear" w:pos="720"/>
              </w:tabs>
              <w:suppressAutoHyphens/>
              <w:spacing w:after="60" w:line="230" w:lineRule="exact"/>
              <w:ind w:left="697" w:hanging="357"/>
              <w:rPr>
                <w:rFonts w:ascii="Arial" w:hAnsi="Arial" w:cs="Arial"/>
                <w:sz w:val="20"/>
                <w:szCs w:val="20"/>
              </w:rPr>
            </w:pPr>
            <w:r w:rsidRPr="00A12D80">
              <w:rPr>
                <w:rFonts w:ascii="Arial" w:hAnsi="Arial" w:cs="Arial"/>
                <w:sz w:val="20"/>
                <w:szCs w:val="20"/>
              </w:rPr>
              <w:t>Unterrichten mit Förderkreislauf und Kompetenzrastern</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Fachorientierte Kriterien für Reflexion und Evaluation von Lehr- und Lernprozessen</w:t>
            </w:r>
          </w:p>
          <w:p w:rsidR="00574AFB" w:rsidRPr="00574AFB" w:rsidRDefault="00574AFB" w:rsidP="00574AFB">
            <w:pPr>
              <w:numPr>
                <w:ilvl w:val="0"/>
                <w:numId w:val="23"/>
              </w:numPr>
              <w:tabs>
                <w:tab w:val="left" w:pos="851"/>
              </w:tabs>
              <w:suppressAutoHyphens/>
              <w:spacing w:after="0" w:line="230" w:lineRule="exact"/>
              <w:ind w:left="851" w:hanging="511"/>
              <w:rPr>
                <w:rFonts w:ascii="Arial" w:eastAsia="Times New Roman" w:hAnsi="Arial" w:cs="Arial"/>
                <w:sz w:val="20"/>
                <w:szCs w:val="20"/>
                <w:lang w:eastAsia="de-DE"/>
              </w:rPr>
            </w:pPr>
            <w:r w:rsidRPr="00574AFB">
              <w:rPr>
                <w:rFonts w:ascii="Arial" w:eastAsia="Times New Roman" w:hAnsi="Arial" w:cs="Arial"/>
                <w:sz w:val="20"/>
                <w:szCs w:val="20"/>
                <w:lang w:eastAsia="de-DE"/>
              </w:rPr>
              <w:t>Umgang mit Schlüsselstellen im Unterricht (zum Beispiel unerwartete Schülerbeiträge, missglückte Experimente)</w:t>
            </w:r>
          </w:p>
          <w:p w:rsidR="00574AFB" w:rsidRPr="00574AFB" w:rsidRDefault="00574AFB" w:rsidP="00574AFB">
            <w:pPr>
              <w:suppressAutoHyphens/>
              <w:snapToGrid w:val="0"/>
              <w:spacing w:after="0" w:line="230" w:lineRule="exact"/>
              <w:rPr>
                <w:rFonts w:ascii="Arial" w:eastAsia="Times New Roman" w:hAnsi="Arial" w:cs="Arial"/>
                <w:sz w:val="20"/>
                <w:szCs w:val="20"/>
                <w:lang w:eastAsia="de-DE"/>
              </w:rPr>
            </w:pPr>
          </w:p>
        </w:tc>
      </w:tr>
      <w:tr w:rsidR="00574AFB" w:rsidRPr="00036E9E" w:rsidTr="00574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574AFB" w:rsidRPr="00036E9E" w:rsidTr="00574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Pr="00A12D80" w:rsidRDefault="00574AFB" w:rsidP="00574AFB">
            <w:pPr>
              <w:snapToGrid w:val="0"/>
              <w:spacing w:after="0" w:line="220" w:lineRule="exact"/>
              <w:rPr>
                <w:rFonts w:ascii="Arial" w:hAnsi="Arial" w:cs="Arial"/>
                <w:b/>
                <w:sz w:val="20"/>
                <w:szCs w:val="20"/>
              </w:rPr>
            </w:pPr>
            <w:r w:rsidRPr="00574AFB">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Deutsch (MD)</w:t>
            </w:r>
          </w:p>
        </w:tc>
      </w:tr>
      <w:tr w:rsidR="00574AFB" w:rsidRPr="00036E9E" w:rsidTr="00574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2814" w:type="dxa"/>
            <w:gridSpan w:val="2"/>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Pr="00A12D80" w:rsidRDefault="00574AFB" w:rsidP="00CD2040">
            <w:pPr>
              <w:snapToGrid w:val="0"/>
              <w:spacing w:after="0" w:line="220" w:lineRule="exact"/>
              <w:rPr>
                <w:rFonts w:ascii="Arial" w:hAnsi="Arial" w:cs="Arial"/>
                <w:sz w:val="20"/>
                <w:szCs w:val="20"/>
              </w:rPr>
            </w:pPr>
            <w:r w:rsidRPr="00A12D80">
              <w:rPr>
                <w:rFonts w:ascii="Arial" w:hAnsi="Arial" w:cs="Arial"/>
                <w:sz w:val="20"/>
                <w:szCs w:val="20"/>
              </w:rPr>
              <w:t xml:space="preserve">Siehe 1. Kompetenzen und Standards der Module nach § 52 Abs. 2 Nr. 1 </w:t>
            </w:r>
            <w:proofErr w:type="spellStart"/>
            <w:r w:rsidRPr="00A12D80">
              <w:rPr>
                <w:rFonts w:ascii="Arial" w:hAnsi="Arial" w:cs="Arial"/>
                <w:sz w:val="20"/>
                <w:szCs w:val="20"/>
              </w:rPr>
              <w:t>HLbGDV</w:t>
            </w:r>
            <w:proofErr w:type="spellEnd"/>
          </w:p>
        </w:tc>
      </w:tr>
      <w:tr w:rsidR="00574AFB" w:rsidRPr="00036E9E" w:rsidTr="00574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7"/>
        </w:trPr>
        <w:tc>
          <w:tcPr>
            <w:tcW w:w="2814" w:type="dxa"/>
            <w:gridSpan w:val="2"/>
            <w:tcBorders>
              <w:top w:val="single" w:sz="4" w:space="0" w:color="000000"/>
              <w:left w:val="single" w:sz="4" w:space="0" w:color="000000"/>
              <w:bottom w:val="single" w:sz="4" w:space="0" w:color="000000"/>
            </w:tcBorders>
            <w:vAlign w:val="center"/>
          </w:tcPr>
          <w:p w:rsidR="00574AFB" w:rsidRPr="00036E9E" w:rsidRDefault="00574AFB" w:rsidP="00574AFB">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74AFB" w:rsidRDefault="00574AFB" w:rsidP="00574AFB">
            <w:pPr>
              <w:snapToGrid w:val="0"/>
              <w:spacing w:after="0" w:line="230" w:lineRule="exact"/>
              <w:rPr>
                <w:rFonts w:ascii="Arial" w:eastAsia="Times New Roman" w:hAnsi="Arial" w:cs="Arial"/>
                <w:sz w:val="20"/>
                <w:szCs w:val="20"/>
                <w:lang w:eastAsia="de-DE"/>
              </w:rPr>
            </w:pPr>
            <w:r w:rsidRPr="00574AFB">
              <w:rPr>
                <w:rFonts w:ascii="Arial" w:eastAsia="Times New Roman" w:hAnsi="Arial" w:cs="Arial"/>
                <w:sz w:val="20"/>
                <w:szCs w:val="20"/>
                <w:lang w:eastAsia="de-DE"/>
              </w:rPr>
              <w:t>Die Lehrkräfte im Vorbereitungsdienst</w:t>
            </w:r>
          </w:p>
          <w:p w:rsidR="00574AFB" w:rsidRPr="00574AFB" w:rsidRDefault="00574AFB" w:rsidP="00810994">
            <w:pPr>
              <w:pStyle w:val="Listenabsatz"/>
              <w:numPr>
                <w:ilvl w:val="0"/>
                <w:numId w:val="28"/>
              </w:numPr>
              <w:snapToGrid w:val="0"/>
              <w:spacing w:line="230" w:lineRule="exact"/>
              <w:ind w:left="459" w:hanging="426"/>
              <w:rPr>
                <w:rFonts w:ascii="Arial" w:hAnsi="Arial" w:cs="Arial"/>
                <w:b/>
                <w:sz w:val="20"/>
                <w:szCs w:val="20"/>
              </w:rPr>
            </w:pPr>
            <w:r w:rsidRPr="00574AFB">
              <w:rPr>
                <w:rFonts w:ascii="Arial" w:hAnsi="Arial" w:cs="Arial"/>
                <w:sz w:val="20"/>
                <w:szCs w:val="20"/>
              </w:rPr>
              <w:t>gestalten Lernprozesse auf Grundlage ihrer Analyse literarischer und sprachlicher Strukturen, möglicher Sinnhorizonte und Lesarten, kommunikativer und ästhetischer Funktionen der Texte, Medien und Materialien (zu Kompetenz 1)</w:t>
            </w:r>
          </w:p>
        </w:tc>
      </w:tr>
    </w:tbl>
    <w:p w:rsidR="00574AFB" w:rsidRDefault="00574AFB"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74AFB" w:rsidRPr="00A12D80" w:rsidTr="00574AFB">
        <w:trPr>
          <w:trHeight w:val="5605"/>
        </w:trPr>
        <w:tc>
          <w:tcPr>
            <w:tcW w:w="10456" w:type="dxa"/>
            <w:shd w:val="clear" w:color="auto" w:fill="auto"/>
          </w:tcPr>
          <w:p w:rsidR="00574AFB" w:rsidRPr="00A12D80" w:rsidRDefault="00574AFB" w:rsidP="00574AFB">
            <w:pPr>
              <w:tabs>
                <w:tab w:val="left" w:pos="851"/>
              </w:tabs>
              <w:suppressAutoHyphens/>
              <w:snapToGrid w:val="0"/>
              <w:spacing w:before="60" w:after="60" w:line="230" w:lineRule="exact"/>
              <w:rPr>
                <w:rFonts w:ascii="Arial" w:hAnsi="Arial" w:cs="Arial"/>
                <w:b/>
                <w:sz w:val="20"/>
                <w:szCs w:val="20"/>
              </w:rPr>
            </w:pPr>
            <w:r w:rsidRPr="00A12D80">
              <w:rPr>
                <w:rFonts w:ascii="Arial" w:hAnsi="Arial" w:cs="Arial"/>
                <w:b/>
                <w:sz w:val="20"/>
                <w:szCs w:val="20"/>
              </w:rPr>
              <w:t>Inhalte Modul A (MDA)</w:t>
            </w:r>
          </w:p>
          <w:p w:rsidR="00574AFB" w:rsidRPr="00A12D80" w:rsidRDefault="00574AFB" w:rsidP="00574AFB">
            <w:pPr>
              <w:tabs>
                <w:tab w:val="left" w:pos="851"/>
              </w:tabs>
              <w:suppressAutoHyphens/>
              <w:spacing w:after="0" w:line="230" w:lineRule="exact"/>
              <w:ind w:left="96"/>
              <w:rPr>
                <w:rFonts w:ascii="Arial" w:hAnsi="Arial" w:cs="Arial"/>
                <w:sz w:val="20"/>
                <w:szCs w:val="20"/>
              </w:rPr>
            </w:pPr>
            <w:r w:rsidRPr="00A12D80">
              <w:rPr>
                <w:rFonts w:ascii="Arial" w:hAnsi="Arial" w:cs="Arial"/>
                <w:sz w:val="20"/>
                <w:szCs w:val="20"/>
              </w:rPr>
              <w:t>Fachdidaktische Lehr- und Lernkonzepte und -prinzipien für kompetenzorientiertes Unterrichten</w:t>
            </w:r>
          </w:p>
          <w:p w:rsidR="00574AFB" w:rsidRPr="00A12D80" w:rsidRDefault="00574AFB" w:rsidP="00574AFB">
            <w:pPr>
              <w:numPr>
                <w:ilvl w:val="0"/>
                <w:numId w:val="25"/>
              </w:numPr>
              <w:tabs>
                <w:tab w:val="clear" w:pos="2152"/>
                <w:tab w:val="left" w:pos="851"/>
              </w:tabs>
              <w:spacing w:after="0" w:line="230" w:lineRule="exact"/>
              <w:ind w:left="850" w:hanging="510"/>
              <w:rPr>
                <w:rFonts w:ascii="Arial" w:hAnsi="Arial" w:cs="Arial"/>
                <w:sz w:val="20"/>
                <w:szCs w:val="20"/>
              </w:rPr>
            </w:pPr>
            <w:r w:rsidRPr="00A12D80">
              <w:rPr>
                <w:rFonts w:ascii="Arial" w:hAnsi="Arial" w:cs="Arial"/>
                <w:sz w:val="20"/>
                <w:szCs w:val="20"/>
              </w:rPr>
              <w:t>Leitperspektiven des Unterrichtfachs Deutsch, insbesondere im Hinblick auf die kommunikativen und ästhetischen Funktionen von Sprache und Literatur sowie Handlungs- und Produktionsorientierung, Lese- und Sprachkompetenzmodelle, prozessorientierte Schreibdidaktik</w:t>
            </w:r>
          </w:p>
          <w:p w:rsidR="00574AFB" w:rsidRPr="00A12D80" w:rsidRDefault="00574AFB" w:rsidP="00574AFB">
            <w:pPr>
              <w:numPr>
                <w:ilvl w:val="0"/>
                <w:numId w:val="25"/>
              </w:numPr>
              <w:tabs>
                <w:tab w:val="clear" w:pos="2152"/>
                <w:tab w:val="left" w:pos="851"/>
              </w:tabs>
              <w:spacing w:after="0" w:line="230" w:lineRule="exact"/>
              <w:ind w:left="850" w:hanging="510"/>
              <w:rPr>
                <w:rFonts w:ascii="Arial" w:hAnsi="Arial" w:cs="Arial"/>
                <w:sz w:val="20"/>
                <w:szCs w:val="20"/>
              </w:rPr>
            </w:pPr>
            <w:r w:rsidRPr="00A12D80">
              <w:rPr>
                <w:rFonts w:ascii="Arial" w:hAnsi="Arial" w:cs="Arial"/>
                <w:sz w:val="20"/>
                <w:szCs w:val="20"/>
              </w:rPr>
              <w:t>Planung und Durchführung kompetenzorientierter Unterrichtsvorhaben</w:t>
            </w:r>
          </w:p>
          <w:p w:rsidR="00574AFB" w:rsidRPr="00A12D80" w:rsidRDefault="00574AFB" w:rsidP="00574AFB">
            <w:pPr>
              <w:numPr>
                <w:ilvl w:val="0"/>
                <w:numId w:val="25"/>
              </w:numPr>
              <w:tabs>
                <w:tab w:val="clear" w:pos="2152"/>
                <w:tab w:val="left" w:pos="851"/>
              </w:tabs>
              <w:spacing w:after="60" w:line="230" w:lineRule="exact"/>
              <w:ind w:left="850" w:hanging="510"/>
              <w:rPr>
                <w:rFonts w:ascii="Arial" w:hAnsi="Arial" w:cs="Arial"/>
                <w:sz w:val="20"/>
                <w:szCs w:val="20"/>
              </w:rPr>
            </w:pPr>
            <w:r w:rsidRPr="00A12D80">
              <w:rPr>
                <w:rFonts w:ascii="Arial" w:hAnsi="Arial" w:cs="Arial"/>
                <w:sz w:val="20"/>
                <w:szCs w:val="20"/>
              </w:rPr>
              <w:t>Didaktische Reduktion, zum Beispiel bei der Materialauswahl, der Herstellung von Text-Kontextbezügen oder Sprach- und Textanalysen</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 xml:space="preserve">Methoden- und Medienkonzepte für kompetenzorientiertes Unterrichten </w:t>
            </w:r>
          </w:p>
          <w:p w:rsidR="00574AFB" w:rsidRPr="00A12D80" w:rsidRDefault="00574AFB" w:rsidP="00574AFB">
            <w:pPr>
              <w:numPr>
                <w:ilvl w:val="0"/>
                <w:numId w:val="19"/>
              </w:numPr>
              <w:tabs>
                <w:tab w:val="left" w:pos="851"/>
              </w:tabs>
              <w:spacing w:after="60" w:line="230" w:lineRule="exact"/>
              <w:ind w:left="697" w:hanging="357"/>
              <w:rPr>
                <w:rFonts w:ascii="Arial" w:hAnsi="Arial" w:cs="Arial"/>
                <w:sz w:val="20"/>
                <w:szCs w:val="20"/>
              </w:rPr>
            </w:pPr>
            <w:r w:rsidRPr="00A12D80">
              <w:rPr>
                <w:rFonts w:ascii="Arial" w:hAnsi="Arial" w:cs="Arial"/>
                <w:sz w:val="20"/>
                <w:szCs w:val="20"/>
              </w:rPr>
              <w:t>Fachspezifische Arbeitsformen, zum Beispiel Umgang mit literarischen Gattungen und Sachtexten</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Kompetenzorientierte Aufgabenformate und Übungsprinzipien</w:t>
            </w:r>
          </w:p>
          <w:p w:rsidR="00574AFB" w:rsidRPr="00A12D80" w:rsidRDefault="00574AFB" w:rsidP="00574AFB">
            <w:pPr>
              <w:numPr>
                <w:ilvl w:val="0"/>
                <w:numId w:val="19"/>
              </w:numPr>
              <w:tabs>
                <w:tab w:val="left" w:pos="851"/>
              </w:tabs>
              <w:spacing w:after="60" w:line="230" w:lineRule="exact"/>
              <w:ind w:left="697" w:hanging="357"/>
              <w:rPr>
                <w:rFonts w:ascii="Arial" w:hAnsi="Arial" w:cs="Arial"/>
                <w:sz w:val="20"/>
                <w:szCs w:val="20"/>
              </w:rPr>
            </w:pPr>
            <w:r w:rsidRPr="00A12D80">
              <w:rPr>
                <w:rFonts w:ascii="Arial" w:hAnsi="Arial" w:cs="Arial"/>
                <w:sz w:val="20"/>
                <w:szCs w:val="20"/>
              </w:rPr>
              <w:t>Konstruktion von Lern-, Übungs- und Leistungsaufgaben zum Umgang mit Sprache und Literatur</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Fachspezifische Konzepte zur Leistungsmessung und -bewertung</w:t>
            </w:r>
          </w:p>
          <w:p w:rsidR="00574AFB" w:rsidRPr="00B1552E" w:rsidRDefault="00574AFB" w:rsidP="00574AFB">
            <w:pPr>
              <w:numPr>
                <w:ilvl w:val="0"/>
                <w:numId w:val="19"/>
              </w:numPr>
              <w:tabs>
                <w:tab w:val="clear" w:pos="820"/>
                <w:tab w:val="left" w:pos="851"/>
              </w:tabs>
              <w:suppressAutoHyphens/>
              <w:spacing w:after="60" w:line="230" w:lineRule="exact"/>
              <w:ind w:left="851" w:hanging="511"/>
              <w:rPr>
                <w:rFonts w:ascii="Arial" w:hAnsi="Arial" w:cs="Arial"/>
                <w:sz w:val="20"/>
                <w:szCs w:val="20"/>
              </w:rPr>
            </w:pPr>
            <w:r w:rsidRPr="00B1552E">
              <w:rPr>
                <w:rFonts w:ascii="Arial" w:hAnsi="Arial" w:cs="Arial"/>
                <w:sz w:val="20"/>
                <w:szCs w:val="20"/>
              </w:rPr>
              <w:t xml:space="preserve">Grundlagen kompetenzorientierter Formen der Leistungsbewertung und -beurteilung, Beurteilung analytischer und produktiver Leistungen im Umgang mit Sprache und Literatur </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Fachorientierte Kriterien für Reflexion und Evaluation von Lehr- und Lernprozessen</w:t>
            </w:r>
          </w:p>
          <w:p w:rsidR="00574AFB" w:rsidRPr="00A12D80" w:rsidRDefault="00574AFB" w:rsidP="00574AFB">
            <w:pPr>
              <w:numPr>
                <w:ilvl w:val="0"/>
                <w:numId w:val="19"/>
              </w:numPr>
              <w:tabs>
                <w:tab w:val="clear" w:pos="820"/>
                <w:tab w:val="num" w:pos="851"/>
              </w:tabs>
              <w:spacing w:after="0" w:line="230" w:lineRule="exact"/>
              <w:ind w:left="851" w:hanging="511"/>
              <w:rPr>
                <w:rFonts w:ascii="Arial" w:hAnsi="Arial" w:cs="Arial"/>
                <w:sz w:val="20"/>
                <w:szCs w:val="20"/>
              </w:rPr>
            </w:pPr>
            <w:r w:rsidRPr="00A12D80">
              <w:rPr>
                <w:rFonts w:ascii="Arial" w:hAnsi="Arial" w:cs="Arial"/>
                <w:sz w:val="20"/>
                <w:szCs w:val="20"/>
              </w:rPr>
              <w:t>Didaktische und methodische Entscheidungen und ihre Umsetzungen, zum Bei</w:t>
            </w:r>
            <w:r>
              <w:rPr>
                <w:rFonts w:ascii="Arial" w:hAnsi="Arial" w:cs="Arial"/>
                <w:sz w:val="20"/>
                <w:szCs w:val="20"/>
              </w:rPr>
              <w:t>s</w:t>
            </w:r>
            <w:r w:rsidRPr="00A12D80">
              <w:rPr>
                <w:rFonts w:ascii="Arial" w:hAnsi="Arial" w:cs="Arial"/>
                <w:sz w:val="20"/>
                <w:szCs w:val="20"/>
              </w:rPr>
              <w:t xml:space="preserve">piel bei der Legitimation und Reflexion von Modellen zum Umgang mit Sprache und Literatur  </w:t>
            </w:r>
          </w:p>
          <w:p w:rsidR="00574AFB" w:rsidRPr="00A12D80" w:rsidRDefault="00574AFB" w:rsidP="00574AFB">
            <w:pPr>
              <w:numPr>
                <w:ilvl w:val="0"/>
                <w:numId w:val="19"/>
              </w:numPr>
              <w:tabs>
                <w:tab w:val="clear" w:pos="820"/>
                <w:tab w:val="left" w:pos="252"/>
                <w:tab w:val="num" w:pos="851"/>
              </w:tabs>
              <w:spacing w:after="60" w:line="230" w:lineRule="exact"/>
              <w:ind w:left="851" w:hanging="511"/>
              <w:rPr>
                <w:rFonts w:ascii="Arial" w:hAnsi="Arial" w:cs="Arial"/>
                <w:sz w:val="20"/>
                <w:szCs w:val="20"/>
              </w:rPr>
            </w:pPr>
            <w:r w:rsidRPr="00A12D80">
              <w:rPr>
                <w:rFonts w:ascii="Arial" w:hAnsi="Arial" w:cs="Arial"/>
                <w:sz w:val="20"/>
                <w:szCs w:val="20"/>
              </w:rPr>
              <w:t>Lernprogression bezogen auf die intendierte Kompetenzentwicklung in den Bereichen Sprechen, Zuhören, Lesen, Schreiben und Reflexion über Sprache</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Modulbezogene schulrechtliche Regelungen</w:t>
            </w:r>
          </w:p>
          <w:p w:rsidR="00574AFB" w:rsidRPr="00A12D80" w:rsidRDefault="00574AFB" w:rsidP="00574AFB">
            <w:pPr>
              <w:numPr>
                <w:ilvl w:val="0"/>
                <w:numId w:val="27"/>
              </w:numPr>
              <w:tabs>
                <w:tab w:val="left" w:pos="851"/>
              </w:tabs>
              <w:suppressAutoHyphens/>
              <w:spacing w:after="0" w:line="230" w:lineRule="exact"/>
              <w:ind w:left="731" w:hanging="391"/>
              <w:rPr>
                <w:rFonts w:ascii="Arial" w:hAnsi="Arial" w:cs="Arial"/>
                <w:sz w:val="20"/>
                <w:szCs w:val="20"/>
              </w:rPr>
            </w:pPr>
            <w:r w:rsidRPr="00A12D80">
              <w:rPr>
                <w:rFonts w:ascii="Arial" w:hAnsi="Arial" w:cs="Arial"/>
                <w:sz w:val="20"/>
                <w:szCs w:val="20"/>
              </w:rPr>
              <w:t>Schulartenspezifische Übergänge, zum Beispiel Umgang mit Lese-Rechtschreib-Schwäche (LRS)</w:t>
            </w:r>
          </w:p>
          <w:p w:rsidR="00574AFB" w:rsidRPr="00A12D80" w:rsidRDefault="00574AFB" w:rsidP="00574AFB">
            <w:pPr>
              <w:tabs>
                <w:tab w:val="left" w:pos="360"/>
                <w:tab w:val="left" w:pos="851"/>
              </w:tabs>
              <w:suppressAutoHyphens/>
              <w:snapToGrid w:val="0"/>
              <w:spacing w:after="60" w:line="230" w:lineRule="exact"/>
              <w:rPr>
                <w:rFonts w:ascii="Arial" w:hAnsi="Arial" w:cs="Arial"/>
                <w:sz w:val="20"/>
                <w:szCs w:val="20"/>
              </w:rPr>
            </w:pPr>
          </w:p>
        </w:tc>
      </w:tr>
      <w:tr w:rsidR="00574AFB" w:rsidRPr="00A12D80" w:rsidTr="00574AFB">
        <w:trPr>
          <w:trHeight w:val="5637"/>
        </w:trPr>
        <w:tc>
          <w:tcPr>
            <w:tcW w:w="10456" w:type="dxa"/>
            <w:shd w:val="clear" w:color="auto" w:fill="auto"/>
          </w:tcPr>
          <w:p w:rsidR="00574AFB" w:rsidRPr="00A12D80" w:rsidRDefault="00574AFB" w:rsidP="00574AFB">
            <w:pPr>
              <w:tabs>
                <w:tab w:val="left" w:pos="851"/>
              </w:tabs>
              <w:suppressAutoHyphens/>
              <w:snapToGrid w:val="0"/>
              <w:spacing w:before="60" w:after="60" w:line="230" w:lineRule="exact"/>
              <w:rPr>
                <w:rFonts w:ascii="Arial" w:hAnsi="Arial" w:cs="Arial"/>
                <w:b/>
                <w:sz w:val="20"/>
                <w:szCs w:val="20"/>
              </w:rPr>
            </w:pPr>
            <w:r w:rsidRPr="00A12D80">
              <w:rPr>
                <w:rFonts w:ascii="Arial" w:hAnsi="Arial" w:cs="Arial"/>
                <w:b/>
                <w:sz w:val="20"/>
                <w:szCs w:val="20"/>
              </w:rPr>
              <w:t>Inhalte Modul B (MDB)</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 xml:space="preserve">Beitrag des Unterrichtsfachs zur Erfüllung des Bildungsauftrags </w:t>
            </w:r>
          </w:p>
          <w:p w:rsidR="00574AFB" w:rsidRPr="00A12D80" w:rsidRDefault="00574AFB" w:rsidP="00574AFB">
            <w:pPr>
              <w:numPr>
                <w:ilvl w:val="0"/>
                <w:numId w:val="19"/>
              </w:numPr>
              <w:tabs>
                <w:tab w:val="clear" w:pos="820"/>
                <w:tab w:val="num" w:pos="851"/>
              </w:tabs>
              <w:spacing w:after="60" w:line="230" w:lineRule="exact"/>
              <w:ind w:left="697" w:hanging="357"/>
              <w:rPr>
                <w:rFonts w:ascii="Arial" w:hAnsi="Arial" w:cs="Arial"/>
                <w:sz w:val="20"/>
                <w:szCs w:val="20"/>
              </w:rPr>
            </w:pPr>
            <w:r w:rsidRPr="00A12D80">
              <w:rPr>
                <w:rFonts w:ascii="Arial" w:hAnsi="Arial" w:cs="Arial"/>
                <w:sz w:val="20"/>
                <w:szCs w:val="20"/>
              </w:rPr>
              <w:t>Teilhabe am literarischen und kulturellen Leben</w:t>
            </w:r>
          </w:p>
          <w:p w:rsidR="00574AFB" w:rsidRPr="00A12D80" w:rsidRDefault="00574AFB" w:rsidP="00574AFB">
            <w:pPr>
              <w:tabs>
                <w:tab w:val="left" w:pos="851"/>
              </w:tabs>
              <w:suppressAutoHyphens/>
              <w:spacing w:line="230" w:lineRule="exact"/>
              <w:rPr>
                <w:rFonts w:ascii="Arial" w:hAnsi="Arial" w:cs="Arial"/>
                <w:sz w:val="20"/>
                <w:szCs w:val="20"/>
              </w:rPr>
            </w:pPr>
            <w:r w:rsidRPr="00A12D80">
              <w:rPr>
                <w:rFonts w:ascii="Arial" w:hAnsi="Arial" w:cs="Arial"/>
                <w:sz w:val="20"/>
                <w:szCs w:val="20"/>
              </w:rPr>
              <w:t>Fachdidaktische Lehr- und Lernkonzepte und -prinzipien für kompetenzorientiertes Unterrichten</w:t>
            </w:r>
          </w:p>
          <w:p w:rsidR="00574AFB" w:rsidRPr="00A12D80" w:rsidRDefault="00574AFB" w:rsidP="00574AFB">
            <w:pPr>
              <w:numPr>
                <w:ilvl w:val="0"/>
                <w:numId w:val="19"/>
              </w:numPr>
              <w:tabs>
                <w:tab w:val="clear" w:pos="820"/>
                <w:tab w:val="num" w:pos="851"/>
              </w:tabs>
              <w:spacing w:after="0" w:line="230" w:lineRule="exact"/>
              <w:ind w:left="851" w:hanging="511"/>
              <w:rPr>
                <w:rFonts w:ascii="Arial" w:hAnsi="Arial" w:cs="Arial"/>
                <w:sz w:val="20"/>
                <w:szCs w:val="20"/>
              </w:rPr>
            </w:pPr>
            <w:r w:rsidRPr="00A12D80">
              <w:rPr>
                <w:rFonts w:ascii="Arial" w:hAnsi="Arial" w:cs="Arial"/>
                <w:sz w:val="20"/>
                <w:szCs w:val="20"/>
              </w:rPr>
              <w:t xml:space="preserve">Didaktische Ansätze, zum Beispiel Reflexion über Sprache, insbesondere Kommunikationsmodelle, Rhetorik und Grammatikunterricht, Literatur in Kontexten, insbesondere Umgang mit </w:t>
            </w:r>
            <w:proofErr w:type="spellStart"/>
            <w:r w:rsidRPr="00A12D80">
              <w:rPr>
                <w:rFonts w:ascii="Arial" w:hAnsi="Arial" w:cs="Arial"/>
                <w:sz w:val="20"/>
                <w:szCs w:val="20"/>
              </w:rPr>
              <w:t>Kanonliteratur</w:t>
            </w:r>
            <w:proofErr w:type="spellEnd"/>
          </w:p>
          <w:p w:rsidR="00574AFB" w:rsidRPr="00A12D80" w:rsidRDefault="00574AFB" w:rsidP="00574AFB">
            <w:pPr>
              <w:numPr>
                <w:ilvl w:val="0"/>
                <w:numId w:val="19"/>
              </w:numPr>
              <w:tabs>
                <w:tab w:val="clear" w:pos="820"/>
                <w:tab w:val="num" w:pos="851"/>
              </w:tabs>
              <w:spacing w:after="0" w:line="230" w:lineRule="exact"/>
              <w:ind w:left="851" w:hanging="511"/>
              <w:rPr>
                <w:rFonts w:ascii="Arial" w:hAnsi="Arial" w:cs="Arial"/>
                <w:sz w:val="20"/>
                <w:szCs w:val="20"/>
              </w:rPr>
            </w:pPr>
            <w:r w:rsidRPr="00A12D80">
              <w:rPr>
                <w:rFonts w:ascii="Arial" w:hAnsi="Arial" w:cs="Arial"/>
                <w:sz w:val="20"/>
                <w:szCs w:val="20"/>
              </w:rPr>
              <w:t>Integrative, themen- und problemorientierte Unterrichtskonzeptionen, zum Beispiel außerschulische Lernorte im Fach Deutsch, vergleichendes beziehungsweise intertextuelles Lesen</w:t>
            </w:r>
          </w:p>
          <w:p w:rsidR="00574AFB" w:rsidRPr="00A12D80" w:rsidRDefault="00574AFB" w:rsidP="00574AFB">
            <w:pPr>
              <w:numPr>
                <w:ilvl w:val="0"/>
                <w:numId w:val="19"/>
              </w:numPr>
              <w:tabs>
                <w:tab w:val="clear" w:pos="820"/>
                <w:tab w:val="num" w:pos="851"/>
              </w:tabs>
              <w:spacing w:after="60" w:line="230" w:lineRule="exact"/>
              <w:ind w:left="851" w:hanging="511"/>
              <w:rPr>
                <w:rFonts w:ascii="Arial" w:hAnsi="Arial" w:cs="Arial"/>
                <w:sz w:val="20"/>
                <w:szCs w:val="20"/>
              </w:rPr>
            </w:pPr>
            <w:r w:rsidRPr="00A12D80">
              <w:rPr>
                <w:rFonts w:ascii="Arial" w:hAnsi="Arial" w:cs="Arial"/>
                <w:sz w:val="20"/>
                <w:szCs w:val="20"/>
              </w:rPr>
              <w:t>Prinzipien und Konzepte des fächerübergreifenden und fächerverbindenden Lernens</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 xml:space="preserve">Methoden- und Medienkonzepte für kompetenzorientiertes Unterrichten </w:t>
            </w:r>
          </w:p>
          <w:p w:rsidR="00574AFB" w:rsidRPr="00A12D80" w:rsidRDefault="00574AFB" w:rsidP="00574AFB">
            <w:pPr>
              <w:numPr>
                <w:ilvl w:val="0"/>
                <w:numId w:val="19"/>
              </w:numPr>
              <w:tabs>
                <w:tab w:val="clear" w:pos="820"/>
                <w:tab w:val="num" w:pos="851"/>
              </w:tabs>
              <w:spacing w:after="60" w:line="230" w:lineRule="exact"/>
              <w:ind w:left="697" w:hanging="357"/>
              <w:rPr>
                <w:rFonts w:ascii="Arial" w:hAnsi="Arial" w:cs="Arial"/>
                <w:sz w:val="20"/>
                <w:szCs w:val="20"/>
              </w:rPr>
            </w:pPr>
            <w:r w:rsidRPr="00A12D80">
              <w:rPr>
                <w:rFonts w:ascii="Arial" w:hAnsi="Arial" w:cs="Arial"/>
                <w:sz w:val="20"/>
                <w:szCs w:val="20"/>
              </w:rPr>
              <w:t>Analytischer und produktiver Umgang mit Sprache und Literatur</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Kompetenzorientierte Aufgabenformate und Übungsprinzipien</w:t>
            </w:r>
          </w:p>
          <w:p w:rsidR="00574AFB" w:rsidRPr="00A12D80" w:rsidRDefault="00574AFB" w:rsidP="00574AFB">
            <w:pPr>
              <w:numPr>
                <w:ilvl w:val="0"/>
                <w:numId w:val="19"/>
              </w:numPr>
              <w:tabs>
                <w:tab w:val="clear" w:pos="820"/>
                <w:tab w:val="num" w:pos="851"/>
              </w:tabs>
              <w:spacing w:after="0" w:line="230" w:lineRule="exact"/>
              <w:ind w:left="697" w:hanging="357"/>
              <w:rPr>
                <w:rFonts w:ascii="Arial" w:hAnsi="Arial" w:cs="Arial"/>
                <w:sz w:val="20"/>
                <w:szCs w:val="20"/>
              </w:rPr>
            </w:pPr>
            <w:r w:rsidRPr="00A12D80">
              <w:rPr>
                <w:rFonts w:ascii="Arial" w:hAnsi="Arial" w:cs="Arial"/>
                <w:sz w:val="20"/>
                <w:szCs w:val="20"/>
              </w:rPr>
              <w:t>Erprobung von Lern-, Übungs- und Leistungsaufgaben zum Umgang mit Sprache und Literatur</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Fachbezogene Diagnose- und Förderkonzepte</w:t>
            </w:r>
          </w:p>
          <w:p w:rsidR="00574AFB" w:rsidRPr="00A12D80" w:rsidRDefault="00574AFB" w:rsidP="00574AFB">
            <w:pPr>
              <w:numPr>
                <w:ilvl w:val="0"/>
                <w:numId w:val="19"/>
              </w:numPr>
              <w:tabs>
                <w:tab w:val="clear" w:pos="820"/>
                <w:tab w:val="num" w:pos="851"/>
              </w:tabs>
              <w:spacing w:after="60" w:line="230" w:lineRule="exact"/>
              <w:ind w:left="851" w:hanging="511"/>
              <w:rPr>
                <w:rFonts w:ascii="Arial" w:hAnsi="Arial" w:cs="Arial"/>
                <w:sz w:val="20"/>
                <w:szCs w:val="20"/>
              </w:rPr>
            </w:pPr>
            <w:r w:rsidRPr="00A12D80">
              <w:rPr>
                <w:rFonts w:ascii="Arial" w:hAnsi="Arial" w:cs="Arial"/>
                <w:sz w:val="20"/>
                <w:szCs w:val="20"/>
              </w:rPr>
              <w:t>Diagnoseverfahren und individuelle Förderung, Arbeit an Sprache und Stil (zum Beispiel Wortfeldarbeit), exemplarische Erprobung und Evaluation von Instrumenten zur Diagnose der Schreib- beziehungsweise Lese-Kompetenz</w:t>
            </w:r>
          </w:p>
          <w:p w:rsidR="00574AFB" w:rsidRPr="00A12D80" w:rsidRDefault="00574AFB" w:rsidP="00574AFB">
            <w:pPr>
              <w:tabs>
                <w:tab w:val="left" w:pos="851"/>
              </w:tabs>
              <w:suppressAutoHyphens/>
              <w:spacing w:after="0" w:line="230" w:lineRule="exact"/>
              <w:rPr>
                <w:rFonts w:ascii="Arial" w:hAnsi="Arial" w:cs="Arial"/>
                <w:sz w:val="20"/>
                <w:szCs w:val="20"/>
              </w:rPr>
            </w:pPr>
            <w:r w:rsidRPr="00A12D80">
              <w:rPr>
                <w:rFonts w:ascii="Arial" w:hAnsi="Arial" w:cs="Arial"/>
                <w:sz w:val="20"/>
                <w:szCs w:val="20"/>
              </w:rPr>
              <w:t>Fachorientierte Kriterien für Reflexion und Evaluation von Lehr- und Lernprozessen</w:t>
            </w:r>
          </w:p>
          <w:p w:rsidR="00574AFB" w:rsidRPr="00A12D80" w:rsidRDefault="00574AFB" w:rsidP="00574AFB">
            <w:pPr>
              <w:numPr>
                <w:ilvl w:val="0"/>
                <w:numId w:val="26"/>
              </w:numPr>
              <w:tabs>
                <w:tab w:val="clear" w:pos="720"/>
                <w:tab w:val="num" w:pos="851"/>
              </w:tabs>
              <w:spacing w:after="0" w:line="230" w:lineRule="exact"/>
              <w:ind w:left="851" w:hanging="491"/>
              <w:rPr>
                <w:rFonts w:ascii="Arial" w:hAnsi="Arial" w:cs="Arial"/>
                <w:sz w:val="20"/>
                <w:szCs w:val="20"/>
              </w:rPr>
            </w:pPr>
            <w:r w:rsidRPr="00A12D80">
              <w:rPr>
                <w:rFonts w:ascii="Arial" w:hAnsi="Arial" w:cs="Arial"/>
                <w:sz w:val="20"/>
                <w:szCs w:val="20"/>
              </w:rPr>
              <w:t>Didaktische Entscheidungen und ihre Umsetzung, zum Beispiel bei förderdiagnostischen Maßnahmen zum Sprechen, Schreiben, Lesen und der Reflexion über Sprache</w:t>
            </w:r>
          </w:p>
          <w:p w:rsidR="00574AFB" w:rsidRDefault="00574AFB" w:rsidP="00574AFB">
            <w:pPr>
              <w:numPr>
                <w:ilvl w:val="0"/>
                <w:numId w:val="26"/>
              </w:numPr>
              <w:tabs>
                <w:tab w:val="clear" w:pos="720"/>
                <w:tab w:val="num" w:pos="851"/>
              </w:tabs>
              <w:spacing w:after="0" w:line="230" w:lineRule="exact"/>
              <w:ind w:left="851" w:hanging="491"/>
              <w:rPr>
                <w:rFonts w:ascii="Arial" w:hAnsi="Arial" w:cs="Arial"/>
                <w:sz w:val="20"/>
                <w:szCs w:val="20"/>
              </w:rPr>
            </w:pPr>
            <w:r w:rsidRPr="00A12D80">
              <w:rPr>
                <w:rFonts w:ascii="Arial" w:hAnsi="Arial" w:cs="Arial"/>
                <w:sz w:val="20"/>
                <w:szCs w:val="20"/>
              </w:rPr>
              <w:t>Reflexion gelingenden Lernens</w:t>
            </w:r>
          </w:p>
          <w:p w:rsidR="004C2950" w:rsidRPr="00574AFB" w:rsidRDefault="004C2950" w:rsidP="004C2950">
            <w:pPr>
              <w:spacing w:after="0" w:line="230" w:lineRule="exact"/>
              <w:ind w:left="851"/>
              <w:rPr>
                <w:rFonts w:ascii="Arial" w:hAnsi="Arial" w:cs="Arial"/>
                <w:sz w:val="20"/>
                <w:szCs w:val="20"/>
              </w:rPr>
            </w:pPr>
          </w:p>
        </w:tc>
      </w:tr>
    </w:tbl>
    <w:p w:rsidR="00574AFB" w:rsidRDefault="00574AFB"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9F79E2"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9F79E2" w:rsidRPr="00036E9E" w:rsidRDefault="009F79E2"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9F79E2" w:rsidRPr="00036E9E" w:rsidRDefault="009F79E2" w:rsidP="009D4518">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9F79E2"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9F79E2" w:rsidRPr="00036E9E" w:rsidRDefault="009F79E2" w:rsidP="009F79E2">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9F79E2" w:rsidRPr="00A12D80" w:rsidRDefault="009F79E2" w:rsidP="00A726AF">
            <w:pPr>
              <w:snapToGrid w:val="0"/>
              <w:spacing w:after="0" w:line="220" w:lineRule="exact"/>
              <w:rPr>
                <w:rFonts w:ascii="Arial" w:hAnsi="Arial" w:cs="Arial"/>
                <w:b/>
                <w:sz w:val="20"/>
                <w:szCs w:val="20"/>
              </w:rPr>
            </w:pPr>
            <w:r w:rsidRPr="00A726AF">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Englisch (ME)</w:t>
            </w:r>
          </w:p>
        </w:tc>
      </w:tr>
      <w:tr w:rsidR="009F79E2" w:rsidRPr="00036E9E" w:rsidTr="009D4518">
        <w:trPr>
          <w:trHeight w:val="680"/>
        </w:trPr>
        <w:tc>
          <w:tcPr>
            <w:tcW w:w="2814" w:type="dxa"/>
            <w:tcBorders>
              <w:top w:val="single" w:sz="4" w:space="0" w:color="000000"/>
              <w:left w:val="single" w:sz="4" w:space="0" w:color="000000"/>
              <w:bottom w:val="single" w:sz="4" w:space="0" w:color="000000"/>
            </w:tcBorders>
            <w:vAlign w:val="center"/>
          </w:tcPr>
          <w:p w:rsidR="009F79E2" w:rsidRPr="00036E9E" w:rsidRDefault="009F79E2" w:rsidP="009F79E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9F79E2" w:rsidRPr="00A12D80" w:rsidRDefault="009F79E2" w:rsidP="00CD2040">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9F79E2" w:rsidRPr="00036E9E" w:rsidTr="009D4518">
        <w:trPr>
          <w:trHeight w:val="737"/>
        </w:trPr>
        <w:tc>
          <w:tcPr>
            <w:tcW w:w="2814" w:type="dxa"/>
            <w:tcBorders>
              <w:top w:val="single" w:sz="4" w:space="0" w:color="000000"/>
              <w:left w:val="single" w:sz="4" w:space="0" w:color="000000"/>
              <w:bottom w:val="single" w:sz="4" w:space="0" w:color="000000"/>
            </w:tcBorders>
            <w:vAlign w:val="center"/>
          </w:tcPr>
          <w:p w:rsidR="009F79E2" w:rsidRPr="00036E9E" w:rsidRDefault="009F79E2" w:rsidP="009F79E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A726AF" w:rsidRDefault="009F79E2" w:rsidP="005173A5">
            <w:pPr>
              <w:snapToGrid w:val="0"/>
              <w:spacing w:after="0" w:line="230" w:lineRule="exact"/>
              <w:rPr>
                <w:rFonts w:ascii="Arial" w:hAnsi="Arial" w:cs="Arial"/>
                <w:sz w:val="20"/>
                <w:szCs w:val="20"/>
              </w:rPr>
            </w:pPr>
            <w:r w:rsidRPr="00A12D80">
              <w:rPr>
                <w:rFonts w:ascii="Arial" w:hAnsi="Arial" w:cs="Arial"/>
                <w:sz w:val="20"/>
                <w:szCs w:val="20"/>
              </w:rPr>
              <w:t>Die Le</w:t>
            </w:r>
            <w:r>
              <w:rPr>
                <w:rFonts w:ascii="Arial" w:hAnsi="Arial" w:cs="Arial"/>
                <w:sz w:val="20"/>
                <w:szCs w:val="20"/>
              </w:rPr>
              <w:t>hrkräfte im Vorbereitungsdienst</w:t>
            </w:r>
          </w:p>
          <w:p w:rsidR="009F79E2" w:rsidRPr="00A726AF" w:rsidRDefault="009F79E2" w:rsidP="00810994">
            <w:pPr>
              <w:pStyle w:val="Listenabsatz"/>
              <w:numPr>
                <w:ilvl w:val="0"/>
                <w:numId w:val="28"/>
              </w:numPr>
              <w:tabs>
                <w:tab w:val="left" w:pos="459"/>
              </w:tabs>
              <w:snapToGrid w:val="0"/>
              <w:spacing w:line="230" w:lineRule="exact"/>
              <w:ind w:left="459" w:hanging="459"/>
              <w:rPr>
                <w:rFonts w:ascii="Arial" w:hAnsi="Arial" w:cs="Arial"/>
                <w:sz w:val="16"/>
                <w:szCs w:val="18"/>
              </w:rPr>
            </w:pPr>
            <w:r w:rsidRPr="00A726AF">
              <w:rPr>
                <w:rFonts w:ascii="Arial" w:hAnsi="Arial" w:cs="Arial"/>
                <w:sz w:val="20"/>
                <w:szCs w:val="20"/>
              </w:rPr>
              <w:t>verwenden die Zielsprache korrekt, flexibel und kommunikativ angemessen (zu Kompetenz 1)</w:t>
            </w:r>
          </w:p>
        </w:tc>
      </w:tr>
    </w:tbl>
    <w:p w:rsidR="009F79E2" w:rsidRDefault="009F79E2"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F79E2" w:rsidRPr="009F79E2" w:rsidTr="009D4518">
        <w:trPr>
          <w:trHeight w:val="5675"/>
        </w:trPr>
        <w:tc>
          <w:tcPr>
            <w:tcW w:w="10456" w:type="dxa"/>
            <w:shd w:val="clear" w:color="auto" w:fill="auto"/>
          </w:tcPr>
          <w:p w:rsidR="009F79E2" w:rsidRPr="009F79E2" w:rsidRDefault="009F79E2" w:rsidP="009F79E2">
            <w:pPr>
              <w:suppressAutoHyphens/>
              <w:snapToGrid w:val="0"/>
              <w:spacing w:before="60" w:after="60" w:line="230" w:lineRule="exact"/>
              <w:rPr>
                <w:rFonts w:ascii="Arial" w:eastAsia="Times New Roman" w:hAnsi="Arial" w:cs="Arial"/>
                <w:b/>
                <w:sz w:val="20"/>
                <w:szCs w:val="20"/>
                <w:lang w:eastAsia="de-DE"/>
              </w:rPr>
            </w:pPr>
            <w:r w:rsidRPr="009F79E2">
              <w:rPr>
                <w:rFonts w:ascii="Arial" w:eastAsia="Times New Roman" w:hAnsi="Arial" w:cs="Arial"/>
                <w:b/>
                <w:sz w:val="20"/>
                <w:szCs w:val="20"/>
                <w:lang w:eastAsia="de-DE"/>
              </w:rPr>
              <w:t>Inhalte Modul A (MEA)</w:t>
            </w:r>
          </w:p>
          <w:p w:rsidR="009F79E2" w:rsidRPr="009F79E2" w:rsidRDefault="009F79E2" w:rsidP="009F79E2">
            <w:pPr>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Fachdidaktische Lehr- und Lernkonzepte und -prinzipien für kompetenzorientiertes Unterrichten</w:t>
            </w:r>
          </w:p>
          <w:p w:rsidR="009F79E2" w:rsidRPr="009F79E2" w:rsidRDefault="009F79E2" w:rsidP="00810994">
            <w:pPr>
              <w:numPr>
                <w:ilvl w:val="0"/>
                <w:numId w:val="29"/>
              </w:numPr>
              <w:tabs>
                <w:tab w:val="left" w:pos="252"/>
                <w:tab w:val="left" w:pos="851"/>
              </w:tabs>
              <w:suppressAutoHyphens/>
              <w:spacing w:after="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Aufbau situativer sprachlicher Handlungskompetenz durch prozess- und produktionsorientierte Verfahren des kommunikativen Spracherwerbs (Lexik und Grammatik)</w:t>
            </w:r>
          </w:p>
          <w:p w:rsidR="009F79E2" w:rsidRPr="009F79E2" w:rsidRDefault="009F79E2" w:rsidP="00810994">
            <w:pPr>
              <w:numPr>
                <w:ilvl w:val="0"/>
                <w:numId w:val="29"/>
              </w:numPr>
              <w:tabs>
                <w:tab w:val="left" w:pos="252"/>
                <w:tab w:val="left" w:pos="851"/>
              </w:tabs>
              <w:suppressAutoHyphens/>
              <w:spacing w:after="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Planung und Durchführung kompetenzorientierter Unterrichtsvorhaben</w:t>
            </w:r>
          </w:p>
          <w:p w:rsidR="009F79E2" w:rsidRPr="009F79E2" w:rsidRDefault="009F79E2" w:rsidP="00810994">
            <w:pPr>
              <w:numPr>
                <w:ilvl w:val="0"/>
                <w:numId w:val="29"/>
              </w:numPr>
              <w:tabs>
                <w:tab w:val="left" w:pos="252"/>
                <w:tab w:val="left" w:pos="851"/>
              </w:tabs>
              <w:suppressAutoHyphens/>
              <w:spacing w:after="6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Didaktische Analyse von Materialien</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 xml:space="preserve">Methoden- und Medienkonzepte für kompetenzorientiertes Unterrichten </w:t>
            </w:r>
          </w:p>
          <w:p w:rsidR="009F79E2" w:rsidRPr="009F79E2" w:rsidRDefault="009F79E2" w:rsidP="00810994">
            <w:pPr>
              <w:numPr>
                <w:ilvl w:val="0"/>
                <w:numId w:val="29"/>
              </w:numPr>
              <w:tabs>
                <w:tab w:val="left" w:pos="851"/>
              </w:tabs>
              <w:suppressAutoHyphens/>
              <w:spacing w:after="60" w:line="230" w:lineRule="exact"/>
              <w:ind w:left="765" w:hanging="425"/>
              <w:jc w:val="both"/>
              <w:rPr>
                <w:rFonts w:ascii="Arial" w:eastAsia="Times New Roman" w:hAnsi="Arial" w:cs="Arial"/>
                <w:sz w:val="20"/>
                <w:szCs w:val="20"/>
                <w:lang w:eastAsia="de-DE"/>
              </w:rPr>
            </w:pPr>
            <w:r w:rsidRPr="009F79E2">
              <w:rPr>
                <w:rFonts w:ascii="Arial" w:eastAsia="Times New Roman" w:hAnsi="Arial" w:cs="Arial"/>
                <w:sz w:val="20"/>
                <w:szCs w:val="20"/>
                <w:lang w:eastAsia="de-DE"/>
              </w:rPr>
              <w:t>Fachspezifische Arbeitsformen, zum Beispiel Arbeit mit Texten (erweiterter Textbegriff)</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Kompetenzorientierte Aufgabenformate und Übungsprinzipien</w:t>
            </w:r>
          </w:p>
          <w:p w:rsidR="009F79E2" w:rsidRPr="009F79E2" w:rsidRDefault="009F79E2" w:rsidP="00810994">
            <w:pPr>
              <w:numPr>
                <w:ilvl w:val="0"/>
                <w:numId w:val="30"/>
              </w:numPr>
              <w:tabs>
                <w:tab w:val="left" w:pos="252"/>
                <w:tab w:val="num" w:pos="851"/>
              </w:tabs>
              <w:suppressAutoHyphens/>
              <w:spacing w:after="6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Aufgabenentwicklung (Lern- und Leistungsaufgaben) Übungsformen/Übungstypologien</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Fachspezifische Konzepte zur Leistungsmessung und -bewertung</w:t>
            </w:r>
          </w:p>
          <w:p w:rsidR="009F79E2" w:rsidRPr="009F79E2" w:rsidRDefault="009F79E2" w:rsidP="00810994">
            <w:pPr>
              <w:numPr>
                <w:ilvl w:val="0"/>
                <w:numId w:val="30"/>
              </w:numPr>
              <w:tabs>
                <w:tab w:val="num" w:pos="851"/>
              </w:tabs>
              <w:suppressAutoHyphens/>
              <w:spacing w:after="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Grundlagen kompetenzorientierter Formen der Leistungsbewertung und -beurteilung</w:t>
            </w:r>
          </w:p>
          <w:p w:rsidR="009F79E2" w:rsidRPr="009F79E2" w:rsidRDefault="009F79E2" w:rsidP="00810994">
            <w:pPr>
              <w:numPr>
                <w:ilvl w:val="0"/>
                <w:numId w:val="30"/>
              </w:numPr>
              <w:tabs>
                <w:tab w:val="num" w:pos="851"/>
              </w:tabs>
              <w:suppressAutoHyphens/>
              <w:spacing w:after="6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Einführung in die Arbeit mit Operatoren</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Fachbezogene Diagnose- und Förderkonzepte</w:t>
            </w:r>
          </w:p>
          <w:p w:rsidR="009F79E2" w:rsidRPr="009F79E2" w:rsidRDefault="009F79E2" w:rsidP="00810994">
            <w:pPr>
              <w:numPr>
                <w:ilvl w:val="0"/>
                <w:numId w:val="30"/>
              </w:numPr>
              <w:tabs>
                <w:tab w:val="num" w:pos="851"/>
              </w:tabs>
              <w:suppressAutoHyphens/>
              <w:spacing w:after="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Nutzung des Gemeinsamen Europäischen Referenzrahmen (GER) als Diagnoseinstrument</w:t>
            </w:r>
          </w:p>
          <w:p w:rsidR="009F79E2" w:rsidRPr="009F79E2" w:rsidRDefault="009F79E2" w:rsidP="00810994">
            <w:pPr>
              <w:numPr>
                <w:ilvl w:val="0"/>
                <w:numId w:val="30"/>
              </w:numPr>
              <w:tabs>
                <w:tab w:val="num" w:pos="851"/>
              </w:tabs>
              <w:suppressAutoHyphens/>
              <w:spacing w:after="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Umgang mit Fehlern</w:t>
            </w:r>
          </w:p>
          <w:p w:rsidR="009F79E2" w:rsidRPr="009F79E2" w:rsidRDefault="009F79E2" w:rsidP="00810994">
            <w:pPr>
              <w:numPr>
                <w:ilvl w:val="0"/>
                <w:numId w:val="30"/>
              </w:numPr>
              <w:tabs>
                <w:tab w:val="num" w:pos="851"/>
              </w:tabs>
              <w:suppressAutoHyphens/>
              <w:spacing w:after="6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Instrumente der formativen Lernprozessförderung (Selbst- und Partnerdiagnose)</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Fachorientierte Kriterien für Reflexion und Evaluation von Lehr- und Lernprozessen</w:t>
            </w:r>
          </w:p>
          <w:p w:rsidR="009F79E2" w:rsidRPr="009F79E2" w:rsidRDefault="009F79E2" w:rsidP="00810994">
            <w:pPr>
              <w:numPr>
                <w:ilvl w:val="0"/>
                <w:numId w:val="30"/>
              </w:numPr>
              <w:tabs>
                <w:tab w:val="num" w:pos="851"/>
              </w:tabs>
              <w:suppressAutoHyphens/>
              <w:spacing w:after="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Didaktische und methodische Entscheidungen und ihre Umsetzung in kompetenzorientierten Unterrichtsvorhaben, Unterrichtsentwurf als Reflexionsinstrument</w:t>
            </w:r>
          </w:p>
          <w:p w:rsidR="009F79E2" w:rsidRPr="009F79E2" w:rsidRDefault="009F79E2" w:rsidP="00810994">
            <w:pPr>
              <w:numPr>
                <w:ilvl w:val="0"/>
                <w:numId w:val="30"/>
              </w:numPr>
              <w:tabs>
                <w:tab w:val="num" w:pos="851"/>
              </w:tabs>
              <w:suppressAutoHyphens/>
              <w:spacing w:after="6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Lernprogression bezogen auf die intendierte Kompetenzentwicklung</w:t>
            </w:r>
          </w:p>
          <w:p w:rsidR="009F79E2" w:rsidRPr="009F79E2" w:rsidRDefault="009F79E2" w:rsidP="009F79E2">
            <w:pPr>
              <w:tabs>
                <w:tab w:val="left" w:pos="252"/>
              </w:tabs>
              <w:suppressAutoHyphens/>
              <w:spacing w:after="0" w:line="230" w:lineRule="exact"/>
              <w:rPr>
                <w:rFonts w:ascii="Arial" w:eastAsia="Times New Roman" w:hAnsi="Arial" w:cs="Arial"/>
                <w:color w:val="000080"/>
                <w:sz w:val="16"/>
                <w:szCs w:val="16"/>
                <w:lang w:eastAsia="de-DE"/>
              </w:rPr>
            </w:pPr>
            <w:r w:rsidRPr="009F79E2">
              <w:rPr>
                <w:rFonts w:ascii="Arial" w:eastAsia="Times New Roman" w:hAnsi="Arial" w:cs="Arial"/>
                <w:sz w:val="20"/>
                <w:szCs w:val="20"/>
                <w:lang w:eastAsia="de-DE"/>
              </w:rPr>
              <w:t>Modulbezogene schulrechtliche Regelungen</w:t>
            </w:r>
            <w:r w:rsidRPr="009F79E2">
              <w:rPr>
                <w:rFonts w:ascii="Arial" w:eastAsia="Times New Roman" w:hAnsi="Arial" w:cs="Arial"/>
                <w:color w:val="000080"/>
                <w:sz w:val="16"/>
                <w:szCs w:val="16"/>
                <w:lang w:eastAsia="de-DE"/>
              </w:rPr>
              <w:t xml:space="preserve"> </w:t>
            </w:r>
          </w:p>
          <w:p w:rsidR="009F79E2" w:rsidRPr="009F79E2" w:rsidRDefault="009F79E2" w:rsidP="009F79E2">
            <w:pPr>
              <w:tabs>
                <w:tab w:val="left" w:pos="360"/>
              </w:tabs>
              <w:suppressAutoHyphens/>
              <w:snapToGrid w:val="0"/>
              <w:spacing w:after="60" w:line="230" w:lineRule="exact"/>
              <w:rPr>
                <w:rFonts w:ascii="Arial" w:eastAsia="Times New Roman" w:hAnsi="Arial" w:cs="Arial"/>
                <w:sz w:val="20"/>
                <w:szCs w:val="20"/>
                <w:lang w:eastAsia="de-DE"/>
              </w:rPr>
            </w:pPr>
          </w:p>
        </w:tc>
      </w:tr>
      <w:tr w:rsidR="009F79E2" w:rsidRPr="009F79E2" w:rsidTr="009D4518">
        <w:trPr>
          <w:trHeight w:val="5788"/>
        </w:trPr>
        <w:tc>
          <w:tcPr>
            <w:tcW w:w="10456" w:type="dxa"/>
            <w:shd w:val="clear" w:color="auto" w:fill="auto"/>
          </w:tcPr>
          <w:p w:rsidR="009F79E2" w:rsidRPr="009F79E2" w:rsidRDefault="009F79E2" w:rsidP="009F79E2">
            <w:pPr>
              <w:suppressAutoHyphens/>
              <w:snapToGrid w:val="0"/>
              <w:spacing w:before="60" w:after="60" w:line="230" w:lineRule="exact"/>
              <w:rPr>
                <w:rFonts w:ascii="Arial" w:eastAsia="Times New Roman" w:hAnsi="Arial" w:cs="Arial"/>
                <w:b/>
                <w:sz w:val="20"/>
                <w:szCs w:val="20"/>
                <w:lang w:eastAsia="de-DE"/>
              </w:rPr>
            </w:pPr>
            <w:r w:rsidRPr="009F79E2">
              <w:rPr>
                <w:rFonts w:ascii="Arial" w:eastAsia="Times New Roman" w:hAnsi="Arial" w:cs="Arial"/>
                <w:b/>
                <w:sz w:val="20"/>
                <w:szCs w:val="20"/>
                <w:lang w:eastAsia="de-DE"/>
              </w:rPr>
              <w:t>Inhalte Modul B (MEB)</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 xml:space="preserve">Beitrag des Unterrichtsfachs zur Erfüllung des Bildungsauftrags </w:t>
            </w:r>
          </w:p>
          <w:p w:rsidR="009F79E2" w:rsidRPr="009F79E2" w:rsidRDefault="009F79E2" w:rsidP="009F79E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Förderung inter- beziehungsweise transkultureller Kompetenzen</w:t>
            </w:r>
          </w:p>
          <w:p w:rsidR="009F79E2" w:rsidRPr="009F79E2" w:rsidRDefault="009F79E2" w:rsidP="009F79E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Teilhabe am literarischen und kulturellen Leben</w:t>
            </w:r>
          </w:p>
          <w:p w:rsidR="009F79E2" w:rsidRPr="009F79E2" w:rsidRDefault="009F79E2" w:rsidP="009F79E2">
            <w:pPr>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Fachdidaktische Lehr- und Lernkonzepte und -prinzipien für kompetenzorientiertes Unterrichten</w:t>
            </w:r>
          </w:p>
          <w:p w:rsidR="009F79E2" w:rsidRPr="009F79E2" w:rsidRDefault="009F79E2" w:rsidP="009F79E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 xml:space="preserve">Aufgabenorientierung und </w:t>
            </w:r>
            <w:proofErr w:type="spellStart"/>
            <w:r w:rsidRPr="009F79E2">
              <w:rPr>
                <w:rFonts w:ascii="Arial" w:eastAsia="Times New Roman" w:hAnsi="Arial" w:cs="Arial"/>
                <w:sz w:val="20"/>
                <w:szCs w:val="20"/>
                <w:lang w:eastAsia="de-DE"/>
              </w:rPr>
              <w:t>Lernerautonomie</w:t>
            </w:r>
            <w:proofErr w:type="spellEnd"/>
            <w:r w:rsidRPr="009F79E2">
              <w:rPr>
                <w:rFonts w:ascii="Arial" w:eastAsia="Times New Roman" w:hAnsi="Arial" w:cs="Arial"/>
                <w:sz w:val="20"/>
                <w:szCs w:val="20"/>
                <w:lang w:eastAsia="de-DE"/>
              </w:rPr>
              <w:t xml:space="preserve"> im Spannungsfeld von instruktivem und offenem Unterricht</w:t>
            </w:r>
          </w:p>
          <w:p w:rsidR="009F79E2" w:rsidRPr="009F79E2" w:rsidRDefault="009F79E2" w:rsidP="009F79E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 xml:space="preserve">Öffnung des Unterrichts </w:t>
            </w:r>
          </w:p>
          <w:p w:rsidR="009F79E2" w:rsidRPr="009F79E2" w:rsidRDefault="009F79E2" w:rsidP="009F79E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 xml:space="preserve">Prinzipien und Konzepte des fachübergreifenden und fächerverbindenden Unterrichts </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 xml:space="preserve">Methoden- und Medienkonzepte für kompetenzorientiertes Unterrichten </w:t>
            </w:r>
          </w:p>
          <w:p w:rsidR="009F79E2" w:rsidRPr="009F79E2" w:rsidRDefault="009F79E2" w:rsidP="009F79E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Arbeit mit Texten unter besonderer Berücksichtigung von Gesprächsgestaltung und -führung</w:t>
            </w:r>
          </w:p>
          <w:p w:rsidR="009F79E2" w:rsidRPr="009F79E2" w:rsidRDefault="009F79E2" w:rsidP="009F79E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9F79E2">
              <w:rPr>
                <w:rFonts w:ascii="Arial" w:eastAsia="Times New Roman" w:hAnsi="Arial" w:cs="Arial"/>
                <w:sz w:val="20"/>
                <w:szCs w:val="20"/>
                <w:lang w:eastAsia="de-DE"/>
              </w:rPr>
              <w:t xml:space="preserve">Analytische und produktionsorientierte Verfahren der Textarbeit </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Kompetenzorientierte Aufgabenformate und Übungsprinzipien</w:t>
            </w:r>
          </w:p>
          <w:p w:rsidR="009F79E2" w:rsidRPr="009F79E2" w:rsidRDefault="009F79E2" w:rsidP="00810994">
            <w:pPr>
              <w:numPr>
                <w:ilvl w:val="0"/>
                <w:numId w:val="31"/>
              </w:numPr>
              <w:tabs>
                <w:tab w:val="left" w:pos="851"/>
              </w:tabs>
              <w:suppressAutoHyphens/>
              <w:spacing w:after="6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Konstruktion von Lernaufgaben unter Einbeziehung von entsprechenden Lernunterstützungsmaßnahmen (</w:t>
            </w:r>
            <w:proofErr w:type="spellStart"/>
            <w:r w:rsidRPr="009F79E2">
              <w:rPr>
                <w:rFonts w:ascii="Arial" w:eastAsia="Times New Roman" w:hAnsi="Arial" w:cs="Arial"/>
                <w:sz w:val="20"/>
                <w:szCs w:val="20"/>
                <w:lang w:eastAsia="de-DE"/>
              </w:rPr>
              <w:t>scaffolding</w:t>
            </w:r>
            <w:proofErr w:type="spellEnd"/>
            <w:r w:rsidRPr="009F79E2">
              <w:rPr>
                <w:rFonts w:ascii="Arial" w:eastAsia="Times New Roman" w:hAnsi="Arial" w:cs="Arial"/>
                <w:sz w:val="20"/>
                <w:szCs w:val="20"/>
                <w:lang w:eastAsia="de-DE"/>
              </w:rPr>
              <w:t>)</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Fachbezogene Diagnose- und Förderkonzepte</w:t>
            </w:r>
          </w:p>
          <w:p w:rsidR="009F79E2" w:rsidRPr="009F79E2" w:rsidRDefault="009F79E2" w:rsidP="00810994">
            <w:pPr>
              <w:numPr>
                <w:ilvl w:val="0"/>
                <w:numId w:val="31"/>
              </w:numPr>
              <w:tabs>
                <w:tab w:val="left" w:pos="851"/>
              </w:tabs>
              <w:suppressAutoHyphens/>
              <w:spacing w:after="0" w:line="230" w:lineRule="exact"/>
              <w:ind w:left="851" w:hanging="511"/>
              <w:rPr>
                <w:rFonts w:ascii="Arial" w:eastAsia="Times New Roman" w:hAnsi="Arial" w:cs="Arial"/>
                <w:sz w:val="20"/>
                <w:szCs w:val="20"/>
                <w:lang w:eastAsia="de-DE"/>
              </w:rPr>
            </w:pPr>
            <w:proofErr w:type="spellStart"/>
            <w:r w:rsidRPr="009F79E2">
              <w:rPr>
                <w:rFonts w:ascii="Arial" w:eastAsia="Times New Roman" w:hAnsi="Arial" w:cs="Arial"/>
                <w:sz w:val="20"/>
                <w:szCs w:val="20"/>
                <w:lang w:eastAsia="de-DE"/>
              </w:rPr>
              <w:t>Lernerautonomie</w:t>
            </w:r>
            <w:proofErr w:type="spellEnd"/>
            <w:r w:rsidRPr="009F79E2">
              <w:rPr>
                <w:rFonts w:ascii="Arial" w:eastAsia="Times New Roman" w:hAnsi="Arial" w:cs="Arial"/>
                <w:sz w:val="20"/>
                <w:szCs w:val="20"/>
                <w:lang w:eastAsia="de-DE"/>
              </w:rPr>
              <w:t xml:space="preserve"> durch Verfahren der Binnendifferenzierung und der Ermöglichung individueller Lernzugänge</w:t>
            </w:r>
          </w:p>
          <w:p w:rsidR="009F79E2" w:rsidRPr="009F79E2" w:rsidRDefault="009F79E2" w:rsidP="00810994">
            <w:pPr>
              <w:numPr>
                <w:ilvl w:val="0"/>
                <w:numId w:val="31"/>
              </w:numPr>
              <w:tabs>
                <w:tab w:val="left" w:pos="851"/>
              </w:tabs>
              <w:suppressAutoHyphens/>
              <w:spacing w:after="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Förderung sprachlicher Fertigkeiten (exemplarisch: Hör- und Hör-Seh-Verstehen, Leseverstehen, Schreiben, Sprachmittlung, Interaktionskompetenz )</w:t>
            </w:r>
          </w:p>
          <w:p w:rsidR="009F79E2" w:rsidRPr="009F79E2" w:rsidRDefault="009F79E2" w:rsidP="00810994">
            <w:pPr>
              <w:numPr>
                <w:ilvl w:val="0"/>
                <w:numId w:val="31"/>
              </w:numPr>
              <w:tabs>
                <w:tab w:val="left" w:pos="851"/>
              </w:tabs>
              <w:suppressAutoHyphens/>
              <w:spacing w:after="60" w:line="230" w:lineRule="exact"/>
              <w:ind w:left="851" w:hanging="511"/>
              <w:rPr>
                <w:rFonts w:ascii="Arial" w:eastAsia="Times New Roman" w:hAnsi="Arial" w:cs="Arial"/>
                <w:sz w:val="20"/>
                <w:szCs w:val="20"/>
                <w:lang w:eastAsia="de-DE"/>
              </w:rPr>
            </w:pPr>
            <w:r w:rsidRPr="009F79E2">
              <w:rPr>
                <w:rFonts w:ascii="Arial" w:eastAsia="Times New Roman" w:hAnsi="Arial" w:cs="Arial"/>
                <w:sz w:val="20"/>
                <w:szCs w:val="20"/>
                <w:lang w:eastAsia="de-DE"/>
              </w:rPr>
              <w:t>Schulartenspezifische Übergänge, Übergangsproblematik Primarstufe zu Sekundarstufe I</w:t>
            </w:r>
          </w:p>
          <w:p w:rsidR="009F79E2" w:rsidRPr="009F79E2" w:rsidRDefault="009F79E2" w:rsidP="009F79E2">
            <w:pPr>
              <w:tabs>
                <w:tab w:val="left" w:pos="252"/>
              </w:tabs>
              <w:suppressAutoHyphens/>
              <w:spacing w:after="0" w:line="230" w:lineRule="exact"/>
              <w:rPr>
                <w:rFonts w:ascii="Arial" w:eastAsia="Times New Roman" w:hAnsi="Arial" w:cs="Arial"/>
                <w:sz w:val="20"/>
                <w:szCs w:val="20"/>
                <w:lang w:eastAsia="de-DE"/>
              </w:rPr>
            </w:pPr>
            <w:r w:rsidRPr="009F79E2">
              <w:rPr>
                <w:rFonts w:ascii="Arial" w:eastAsia="Times New Roman" w:hAnsi="Arial" w:cs="Arial"/>
                <w:sz w:val="20"/>
                <w:szCs w:val="20"/>
                <w:lang w:eastAsia="de-DE"/>
              </w:rPr>
              <w:t>Fachorientierte Kriterien für Reflexion und Evaluation von Lehr- und Lernprozessen</w:t>
            </w:r>
          </w:p>
          <w:p w:rsidR="009F79E2" w:rsidRPr="009F79E2" w:rsidRDefault="009F79E2" w:rsidP="00810994">
            <w:pPr>
              <w:numPr>
                <w:ilvl w:val="0"/>
                <w:numId w:val="32"/>
              </w:numPr>
              <w:tabs>
                <w:tab w:val="left" w:pos="851"/>
              </w:tabs>
              <w:suppressAutoHyphens/>
              <w:spacing w:after="0" w:line="230" w:lineRule="exact"/>
              <w:ind w:left="850" w:hanging="493"/>
              <w:rPr>
                <w:rFonts w:ascii="Arial" w:eastAsia="Times New Roman" w:hAnsi="Arial" w:cs="Arial"/>
                <w:bCs/>
                <w:sz w:val="20"/>
                <w:szCs w:val="20"/>
                <w:shd w:val="clear" w:color="auto" w:fill="FFFF00"/>
                <w:lang w:eastAsia="de-DE"/>
              </w:rPr>
            </w:pPr>
            <w:r w:rsidRPr="009F79E2">
              <w:rPr>
                <w:rFonts w:ascii="Arial" w:eastAsia="Times New Roman" w:hAnsi="Arial" w:cs="Arial"/>
                <w:sz w:val="20"/>
                <w:szCs w:val="20"/>
                <w:lang w:eastAsia="de-DE"/>
              </w:rPr>
              <w:t>Fachdidaktisch orientierte Diagnose- und Evaluationskonzepte,  Heranführung Lernender an eine  Feedbackkultur mittels Kriterien geleiteter Evaluation</w:t>
            </w:r>
          </w:p>
          <w:p w:rsidR="009F79E2" w:rsidRPr="009F79E2" w:rsidRDefault="009F79E2" w:rsidP="009F79E2">
            <w:pPr>
              <w:tabs>
                <w:tab w:val="left" w:pos="851"/>
              </w:tabs>
              <w:suppressAutoHyphens/>
              <w:spacing w:after="60" w:line="230" w:lineRule="exact"/>
              <w:ind w:left="360"/>
              <w:rPr>
                <w:rFonts w:ascii="Arial" w:eastAsia="Times New Roman" w:hAnsi="Arial" w:cs="Arial"/>
                <w:bCs/>
                <w:sz w:val="20"/>
                <w:szCs w:val="20"/>
                <w:shd w:val="clear" w:color="auto" w:fill="FFFF00"/>
                <w:lang w:eastAsia="de-DE"/>
              </w:rPr>
            </w:pPr>
          </w:p>
        </w:tc>
      </w:tr>
    </w:tbl>
    <w:p w:rsidR="009F79E2" w:rsidRDefault="009F79E2"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A726AF"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A726AF" w:rsidRPr="00036E9E" w:rsidRDefault="00A726AF"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A726AF" w:rsidRPr="00036E9E" w:rsidRDefault="00A726AF" w:rsidP="009D4518">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A726AF"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A726AF" w:rsidRPr="00036E9E" w:rsidRDefault="00A726AF" w:rsidP="00A726A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A726AF" w:rsidRPr="00A12D80" w:rsidRDefault="00A726AF" w:rsidP="00A726AF">
            <w:pPr>
              <w:snapToGrid w:val="0"/>
              <w:spacing w:after="0" w:line="220" w:lineRule="exact"/>
              <w:rPr>
                <w:rFonts w:ascii="Arial" w:hAnsi="Arial" w:cs="Arial"/>
                <w:b/>
                <w:sz w:val="20"/>
                <w:szCs w:val="20"/>
              </w:rPr>
            </w:pPr>
            <w:r w:rsidRPr="00A726AF">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Erdkunde (MEK)</w:t>
            </w:r>
          </w:p>
        </w:tc>
      </w:tr>
      <w:tr w:rsidR="00A726AF" w:rsidRPr="00036E9E" w:rsidTr="009D4518">
        <w:trPr>
          <w:trHeight w:val="680"/>
        </w:trPr>
        <w:tc>
          <w:tcPr>
            <w:tcW w:w="2814" w:type="dxa"/>
            <w:tcBorders>
              <w:top w:val="single" w:sz="4" w:space="0" w:color="000000"/>
              <w:left w:val="single" w:sz="4" w:space="0" w:color="000000"/>
              <w:bottom w:val="single" w:sz="4" w:space="0" w:color="000000"/>
            </w:tcBorders>
            <w:vAlign w:val="center"/>
          </w:tcPr>
          <w:p w:rsidR="00A726AF" w:rsidRPr="00036E9E" w:rsidRDefault="00A726AF" w:rsidP="00A726AF">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A726AF" w:rsidRPr="00A12D80" w:rsidRDefault="00A726AF" w:rsidP="00CD2040">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A726AF" w:rsidRPr="00036E9E" w:rsidTr="009D4518">
        <w:trPr>
          <w:trHeight w:val="737"/>
        </w:trPr>
        <w:tc>
          <w:tcPr>
            <w:tcW w:w="2814" w:type="dxa"/>
            <w:tcBorders>
              <w:top w:val="single" w:sz="4" w:space="0" w:color="000000"/>
              <w:left w:val="single" w:sz="4" w:space="0" w:color="000000"/>
              <w:bottom w:val="single" w:sz="4" w:space="0" w:color="000000"/>
            </w:tcBorders>
            <w:vAlign w:val="center"/>
          </w:tcPr>
          <w:p w:rsidR="00A726AF" w:rsidRPr="00036E9E" w:rsidRDefault="00A726AF" w:rsidP="00A726AF">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A726AF" w:rsidRDefault="00A726AF" w:rsidP="00A726AF">
            <w:pPr>
              <w:snapToGrid w:val="0"/>
              <w:spacing w:after="0" w:line="230" w:lineRule="exact"/>
              <w:rPr>
                <w:rFonts w:ascii="Arial" w:hAnsi="Arial" w:cs="Arial"/>
                <w:sz w:val="18"/>
                <w:szCs w:val="18"/>
              </w:rPr>
            </w:pPr>
            <w:r w:rsidRPr="00A12D80">
              <w:rPr>
                <w:rFonts w:ascii="Arial" w:hAnsi="Arial" w:cs="Arial"/>
                <w:sz w:val="18"/>
                <w:szCs w:val="18"/>
              </w:rPr>
              <w:t>Die Lehrkräfte im Vorbereitungsdienst</w:t>
            </w:r>
          </w:p>
          <w:p w:rsidR="00A726AF" w:rsidRPr="00A726AF" w:rsidRDefault="00A726AF" w:rsidP="00810994">
            <w:pPr>
              <w:pStyle w:val="Listenabsatz"/>
              <w:numPr>
                <w:ilvl w:val="0"/>
                <w:numId w:val="32"/>
              </w:numPr>
              <w:snapToGrid w:val="0"/>
              <w:spacing w:line="230" w:lineRule="exact"/>
              <w:ind w:left="459" w:hanging="426"/>
              <w:rPr>
                <w:rFonts w:ascii="Arial" w:hAnsi="Arial" w:cs="Arial"/>
                <w:sz w:val="18"/>
                <w:szCs w:val="18"/>
              </w:rPr>
            </w:pPr>
            <w:r w:rsidRPr="00A726AF">
              <w:rPr>
                <w:rFonts w:ascii="Arial" w:hAnsi="Arial" w:cs="Arial"/>
                <w:sz w:val="18"/>
                <w:szCs w:val="18"/>
              </w:rPr>
              <w:t>planen, gestalten und reflektieren authentische Raumerfahrungen ( zu Kompetenz 1)</w:t>
            </w:r>
          </w:p>
        </w:tc>
      </w:tr>
    </w:tbl>
    <w:p w:rsidR="009F79E2" w:rsidRDefault="009F79E2"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726AF" w:rsidRPr="00A726AF" w:rsidTr="009D4518">
        <w:trPr>
          <w:trHeight w:val="5232"/>
        </w:trPr>
        <w:tc>
          <w:tcPr>
            <w:tcW w:w="10456" w:type="dxa"/>
            <w:shd w:val="clear" w:color="auto" w:fill="auto"/>
          </w:tcPr>
          <w:p w:rsidR="00A726AF" w:rsidRPr="00A726AF" w:rsidRDefault="00A726AF" w:rsidP="00A726AF">
            <w:pPr>
              <w:suppressAutoHyphens/>
              <w:snapToGrid w:val="0"/>
              <w:spacing w:before="60" w:after="60" w:line="230" w:lineRule="exact"/>
              <w:rPr>
                <w:rFonts w:ascii="Arial" w:eastAsia="Times New Roman" w:hAnsi="Arial" w:cs="Arial"/>
                <w:b/>
                <w:sz w:val="20"/>
                <w:szCs w:val="20"/>
                <w:lang w:eastAsia="de-DE"/>
              </w:rPr>
            </w:pPr>
            <w:r w:rsidRPr="00A726AF">
              <w:rPr>
                <w:rFonts w:ascii="Arial" w:eastAsia="Times New Roman" w:hAnsi="Arial" w:cs="Arial"/>
                <w:b/>
                <w:sz w:val="20"/>
                <w:szCs w:val="20"/>
                <w:lang w:eastAsia="de-DE"/>
              </w:rPr>
              <w:t>Inhalte Modul A (MEKA)</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Fachdidaktische Lehr- und Lernkonzepte und -prinzipien für kompetenzorientierten Unterricht</w:t>
            </w:r>
          </w:p>
          <w:p w:rsidR="00A726AF" w:rsidRPr="00A726AF" w:rsidRDefault="00A726AF" w:rsidP="00810994">
            <w:pPr>
              <w:numPr>
                <w:ilvl w:val="0"/>
                <w:numId w:val="33"/>
              </w:numPr>
              <w:tabs>
                <w:tab w:val="clear" w:pos="720"/>
                <w:tab w:val="num" w:pos="851"/>
              </w:tabs>
              <w:suppressAutoHyphens/>
              <w:autoSpaceDE w:val="0"/>
              <w:autoSpaceDN w:val="0"/>
              <w:adjustRightInd w:val="0"/>
              <w:spacing w:after="0" w:line="230" w:lineRule="exact"/>
              <w:ind w:left="851" w:hanging="488"/>
              <w:rPr>
                <w:rFonts w:ascii="Arial" w:eastAsia="Times New Roman" w:hAnsi="Arial" w:cs="Arial"/>
                <w:sz w:val="20"/>
                <w:szCs w:val="20"/>
                <w:lang w:eastAsia="de-DE"/>
              </w:rPr>
            </w:pPr>
            <w:r w:rsidRPr="00A726AF">
              <w:rPr>
                <w:rFonts w:ascii="Arial" w:eastAsia="Times New Roman" w:hAnsi="Arial" w:cs="Arial"/>
                <w:sz w:val="20"/>
                <w:szCs w:val="20"/>
                <w:lang w:eastAsia="de-DE"/>
              </w:rPr>
              <w:t>Leitlinien kompetenzorientierten Geographieunterrichts:</w:t>
            </w:r>
            <w:r w:rsidRPr="00A726AF">
              <w:rPr>
                <w:rFonts w:ascii="Arial" w:eastAsia="Times New Roman" w:hAnsi="Arial" w:cs="Arial"/>
                <w:sz w:val="20"/>
                <w:szCs w:val="20"/>
                <w:lang w:eastAsia="de-DE"/>
              </w:rPr>
              <w:br/>
              <w:t xml:space="preserve">Schüler-, Problem-, Wissenschafts-, Handlungs- und Diskursorientierung sowie interkulturelle Orientierung und </w:t>
            </w:r>
            <w:proofErr w:type="spellStart"/>
            <w:r w:rsidRPr="00A726AF">
              <w:rPr>
                <w:rFonts w:ascii="Arial" w:eastAsia="Times New Roman" w:hAnsi="Arial" w:cs="Arial"/>
                <w:sz w:val="20"/>
                <w:szCs w:val="20"/>
                <w:lang w:eastAsia="de-DE"/>
              </w:rPr>
              <w:t>Exemplarität</w:t>
            </w:r>
            <w:proofErr w:type="spellEnd"/>
          </w:p>
          <w:p w:rsidR="00A726AF" w:rsidRPr="00A726AF" w:rsidRDefault="00A726AF" w:rsidP="00810994">
            <w:pPr>
              <w:numPr>
                <w:ilvl w:val="0"/>
                <w:numId w:val="33"/>
              </w:numPr>
              <w:tabs>
                <w:tab w:val="clear" w:pos="720"/>
                <w:tab w:val="num" w:pos="851"/>
              </w:tabs>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„Drei-Säulen-Modell“ des Unterrichtsfaches</w:t>
            </w:r>
          </w:p>
          <w:p w:rsidR="00A726AF" w:rsidRPr="00A726AF" w:rsidRDefault="00A726AF" w:rsidP="00810994">
            <w:pPr>
              <w:numPr>
                <w:ilvl w:val="0"/>
                <w:numId w:val="33"/>
              </w:numPr>
              <w:tabs>
                <w:tab w:val="clear" w:pos="720"/>
                <w:tab w:val="num" w:pos="851"/>
              </w:tabs>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zh-TW" w:bidi="he-IL"/>
              </w:rPr>
              <w:t>Unterrichtliche Umsetzung didaktischer Prinzipien und Kompetenzen</w:t>
            </w:r>
          </w:p>
          <w:p w:rsidR="00A726AF" w:rsidRPr="00A726AF" w:rsidRDefault="00A726AF" w:rsidP="00810994">
            <w:pPr>
              <w:numPr>
                <w:ilvl w:val="0"/>
                <w:numId w:val="33"/>
              </w:numPr>
              <w:tabs>
                <w:tab w:val="clear" w:pos="720"/>
                <w:tab w:val="num" w:pos="851"/>
              </w:tabs>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Voraussetzungen des Lernens</w:t>
            </w:r>
          </w:p>
          <w:p w:rsidR="00A726AF" w:rsidRPr="00A726AF" w:rsidRDefault="00A726AF" w:rsidP="00810994">
            <w:pPr>
              <w:numPr>
                <w:ilvl w:val="0"/>
                <w:numId w:val="33"/>
              </w:numPr>
              <w:tabs>
                <w:tab w:val="clear" w:pos="720"/>
                <w:tab w:val="num" w:pos="851"/>
              </w:tabs>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Didaktische Rekonstruktion, zum Beispiel Auswahl von Methoden, Medien und Modellen</w:t>
            </w:r>
          </w:p>
          <w:p w:rsidR="00A726AF" w:rsidRPr="00A726AF" w:rsidRDefault="00A726AF" w:rsidP="00810994">
            <w:pPr>
              <w:numPr>
                <w:ilvl w:val="0"/>
                <w:numId w:val="33"/>
              </w:numPr>
              <w:tabs>
                <w:tab w:val="clear" w:pos="720"/>
                <w:tab w:val="num" w:pos="851"/>
              </w:tabs>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Genderspezifika auf der Inhalts- und Aneignungsebene</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Methoden- und Medienkonzepte für kompetenzorientiertes Unterrichten</w:t>
            </w:r>
          </w:p>
          <w:p w:rsidR="00A726AF" w:rsidRPr="00A726AF" w:rsidRDefault="00A726AF" w:rsidP="00810994">
            <w:pPr>
              <w:numPr>
                <w:ilvl w:val="0"/>
                <w:numId w:val="34"/>
              </w:numPr>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 xml:space="preserve">Fachspezifische Arbeitsweisen, zum Beispiel Arbeit mit digitalen und analogen Karten </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Kompetenzorientierte Aufgabenformate und Übungsprinzipien</w:t>
            </w:r>
          </w:p>
          <w:p w:rsidR="00A726AF" w:rsidRPr="00A726AF" w:rsidRDefault="00A726AF" w:rsidP="00810994">
            <w:pPr>
              <w:numPr>
                <w:ilvl w:val="0"/>
                <w:numId w:val="33"/>
              </w:numPr>
              <w:tabs>
                <w:tab w:val="clear" w:pos="720"/>
                <w:tab w:val="num" w:pos="851"/>
              </w:tabs>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shd w:val="clear" w:color="auto" w:fill="FFFFFF"/>
                <w:lang w:eastAsia="zh-TW" w:bidi="he-IL"/>
              </w:rPr>
              <w:t>Aufgabenentwicklung (Lern- und Leistungsaufgaben)</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 xml:space="preserve"> Fachspezifische Konzepte zur Leistungsmessung und -bewertung</w:t>
            </w:r>
          </w:p>
          <w:p w:rsidR="00A726AF" w:rsidRPr="00A726AF" w:rsidRDefault="00A726AF" w:rsidP="00810994">
            <w:pPr>
              <w:numPr>
                <w:ilvl w:val="0"/>
                <w:numId w:val="35"/>
              </w:numPr>
              <w:tabs>
                <w:tab w:val="num" w:pos="851"/>
              </w:tabs>
              <w:suppressAutoHyphens/>
              <w:autoSpaceDE w:val="0"/>
              <w:autoSpaceDN w:val="0"/>
              <w:adjustRightInd w:val="0"/>
              <w:spacing w:after="0" w:line="230" w:lineRule="exact"/>
              <w:ind w:left="697" w:hanging="357"/>
              <w:rPr>
                <w:rFonts w:ascii="Arial" w:eastAsia="Times New Roman" w:hAnsi="Arial" w:cs="Arial"/>
                <w:sz w:val="20"/>
                <w:szCs w:val="20"/>
                <w:lang w:eastAsia="zh-TW" w:bidi="he-IL"/>
              </w:rPr>
            </w:pPr>
            <w:r w:rsidRPr="00A726AF">
              <w:rPr>
                <w:rFonts w:ascii="Arial" w:eastAsia="Times New Roman" w:hAnsi="Arial" w:cs="Arial"/>
                <w:sz w:val="20"/>
                <w:szCs w:val="20"/>
                <w:lang w:eastAsia="zh-TW" w:bidi="he-IL"/>
              </w:rPr>
              <w:t>Grundlagen kompetenzorientierter Formen der Leistungsbewertung und -beurteilung</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Fachorientierte Kriterien für Reflexion und Evaluation von Lehr- und Lernprozessen</w:t>
            </w:r>
          </w:p>
          <w:p w:rsidR="00A726AF" w:rsidRPr="00A726AF" w:rsidRDefault="00A726AF" w:rsidP="00810994">
            <w:pPr>
              <w:numPr>
                <w:ilvl w:val="0"/>
                <w:numId w:val="35"/>
              </w:numPr>
              <w:tabs>
                <w:tab w:val="num" w:pos="851"/>
              </w:tabs>
              <w:suppressAutoHyphens/>
              <w:autoSpaceDE w:val="0"/>
              <w:autoSpaceDN w:val="0"/>
              <w:adjustRightInd w:val="0"/>
              <w:spacing w:after="0" w:line="230" w:lineRule="exact"/>
              <w:ind w:left="851" w:hanging="511"/>
              <w:rPr>
                <w:rFonts w:ascii="Arial" w:eastAsia="Times New Roman" w:hAnsi="Arial" w:cs="Arial"/>
                <w:sz w:val="20"/>
                <w:szCs w:val="20"/>
                <w:lang w:eastAsia="de-DE"/>
              </w:rPr>
            </w:pPr>
            <w:r w:rsidRPr="00A726AF">
              <w:rPr>
                <w:rFonts w:ascii="Arial" w:eastAsia="Times New Roman" w:hAnsi="Arial" w:cs="Arial"/>
                <w:sz w:val="20"/>
                <w:szCs w:val="20"/>
                <w:lang w:eastAsia="zh-TW" w:bidi="he-IL"/>
              </w:rPr>
              <w:t xml:space="preserve">Didaktische </w:t>
            </w:r>
            <w:r w:rsidRPr="00A726AF">
              <w:rPr>
                <w:rFonts w:ascii="Arial" w:eastAsia="Times New Roman" w:hAnsi="Arial" w:cs="Arial"/>
                <w:sz w:val="20"/>
                <w:szCs w:val="20"/>
                <w:lang w:eastAsia="de-DE"/>
              </w:rPr>
              <w:t xml:space="preserve">und methodische </w:t>
            </w:r>
            <w:r w:rsidRPr="00A726AF">
              <w:rPr>
                <w:rFonts w:ascii="Arial" w:eastAsia="Times New Roman" w:hAnsi="Arial" w:cs="Arial"/>
                <w:sz w:val="20"/>
                <w:szCs w:val="20"/>
                <w:lang w:eastAsia="zh-TW" w:bidi="he-IL"/>
              </w:rPr>
              <w:t xml:space="preserve">Entscheidungen und ihre Umsetzung, zum Beispiel </w:t>
            </w:r>
            <w:r w:rsidRPr="00A726AF">
              <w:rPr>
                <w:rFonts w:ascii="Arial" w:eastAsia="Times New Roman" w:hAnsi="Arial" w:cs="Arial"/>
                <w:sz w:val="20"/>
                <w:szCs w:val="20"/>
                <w:lang w:eastAsia="de-DE"/>
              </w:rPr>
              <w:t>raumbezogene Handlungskompetenz</w:t>
            </w:r>
          </w:p>
          <w:p w:rsidR="00A726AF" w:rsidRPr="00A726AF" w:rsidRDefault="00A726AF" w:rsidP="00810994">
            <w:pPr>
              <w:numPr>
                <w:ilvl w:val="0"/>
                <w:numId w:val="35"/>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A726AF">
              <w:rPr>
                <w:rFonts w:ascii="Arial" w:eastAsia="Times New Roman" w:hAnsi="Arial" w:cs="Arial"/>
                <w:sz w:val="20"/>
                <w:szCs w:val="20"/>
                <w:lang w:eastAsia="zh-TW" w:bidi="he-IL"/>
              </w:rPr>
              <w:t>Lernprogression bezogen auf die intendierte Kompetenzentwicklung</w:t>
            </w:r>
          </w:p>
          <w:p w:rsidR="00A726AF" w:rsidRPr="00A726AF" w:rsidRDefault="00A726AF" w:rsidP="00A726AF">
            <w:pPr>
              <w:tabs>
                <w:tab w:val="left" w:pos="252"/>
              </w:tabs>
              <w:suppressAutoHyphens/>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Modulbezogene schulrechtliche Regelungen</w:t>
            </w:r>
          </w:p>
          <w:p w:rsidR="00A726AF" w:rsidRPr="00A726AF" w:rsidRDefault="00A726AF" w:rsidP="00810994">
            <w:pPr>
              <w:numPr>
                <w:ilvl w:val="0"/>
                <w:numId w:val="32"/>
              </w:numPr>
              <w:tabs>
                <w:tab w:val="left" w:pos="252"/>
                <w:tab w:val="left" w:pos="851"/>
              </w:tabs>
              <w:suppressAutoHyphens/>
              <w:spacing w:after="0" w:line="230" w:lineRule="exact"/>
              <w:ind w:left="873" w:hanging="533"/>
              <w:rPr>
                <w:rFonts w:ascii="Arial" w:eastAsia="Times New Roman" w:hAnsi="Arial" w:cs="Arial"/>
                <w:sz w:val="20"/>
                <w:szCs w:val="20"/>
                <w:lang w:eastAsia="de-DE"/>
              </w:rPr>
            </w:pPr>
            <w:r w:rsidRPr="00A726AF">
              <w:rPr>
                <w:rFonts w:ascii="Arial" w:eastAsia="Times New Roman" w:hAnsi="Arial" w:cs="Arial"/>
                <w:sz w:val="20"/>
                <w:szCs w:val="20"/>
                <w:lang w:eastAsia="de-DE"/>
              </w:rPr>
              <w:t xml:space="preserve">Anwendung des Wandererlasses bei Exkursionen </w:t>
            </w:r>
          </w:p>
          <w:p w:rsidR="00A726AF" w:rsidRPr="00A726AF" w:rsidRDefault="00A726AF" w:rsidP="00A726AF">
            <w:pPr>
              <w:tabs>
                <w:tab w:val="left" w:pos="360"/>
              </w:tabs>
              <w:suppressAutoHyphens/>
              <w:snapToGrid w:val="0"/>
              <w:spacing w:after="60" w:line="230" w:lineRule="exact"/>
              <w:rPr>
                <w:rFonts w:ascii="Arial" w:eastAsia="Times New Roman" w:hAnsi="Arial" w:cs="Arial"/>
                <w:sz w:val="20"/>
                <w:szCs w:val="20"/>
                <w:lang w:eastAsia="de-DE"/>
              </w:rPr>
            </w:pPr>
          </w:p>
        </w:tc>
      </w:tr>
      <w:tr w:rsidR="00A726AF" w:rsidRPr="00A726AF" w:rsidTr="009D4518">
        <w:trPr>
          <w:trHeight w:val="6075"/>
        </w:trPr>
        <w:tc>
          <w:tcPr>
            <w:tcW w:w="10456" w:type="dxa"/>
            <w:shd w:val="clear" w:color="auto" w:fill="auto"/>
          </w:tcPr>
          <w:p w:rsidR="00A726AF" w:rsidRPr="00A726AF" w:rsidRDefault="00A726AF" w:rsidP="00A726AF">
            <w:pPr>
              <w:suppressAutoHyphens/>
              <w:snapToGrid w:val="0"/>
              <w:spacing w:before="60" w:after="60" w:line="230" w:lineRule="exact"/>
              <w:rPr>
                <w:rFonts w:ascii="Arial" w:eastAsia="Times New Roman" w:hAnsi="Arial" w:cs="Arial"/>
                <w:b/>
                <w:sz w:val="20"/>
                <w:szCs w:val="20"/>
                <w:lang w:eastAsia="de-DE"/>
              </w:rPr>
            </w:pPr>
            <w:r w:rsidRPr="00A726AF">
              <w:rPr>
                <w:rFonts w:ascii="Arial" w:eastAsia="Times New Roman" w:hAnsi="Arial" w:cs="Arial"/>
                <w:b/>
                <w:sz w:val="20"/>
                <w:szCs w:val="20"/>
                <w:lang w:eastAsia="de-DE"/>
              </w:rPr>
              <w:t>Inhalte Modul B (MEKB)</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Beitrag des Unterrichtsfachs zur Erfüllung des Bildungsauftrages</w:t>
            </w:r>
          </w:p>
          <w:p w:rsidR="00A726AF" w:rsidRPr="00A726AF" w:rsidRDefault="00A726AF" w:rsidP="00810994">
            <w:pPr>
              <w:numPr>
                <w:ilvl w:val="0"/>
                <w:numId w:val="36"/>
              </w:numPr>
              <w:tabs>
                <w:tab w:val="num" w:pos="851"/>
              </w:tabs>
              <w:suppressAutoHyphens/>
              <w:autoSpaceDE w:val="0"/>
              <w:autoSpaceDN w:val="0"/>
              <w:adjustRightInd w:val="0"/>
              <w:spacing w:after="60" w:line="230" w:lineRule="exact"/>
              <w:ind w:left="850" w:hanging="510"/>
              <w:rPr>
                <w:rFonts w:ascii="Arial" w:eastAsia="Times New Roman" w:hAnsi="Arial" w:cs="Arial"/>
                <w:sz w:val="20"/>
                <w:szCs w:val="20"/>
                <w:lang w:eastAsia="de-DE"/>
              </w:rPr>
            </w:pPr>
            <w:r w:rsidRPr="00A726AF">
              <w:rPr>
                <w:rFonts w:ascii="Arial" w:eastAsia="Times New Roman" w:hAnsi="Arial" w:cs="Arial"/>
                <w:sz w:val="20"/>
                <w:szCs w:val="20"/>
                <w:lang w:eastAsia="de-DE"/>
              </w:rPr>
              <w:t>Entwicklung einer reflektierten, ethisch begründeten und verantwortungsbewussten raumbezogenen Handlungskompetenz</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Fachdidaktische Lehr- und Lernkonzepte und -prinzipien für kompetenzorientierten Unterricht</w:t>
            </w:r>
          </w:p>
          <w:p w:rsidR="00A726AF" w:rsidRPr="00A726AF" w:rsidRDefault="00A726AF" w:rsidP="00810994">
            <w:pPr>
              <w:numPr>
                <w:ilvl w:val="0"/>
                <w:numId w:val="36"/>
              </w:numPr>
              <w:tabs>
                <w:tab w:val="num" w:pos="851"/>
              </w:tabs>
              <w:suppressAutoHyphens/>
              <w:autoSpaceDE w:val="0"/>
              <w:autoSpaceDN w:val="0"/>
              <w:adjustRightInd w:val="0"/>
              <w:spacing w:after="0" w:line="230" w:lineRule="exact"/>
              <w:ind w:left="851" w:hanging="511"/>
              <w:rPr>
                <w:rFonts w:ascii="Arial" w:eastAsia="Times New Roman" w:hAnsi="Arial" w:cs="Arial"/>
                <w:sz w:val="20"/>
                <w:szCs w:val="20"/>
                <w:lang w:eastAsia="de-DE"/>
              </w:rPr>
            </w:pPr>
            <w:r w:rsidRPr="00A726AF">
              <w:rPr>
                <w:rFonts w:ascii="Arial" w:eastAsia="Times New Roman" w:hAnsi="Arial" w:cs="Arial"/>
                <w:sz w:val="20"/>
                <w:szCs w:val="20"/>
                <w:lang w:eastAsia="de-DE"/>
              </w:rPr>
              <w:t>Didaktische Ansätze zur Entwicklung raumbezogener Handlungskompetenz, zum Beispiel offene Unterrichtsformen sowie Generierung lohnender, raumbezogener Problem- und Fragestellungen</w:t>
            </w:r>
          </w:p>
          <w:p w:rsidR="00A726AF" w:rsidRPr="00A726AF" w:rsidRDefault="00A726AF" w:rsidP="00810994">
            <w:pPr>
              <w:numPr>
                <w:ilvl w:val="0"/>
                <w:numId w:val="36"/>
              </w:numPr>
              <w:tabs>
                <w:tab w:val="num" w:pos="851"/>
              </w:tabs>
              <w:suppressAutoHyphens/>
              <w:autoSpaceDE w:val="0"/>
              <w:autoSpaceDN w:val="0"/>
              <w:adjustRightInd w:val="0"/>
              <w:spacing w:after="0" w:line="230" w:lineRule="exact"/>
              <w:ind w:left="851" w:hanging="511"/>
              <w:rPr>
                <w:rFonts w:ascii="Arial" w:eastAsia="Times New Roman" w:hAnsi="Arial" w:cs="Arial"/>
                <w:sz w:val="20"/>
                <w:szCs w:val="20"/>
                <w:lang w:eastAsia="de-DE"/>
              </w:rPr>
            </w:pPr>
            <w:r w:rsidRPr="00A726AF">
              <w:rPr>
                <w:rFonts w:ascii="Arial" w:eastAsia="Times New Roman" w:hAnsi="Arial" w:cs="Arial"/>
                <w:sz w:val="20"/>
                <w:szCs w:val="20"/>
                <w:lang w:eastAsia="de-DE"/>
              </w:rPr>
              <w:t>Konzepte kompetenzorientierter Unterrichtsvorhaben, z.B. projektorientiert angelegte, Handlung im Raum anbahnende Lehr- und Lernprozesse unter maßgeblicher Beteiligung der Schülerinnen und Schüler</w:t>
            </w:r>
          </w:p>
          <w:p w:rsidR="00A726AF" w:rsidRPr="00A726AF" w:rsidRDefault="00A726AF" w:rsidP="00810994">
            <w:pPr>
              <w:numPr>
                <w:ilvl w:val="0"/>
                <w:numId w:val="36"/>
              </w:numPr>
              <w:tabs>
                <w:tab w:val="num" w:pos="851"/>
              </w:tabs>
              <w:suppressAutoHyphens/>
              <w:autoSpaceDE w:val="0"/>
              <w:autoSpaceDN w:val="0"/>
              <w:adjustRightInd w:val="0"/>
              <w:spacing w:after="60" w:line="230" w:lineRule="exact"/>
              <w:ind w:left="850" w:hanging="510"/>
              <w:rPr>
                <w:rFonts w:ascii="Arial" w:eastAsia="Times New Roman" w:hAnsi="Arial" w:cs="Arial"/>
                <w:sz w:val="20"/>
                <w:szCs w:val="20"/>
                <w:lang w:eastAsia="de-DE"/>
              </w:rPr>
            </w:pPr>
            <w:r w:rsidRPr="00A726AF">
              <w:rPr>
                <w:rFonts w:ascii="Arial" w:eastAsia="Times New Roman" w:hAnsi="Arial" w:cs="Arial"/>
                <w:sz w:val="20"/>
                <w:szCs w:val="20"/>
                <w:lang w:eastAsia="zh-TW" w:bidi="he-IL"/>
              </w:rPr>
              <w:t>Prinzipien und Konzepte des fachübergreifenden und fächerverbindenden Lernens</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Methoden- und Medienkonzepte für kompetenzorientiertes Unterrichten</w:t>
            </w:r>
          </w:p>
          <w:p w:rsidR="00A726AF" w:rsidRPr="00A726AF" w:rsidRDefault="00A726AF" w:rsidP="00810994">
            <w:pPr>
              <w:numPr>
                <w:ilvl w:val="0"/>
                <w:numId w:val="37"/>
              </w:numPr>
              <w:suppressAutoHyphens/>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zh-TW" w:bidi="he-IL"/>
              </w:rPr>
              <w:t>Präsentation, Strukturierung und Gewichtung eigenständiger und kooperativer Lernergebnisse der Schülerinnen und Schüler</w:t>
            </w:r>
            <w:r w:rsidRPr="00A726AF">
              <w:rPr>
                <w:rFonts w:ascii="Arial" w:eastAsia="Times New Roman" w:hAnsi="Arial" w:cs="Arial"/>
                <w:sz w:val="20"/>
                <w:szCs w:val="20"/>
                <w:lang w:eastAsia="de-DE"/>
              </w:rPr>
              <w:t xml:space="preserve"> </w:t>
            </w:r>
          </w:p>
          <w:p w:rsidR="00A726AF" w:rsidRPr="00A726AF" w:rsidRDefault="00A726AF" w:rsidP="00810994">
            <w:pPr>
              <w:numPr>
                <w:ilvl w:val="0"/>
                <w:numId w:val="37"/>
              </w:numPr>
              <w:suppressAutoHyphens/>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Einsatz fachspezifischer Methoden zur Raumwahrnehmung</w:t>
            </w:r>
          </w:p>
          <w:p w:rsidR="00A726AF" w:rsidRPr="00A726AF" w:rsidRDefault="00A726AF" w:rsidP="00810994">
            <w:pPr>
              <w:numPr>
                <w:ilvl w:val="0"/>
                <w:numId w:val="37"/>
              </w:numPr>
              <w:suppressAutoHyphens/>
              <w:autoSpaceDE w:val="0"/>
              <w:autoSpaceDN w:val="0"/>
              <w:adjustRightInd w:val="0"/>
              <w:spacing w:after="6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Reflektierter Einsatz analoger und digitaler Medien</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Kompetenzorientierte Aufgabenformate und Übungsprinzipien</w:t>
            </w:r>
          </w:p>
          <w:p w:rsidR="00A726AF" w:rsidRPr="00A726AF" w:rsidRDefault="00A726AF" w:rsidP="00810994">
            <w:pPr>
              <w:numPr>
                <w:ilvl w:val="0"/>
                <w:numId w:val="33"/>
              </w:numPr>
              <w:suppressAutoHyphens/>
              <w:autoSpaceDE w:val="0"/>
              <w:autoSpaceDN w:val="0"/>
              <w:adjustRightInd w:val="0"/>
              <w:spacing w:after="6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Fachübergreifende, lebensnahe und unterschiedliche Lösungsstrategien ermöglichende Formate</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Fachbezogene Diagnose- und Förderkonzepte</w:t>
            </w:r>
          </w:p>
          <w:p w:rsidR="00A726AF" w:rsidRPr="00A726AF" w:rsidRDefault="00A726AF" w:rsidP="00810994">
            <w:pPr>
              <w:numPr>
                <w:ilvl w:val="0"/>
                <w:numId w:val="36"/>
              </w:numPr>
              <w:suppressAutoHyphens/>
              <w:autoSpaceDE w:val="0"/>
              <w:autoSpaceDN w:val="0"/>
              <w:adjustRightInd w:val="0"/>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zh-TW" w:bidi="he-IL"/>
              </w:rPr>
              <w:t xml:space="preserve">Raumbezogene Diagnoseverfahren </w:t>
            </w:r>
          </w:p>
          <w:p w:rsidR="00A726AF" w:rsidRPr="00A726AF" w:rsidRDefault="00A726AF" w:rsidP="00810994">
            <w:pPr>
              <w:numPr>
                <w:ilvl w:val="0"/>
                <w:numId w:val="36"/>
              </w:numPr>
              <w:suppressAutoHyphens/>
              <w:autoSpaceDE w:val="0"/>
              <w:autoSpaceDN w:val="0"/>
              <w:adjustRightInd w:val="0"/>
              <w:spacing w:after="6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zh-TW" w:bidi="he-IL"/>
              </w:rPr>
              <w:t>Individuelle Förderung</w:t>
            </w:r>
            <w:r w:rsidRPr="00A726AF">
              <w:rPr>
                <w:rFonts w:ascii="Arial" w:eastAsia="Times New Roman" w:hAnsi="Arial" w:cs="Arial"/>
                <w:sz w:val="20"/>
                <w:szCs w:val="20"/>
                <w:lang w:eastAsia="de-DE"/>
              </w:rPr>
              <w:t xml:space="preserve"> auf der Basis eines ganzheitlichen Lernverständnisses</w:t>
            </w:r>
          </w:p>
          <w:p w:rsidR="00A726AF" w:rsidRPr="00A726AF" w:rsidRDefault="00A726AF" w:rsidP="00A726AF">
            <w:pPr>
              <w:suppressAutoHyphens/>
              <w:autoSpaceDE w:val="0"/>
              <w:autoSpaceDN w:val="0"/>
              <w:adjustRightInd w:val="0"/>
              <w:spacing w:after="0" w:line="230" w:lineRule="exact"/>
              <w:rPr>
                <w:rFonts w:ascii="Arial" w:eastAsia="Times New Roman" w:hAnsi="Arial" w:cs="Arial"/>
                <w:sz w:val="20"/>
                <w:szCs w:val="20"/>
                <w:lang w:eastAsia="de-DE"/>
              </w:rPr>
            </w:pPr>
            <w:r w:rsidRPr="00A726AF">
              <w:rPr>
                <w:rFonts w:ascii="Arial" w:eastAsia="Times New Roman" w:hAnsi="Arial" w:cs="Arial"/>
                <w:sz w:val="20"/>
                <w:szCs w:val="20"/>
                <w:lang w:eastAsia="de-DE"/>
              </w:rPr>
              <w:t>Fachorientierte Kriterien für Reflexion und Evaluation von Lehr- und Lernprozessen</w:t>
            </w:r>
          </w:p>
          <w:p w:rsidR="00A726AF" w:rsidRPr="00A726AF" w:rsidRDefault="00A726AF" w:rsidP="00810994">
            <w:pPr>
              <w:numPr>
                <w:ilvl w:val="0"/>
                <w:numId w:val="38"/>
              </w:numPr>
              <w:suppressAutoHyphens/>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zh-TW" w:bidi="he-IL"/>
              </w:rPr>
              <w:t xml:space="preserve">Didaktische Entscheidungen und ihre Umsetzung, insbesondere </w:t>
            </w:r>
            <w:r w:rsidRPr="00A726AF">
              <w:rPr>
                <w:rFonts w:ascii="Arial" w:eastAsia="Times New Roman" w:hAnsi="Arial" w:cs="Arial"/>
                <w:sz w:val="20"/>
                <w:szCs w:val="20"/>
                <w:lang w:eastAsia="de-DE"/>
              </w:rPr>
              <w:t>Einschätzung von Strategien zur Bearbeitung raumbezogener Fragestellungen</w:t>
            </w:r>
          </w:p>
          <w:p w:rsidR="00A726AF" w:rsidRPr="00A726AF" w:rsidRDefault="00A726AF" w:rsidP="00810994">
            <w:pPr>
              <w:numPr>
                <w:ilvl w:val="0"/>
                <w:numId w:val="38"/>
              </w:numPr>
              <w:tabs>
                <w:tab w:val="left" w:pos="252"/>
              </w:tabs>
              <w:suppressAutoHyphens/>
              <w:spacing w:after="0" w:line="230" w:lineRule="exact"/>
              <w:ind w:left="697" w:hanging="357"/>
              <w:rPr>
                <w:rFonts w:ascii="Arial" w:eastAsia="Times New Roman" w:hAnsi="Arial" w:cs="Arial"/>
                <w:sz w:val="20"/>
                <w:szCs w:val="20"/>
                <w:lang w:eastAsia="de-DE"/>
              </w:rPr>
            </w:pPr>
            <w:r w:rsidRPr="00A726AF">
              <w:rPr>
                <w:rFonts w:ascii="Arial" w:eastAsia="Times New Roman" w:hAnsi="Arial" w:cs="Arial"/>
                <w:sz w:val="20"/>
                <w:szCs w:val="20"/>
                <w:lang w:eastAsia="de-DE"/>
              </w:rPr>
              <w:t>Reflexion gelingenden Lernens</w:t>
            </w:r>
          </w:p>
          <w:p w:rsidR="00A726AF" w:rsidRPr="00A726AF" w:rsidRDefault="00A726AF" w:rsidP="00A726AF">
            <w:pPr>
              <w:tabs>
                <w:tab w:val="left" w:pos="252"/>
              </w:tabs>
              <w:suppressAutoHyphens/>
              <w:spacing w:after="0" w:line="230" w:lineRule="exact"/>
              <w:ind w:left="697"/>
              <w:rPr>
                <w:rFonts w:ascii="Arial" w:eastAsia="Times New Roman" w:hAnsi="Arial" w:cs="Arial"/>
                <w:sz w:val="20"/>
                <w:szCs w:val="20"/>
                <w:lang w:eastAsia="de-DE"/>
              </w:rPr>
            </w:pPr>
          </w:p>
        </w:tc>
      </w:tr>
    </w:tbl>
    <w:p w:rsidR="00A726AF" w:rsidRDefault="00A726AF"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5173A5"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036E9E" w:rsidRDefault="005173A5" w:rsidP="009D4518">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5173A5"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5173A5">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A12D80" w:rsidRDefault="005173A5" w:rsidP="005173A5">
            <w:pPr>
              <w:snapToGrid w:val="0"/>
              <w:spacing w:after="0" w:line="220" w:lineRule="exact"/>
              <w:rPr>
                <w:rFonts w:ascii="Arial" w:hAnsi="Arial" w:cs="Arial"/>
                <w:b/>
                <w:sz w:val="20"/>
                <w:szCs w:val="20"/>
              </w:rPr>
            </w:pPr>
            <w:r w:rsidRPr="00A12D80">
              <w:rPr>
                <w:rFonts w:ascii="Arial" w:hAnsi="Arial" w:cs="Arial"/>
                <w:b/>
                <w:sz w:val="20"/>
                <w:szCs w:val="20"/>
              </w:rPr>
              <w:t>Unterrichten im Unterrichtsfach Ethik / Philosophie (METHI)</w:t>
            </w:r>
          </w:p>
        </w:tc>
      </w:tr>
      <w:tr w:rsidR="005173A5" w:rsidRPr="00036E9E" w:rsidTr="009D4518">
        <w:trPr>
          <w:trHeight w:val="680"/>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5173A5">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A12D80" w:rsidRDefault="005173A5" w:rsidP="00CD2040">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5173A5" w:rsidRPr="00036E9E" w:rsidTr="009D4518">
        <w:trPr>
          <w:trHeight w:val="737"/>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5173A5">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A12D80" w:rsidRDefault="005173A5" w:rsidP="005173A5">
            <w:pPr>
              <w:snapToGrid w:val="0"/>
              <w:spacing w:after="0" w:line="230" w:lineRule="exact"/>
              <w:rPr>
                <w:rFonts w:ascii="Arial" w:hAnsi="Arial" w:cs="Arial"/>
                <w:sz w:val="18"/>
                <w:szCs w:val="18"/>
              </w:rPr>
            </w:pPr>
            <w:r w:rsidRPr="00A12D80">
              <w:rPr>
                <w:rFonts w:ascii="Arial" w:hAnsi="Arial" w:cs="Arial"/>
                <w:sz w:val="18"/>
                <w:szCs w:val="18"/>
              </w:rPr>
              <w:t xml:space="preserve">Die Lehrkräfte im Vorbereitungsdienst </w:t>
            </w:r>
          </w:p>
          <w:p w:rsidR="005173A5" w:rsidRPr="00A12D80" w:rsidRDefault="005173A5" w:rsidP="00810994">
            <w:pPr>
              <w:numPr>
                <w:ilvl w:val="0"/>
                <w:numId w:val="39"/>
              </w:numPr>
              <w:snapToGrid w:val="0"/>
              <w:spacing w:after="0" w:line="230" w:lineRule="exact"/>
              <w:ind w:left="447" w:hanging="426"/>
              <w:rPr>
                <w:rFonts w:ascii="Arial" w:hAnsi="Arial" w:cs="Arial"/>
                <w:sz w:val="18"/>
                <w:szCs w:val="18"/>
              </w:rPr>
            </w:pPr>
            <w:r w:rsidRPr="00A12D80">
              <w:rPr>
                <w:rFonts w:ascii="Arial" w:hAnsi="Arial" w:cs="Arial"/>
                <w:sz w:val="18"/>
                <w:szCs w:val="18"/>
              </w:rPr>
              <w:t>gestalten den Unterricht bewusst mit dem Ziel der Förderung von  Perspektivwechsel und Empathie, ethisch-philosophisch  begründetem Urteils- und Handlungsvermögen, Reflexivität ( zu Kompetenz 2)</w:t>
            </w:r>
          </w:p>
        </w:tc>
      </w:tr>
    </w:tbl>
    <w:p w:rsidR="005173A5" w:rsidRDefault="005173A5"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173A5" w:rsidRPr="005173A5" w:rsidTr="009D4518">
        <w:trPr>
          <w:trHeight w:val="5595"/>
        </w:trPr>
        <w:tc>
          <w:tcPr>
            <w:tcW w:w="10456" w:type="dxa"/>
            <w:shd w:val="clear" w:color="auto" w:fill="auto"/>
          </w:tcPr>
          <w:p w:rsidR="005173A5" w:rsidRPr="005173A5" w:rsidRDefault="005173A5" w:rsidP="005173A5">
            <w:pPr>
              <w:suppressAutoHyphens/>
              <w:snapToGrid w:val="0"/>
              <w:spacing w:before="60" w:after="60" w:line="230" w:lineRule="exact"/>
              <w:rPr>
                <w:rFonts w:ascii="Arial" w:eastAsia="Times New Roman" w:hAnsi="Arial" w:cs="Arial"/>
                <w:b/>
                <w:sz w:val="20"/>
                <w:szCs w:val="20"/>
                <w:lang w:eastAsia="de-DE"/>
              </w:rPr>
            </w:pPr>
            <w:r w:rsidRPr="005173A5">
              <w:rPr>
                <w:rFonts w:ascii="Arial" w:eastAsia="Times New Roman" w:hAnsi="Arial" w:cs="Arial"/>
                <w:b/>
                <w:sz w:val="20"/>
                <w:szCs w:val="20"/>
                <w:lang w:eastAsia="de-DE"/>
              </w:rPr>
              <w:t>Inhalte Modul A (METHIA)</w:t>
            </w:r>
          </w:p>
          <w:p w:rsidR="005173A5" w:rsidRPr="005173A5" w:rsidRDefault="005173A5" w:rsidP="005173A5">
            <w:pPr>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Fachdidaktische Lehr- und Lernkonzepte und -prinzipien für kompetenzorientiertes Unterrichten</w:t>
            </w:r>
          </w:p>
          <w:p w:rsidR="005173A5" w:rsidRPr="005173A5" w:rsidRDefault="005173A5" w:rsidP="005173A5">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Didaktische Grundlagen, zum Beispiel Problemorientierung, Förderung des selbstständigen Denkens</w:t>
            </w:r>
          </w:p>
          <w:p w:rsidR="005173A5" w:rsidRPr="005173A5" w:rsidRDefault="005173A5" w:rsidP="005173A5">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Planung und Durchführung kompetenzorientierter Unterrichtsvorhaben </w:t>
            </w:r>
          </w:p>
          <w:p w:rsidR="005173A5" w:rsidRPr="005173A5" w:rsidRDefault="005173A5" w:rsidP="005173A5">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Voraussetzungen des Lernens, zum Beispiel gesellschaftspolitische Hintergründe von Identitätsprozessen Jugendlicher, Transkulturalität, Individualisierungsprozesse, Multimedialität</w:t>
            </w:r>
          </w:p>
          <w:p w:rsidR="005173A5" w:rsidRPr="005173A5" w:rsidRDefault="005173A5" w:rsidP="005173A5">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Didaktische Reduktion/Rekonstruktion, zum Beispiel bei Analyse und Auswahl von Materialien</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Methoden- und Medienkonzepte für kompetenzorientiertes Unterrichten</w:t>
            </w:r>
          </w:p>
          <w:p w:rsidR="005173A5" w:rsidRPr="005173A5" w:rsidRDefault="005173A5" w:rsidP="005173A5">
            <w:pPr>
              <w:numPr>
                <w:ilvl w:val="0"/>
                <w:numId w:val="19"/>
              </w:numPr>
              <w:tabs>
                <w:tab w:val="num" w:pos="851"/>
              </w:tabs>
              <w:suppressAutoHyphens/>
              <w:spacing w:after="6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Fachspezifische Arbeitsweisen, zum Beispiel Bild- und Filmdidaktik, Didaktik der neuen Medien, philosophische Gesprächsführung, Dilemmata, Gedankenexperimente, philosophische Richtungen als philosophische Methoden wie Phänomenologie, Hermeneutik</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Kompetenzorientierte Aufgabenformate und Übungsprinzipien</w:t>
            </w:r>
          </w:p>
          <w:p w:rsidR="005173A5" w:rsidRPr="005173A5" w:rsidRDefault="005173A5" w:rsidP="005173A5">
            <w:pPr>
              <w:numPr>
                <w:ilvl w:val="0"/>
                <w:numId w:val="19"/>
              </w:numPr>
              <w:tabs>
                <w:tab w:val="left" w:pos="252"/>
                <w:tab w:val="num" w:pos="851"/>
              </w:tabs>
              <w:suppressAutoHyphens/>
              <w:spacing w:after="6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Aufgabenentwicklung (Lern- und Leistungsaufgaben zum Beispiel zur Förderung ethisch-philosophischer Sprachfähigkeit)</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Fachspezifische Konzepte zur Leistungsmessung und -bewertung</w:t>
            </w:r>
          </w:p>
          <w:p w:rsidR="005173A5" w:rsidRPr="005173A5" w:rsidRDefault="005173A5" w:rsidP="005173A5">
            <w:pPr>
              <w:numPr>
                <w:ilvl w:val="0"/>
                <w:numId w:val="19"/>
              </w:numPr>
              <w:suppressAutoHyphens/>
              <w:spacing w:after="60" w:line="230" w:lineRule="exact"/>
              <w:ind w:left="697" w:hanging="357"/>
              <w:rPr>
                <w:rFonts w:ascii="Arial" w:eastAsia="Times New Roman" w:hAnsi="Arial" w:cs="Arial"/>
                <w:sz w:val="20"/>
                <w:szCs w:val="20"/>
                <w:lang w:eastAsia="de-DE"/>
              </w:rPr>
            </w:pPr>
            <w:r w:rsidRPr="005173A5">
              <w:rPr>
                <w:rFonts w:ascii="Arial" w:eastAsia="Times New Roman" w:hAnsi="Arial" w:cs="Arial"/>
                <w:sz w:val="20"/>
                <w:szCs w:val="20"/>
                <w:lang w:eastAsia="de-DE"/>
              </w:rPr>
              <w:t>Grundlagen kompetenzorientierter Formen der Leistungsbewertung und -beurteilung</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Fachorientierte Kriterien für Reflexion und Evaluation von Lehr- und Lernprozessen</w:t>
            </w:r>
          </w:p>
          <w:p w:rsidR="005173A5" w:rsidRPr="005173A5" w:rsidRDefault="005173A5" w:rsidP="005173A5">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Didaktische und methodische Entscheidungen und ihre Umsetzung, zum Beispiel Lehrerrolle und Lehrerhandeln, Gesprächsführung</w:t>
            </w:r>
          </w:p>
          <w:p w:rsidR="005173A5" w:rsidRPr="005173A5" w:rsidRDefault="005173A5" w:rsidP="005173A5">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Lernprogression bezogen auf die intendierte Kompetenzentwicklung</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Modulbezogen relevante schulrechtliche Regelungen </w:t>
            </w:r>
          </w:p>
          <w:p w:rsidR="005173A5" w:rsidRPr="005173A5" w:rsidRDefault="005173A5" w:rsidP="00810994">
            <w:pPr>
              <w:numPr>
                <w:ilvl w:val="0"/>
                <w:numId w:val="41"/>
              </w:numPr>
              <w:tabs>
                <w:tab w:val="left" w:pos="360"/>
                <w:tab w:val="left" w:pos="851"/>
              </w:tabs>
              <w:suppressAutoHyphens/>
              <w:snapToGrid w:val="0"/>
              <w:spacing w:after="0" w:line="230" w:lineRule="exact"/>
              <w:ind w:left="850" w:hanging="493"/>
              <w:rPr>
                <w:rFonts w:ascii="Arial" w:eastAsia="Times New Roman" w:hAnsi="Arial" w:cs="Arial"/>
                <w:sz w:val="20"/>
                <w:szCs w:val="20"/>
                <w:lang w:eastAsia="de-DE"/>
              </w:rPr>
            </w:pPr>
            <w:r w:rsidRPr="005173A5">
              <w:rPr>
                <w:rFonts w:ascii="Arial" w:eastAsia="Times New Roman" w:hAnsi="Arial" w:cs="Arial"/>
                <w:sz w:val="20"/>
                <w:szCs w:val="20"/>
                <w:lang w:eastAsia="de-DE"/>
              </w:rPr>
              <w:t>Status der Unterrichtsfächer Ethik und Philosophie</w:t>
            </w:r>
          </w:p>
          <w:p w:rsidR="005173A5" w:rsidRPr="005173A5" w:rsidRDefault="005173A5" w:rsidP="005173A5">
            <w:pPr>
              <w:tabs>
                <w:tab w:val="left" w:pos="360"/>
                <w:tab w:val="left" w:pos="851"/>
              </w:tabs>
              <w:suppressAutoHyphens/>
              <w:snapToGrid w:val="0"/>
              <w:spacing w:after="60" w:line="230" w:lineRule="exact"/>
              <w:ind w:left="360"/>
              <w:rPr>
                <w:rFonts w:ascii="Arial" w:eastAsia="Times New Roman" w:hAnsi="Arial" w:cs="Arial"/>
                <w:sz w:val="20"/>
                <w:szCs w:val="20"/>
                <w:lang w:eastAsia="de-DE"/>
              </w:rPr>
            </w:pPr>
          </w:p>
        </w:tc>
      </w:tr>
      <w:tr w:rsidR="005173A5" w:rsidRPr="005173A5" w:rsidTr="009D4518">
        <w:trPr>
          <w:trHeight w:val="5919"/>
        </w:trPr>
        <w:tc>
          <w:tcPr>
            <w:tcW w:w="10456" w:type="dxa"/>
            <w:shd w:val="clear" w:color="auto" w:fill="auto"/>
          </w:tcPr>
          <w:p w:rsidR="005173A5" w:rsidRPr="005173A5" w:rsidRDefault="005173A5" w:rsidP="005173A5">
            <w:pPr>
              <w:suppressAutoHyphens/>
              <w:snapToGrid w:val="0"/>
              <w:spacing w:before="60" w:after="60" w:line="230" w:lineRule="exact"/>
              <w:rPr>
                <w:rFonts w:ascii="Arial" w:eastAsia="Times New Roman" w:hAnsi="Arial" w:cs="Arial"/>
                <w:b/>
                <w:sz w:val="20"/>
                <w:szCs w:val="20"/>
                <w:lang w:eastAsia="de-DE"/>
              </w:rPr>
            </w:pPr>
            <w:r w:rsidRPr="005173A5">
              <w:rPr>
                <w:rFonts w:ascii="Arial" w:eastAsia="Times New Roman" w:hAnsi="Arial" w:cs="Arial"/>
                <w:b/>
                <w:sz w:val="20"/>
                <w:szCs w:val="20"/>
                <w:lang w:eastAsia="de-DE"/>
              </w:rPr>
              <w:t>Inhalte Modul B (METHIB)</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Beitrag des Unterrichtsfachs zur Erfüllung des Bildungsauftrags </w:t>
            </w:r>
          </w:p>
          <w:p w:rsidR="005173A5" w:rsidRPr="005173A5" w:rsidRDefault="005173A5" w:rsidP="005173A5">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Entwicklung in Bezug auf selbstständiges kritisches Urteil, Empathie, Perspektivenwechsel, eigenverantwortliches Handeln, Toleranz, Achtung vor der Würde des anderen Menschen und Respekt vor anderen Überzeugungen</w:t>
            </w:r>
          </w:p>
          <w:p w:rsidR="005173A5" w:rsidRPr="005173A5" w:rsidRDefault="005173A5" w:rsidP="005173A5">
            <w:pPr>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Fachdidaktische Lehr- und Lernkonzepte und -prinzipien für kompetenzorientiertes Unterrichten</w:t>
            </w:r>
          </w:p>
          <w:p w:rsidR="005173A5" w:rsidRPr="005173A5" w:rsidRDefault="005173A5" w:rsidP="005173A5">
            <w:pPr>
              <w:numPr>
                <w:ilvl w:val="0"/>
                <w:numId w:val="19"/>
              </w:numPr>
              <w:tabs>
                <w:tab w:val="num" w:pos="851"/>
              </w:tabs>
              <w:suppressAutoHyphens/>
              <w:autoSpaceDE w:val="0"/>
              <w:autoSpaceDN w:val="0"/>
              <w:adjustRightInd w:val="0"/>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Fachdidaktische Konzeptionen und Prinzipien, zum Beispiel Vorwissensaktivierung, Texterarbeitung und Anschlusskommunikation als Grundlagen der Lesedidaktik; Prinzipien und Textauswahlkriterien der didaktischen Reduktion bei der Texteinrichtung, Multiperspektivität</w:t>
            </w:r>
          </w:p>
          <w:p w:rsidR="005173A5" w:rsidRPr="005173A5" w:rsidRDefault="005173A5" w:rsidP="005173A5">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ganzheitlicher und individualisierter Unterricht</w:t>
            </w:r>
          </w:p>
          <w:p w:rsidR="005173A5" w:rsidRPr="005173A5" w:rsidRDefault="005173A5" w:rsidP="005173A5">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Prinzipien und Konzepte des fächerübergreifenden und fächerverbindenden Unterrichts, insbesondere ethisch-moralische Urteilsbildung</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Methoden- und Medienkonzepte für kompetenzorientiertes Unterrichten </w:t>
            </w:r>
          </w:p>
          <w:p w:rsidR="005173A5" w:rsidRPr="005173A5" w:rsidRDefault="005173A5" w:rsidP="005173A5">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Fachspezifische Methoden und Medien, zum Beispiel analytische oder produktionsorientierte Texterschließung</w:t>
            </w:r>
          </w:p>
          <w:p w:rsidR="005173A5" w:rsidRPr="005173A5" w:rsidRDefault="005173A5" w:rsidP="005173A5">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Individualisierung und Binnendifferenzierung, zum Beispiel kooperative Lernformen, Projektarbeit  </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Kompetenzorientierte Aufgabenformate und Übungsprinzipien</w:t>
            </w:r>
          </w:p>
          <w:p w:rsidR="005173A5" w:rsidRPr="005173A5" w:rsidRDefault="005173A5" w:rsidP="005173A5">
            <w:pPr>
              <w:numPr>
                <w:ilvl w:val="0"/>
                <w:numId w:val="19"/>
              </w:numPr>
              <w:suppressAutoHyphens/>
              <w:spacing w:after="60" w:line="230" w:lineRule="exact"/>
              <w:ind w:left="697" w:hanging="357"/>
              <w:rPr>
                <w:rFonts w:ascii="Arial" w:eastAsia="Times New Roman" w:hAnsi="Arial" w:cs="Arial"/>
                <w:sz w:val="20"/>
                <w:szCs w:val="20"/>
                <w:lang w:eastAsia="de-DE"/>
              </w:rPr>
            </w:pPr>
            <w:r w:rsidRPr="005173A5">
              <w:rPr>
                <w:rFonts w:ascii="Arial" w:eastAsia="Times New Roman" w:hAnsi="Arial" w:cs="Arial"/>
                <w:sz w:val="20"/>
                <w:szCs w:val="20"/>
                <w:lang w:eastAsia="de-DE"/>
              </w:rPr>
              <w:t>Lern- und Leistungsaufgaben entwickeln, erproben und evaluieren</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Fachbezogene Diagnose- und Förderkonzepte</w:t>
            </w:r>
          </w:p>
          <w:p w:rsidR="005173A5" w:rsidRPr="005173A5" w:rsidRDefault="005173A5" w:rsidP="005173A5">
            <w:pPr>
              <w:numPr>
                <w:ilvl w:val="0"/>
                <w:numId w:val="19"/>
              </w:numPr>
              <w:suppressAutoHyphens/>
              <w:spacing w:after="60" w:line="230" w:lineRule="exact"/>
              <w:ind w:left="697" w:hanging="357"/>
              <w:rPr>
                <w:rFonts w:ascii="Arial" w:eastAsia="Times New Roman" w:hAnsi="Arial" w:cs="Arial"/>
                <w:sz w:val="20"/>
                <w:szCs w:val="20"/>
                <w:lang w:eastAsia="de-DE"/>
              </w:rPr>
            </w:pPr>
            <w:r w:rsidRPr="005173A5">
              <w:rPr>
                <w:rFonts w:ascii="Arial" w:eastAsia="Times New Roman" w:hAnsi="Arial" w:cs="Arial"/>
                <w:sz w:val="20"/>
                <w:szCs w:val="20"/>
                <w:lang w:eastAsia="de-DE"/>
              </w:rPr>
              <w:t>Kompetenzen individualisiert feststellen und fördern</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Fachorientierte Kriterien für Reflexion und Evaluation von Lehr- und Lernprozessen</w:t>
            </w:r>
          </w:p>
          <w:p w:rsidR="005173A5" w:rsidRPr="005173A5" w:rsidRDefault="005173A5" w:rsidP="00810994">
            <w:pPr>
              <w:numPr>
                <w:ilvl w:val="0"/>
                <w:numId w:val="40"/>
              </w:numPr>
              <w:tabs>
                <w:tab w:val="left" w:pos="851"/>
              </w:tabs>
              <w:suppressAutoHyphens/>
              <w:spacing w:after="0" w:line="230" w:lineRule="exact"/>
              <w:ind w:left="397" w:hanging="57"/>
              <w:rPr>
                <w:rFonts w:ascii="Arial" w:eastAsia="Times New Roman" w:hAnsi="Arial" w:cs="Arial"/>
                <w:sz w:val="20"/>
                <w:szCs w:val="20"/>
                <w:lang w:eastAsia="de-DE"/>
              </w:rPr>
            </w:pPr>
            <w:r w:rsidRPr="005173A5">
              <w:rPr>
                <w:rFonts w:ascii="Arial" w:eastAsia="Times New Roman" w:hAnsi="Arial" w:cs="Arial"/>
                <w:sz w:val="20"/>
                <w:szCs w:val="20"/>
                <w:lang w:eastAsia="de-DE"/>
              </w:rPr>
              <w:t>Reflexion gelingenden Lernens: Analyse und Optimierung von Unterrichtsprozessen</w:t>
            </w:r>
          </w:p>
          <w:p w:rsidR="005173A5" w:rsidRPr="005173A5" w:rsidRDefault="005173A5" w:rsidP="00810994">
            <w:pPr>
              <w:numPr>
                <w:ilvl w:val="0"/>
                <w:numId w:val="40"/>
              </w:numPr>
              <w:tabs>
                <w:tab w:val="left" w:pos="820"/>
              </w:tabs>
              <w:suppressAutoHyphens/>
              <w:spacing w:after="0" w:line="230" w:lineRule="exact"/>
              <w:ind w:left="397" w:hanging="57"/>
              <w:rPr>
                <w:rFonts w:ascii="Arial" w:eastAsia="Times New Roman" w:hAnsi="Arial" w:cs="Arial"/>
                <w:bCs/>
                <w:sz w:val="20"/>
                <w:szCs w:val="20"/>
                <w:shd w:val="clear" w:color="auto" w:fill="FFFF00"/>
                <w:lang w:eastAsia="de-DE"/>
              </w:rPr>
            </w:pPr>
            <w:r w:rsidRPr="005173A5">
              <w:rPr>
                <w:rFonts w:ascii="Arial" w:eastAsia="Times New Roman" w:hAnsi="Arial" w:cs="Arial"/>
                <w:sz w:val="20"/>
                <w:szCs w:val="20"/>
                <w:lang w:eastAsia="de-DE"/>
              </w:rPr>
              <w:t>Reflexion und Weiterentwicklung des eigenen unterrichtlichen Handelns</w:t>
            </w:r>
          </w:p>
          <w:p w:rsidR="005173A5" w:rsidRPr="005173A5" w:rsidRDefault="005173A5" w:rsidP="005173A5">
            <w:pPr>
              <w:tabs>
                <w:tab w:val="left" w:pos="820"/>
              </w:tabs>
              <w:suppressAutoHyphens/>
              <w:spacing w:after="60" w:line="230" w:lineRule="exact"/>
              <w:ind w:left="340"/>
              <w:rPr>
                <w:rFonts w:ascii="Arial" w:eastAsia="Times New Roman" w:hAnsi="Arial" w:cs="Arial"/>
                <w:bCs/>
                <w:sz w:val="20"/>
                <w:szCs w:val="20"/>
                <w:shd w:val="clear" w:color="auto" w:fill="FFFF00"/>
                <w:lang w:eastAsia="de-DE"/>
              </w:rPr>
            </w:pPr>
          </w:p>
        </w:tc>
      </w:tr>
    </w:tbl>
    <w:p w:rsidR="005173A5" w:rsidRDefault="005173A5"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5173A5"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036E9E" w:rsidRDefault="005173A5" w:rsidP="009D4518">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5173A5"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5173A5">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A12D80" w:rsidRDefault="005173A5" w:rsidP="009D4518">
            <w:pPr>
              <w:snapToGrid w:val="0"/>
              <w:spacing w:after="0" w:line="220" w:lineRule="exact"/>
              <w:rPr>
                <w:rFonts w:ascii="Arial" w:hAnsi="Arial" w:cs="Arial"/>
                <w:b/>
                <w:sz w:val="20"/>
                <w:szCs w:val="20"/>
              </w:rPr>
            </w:pPr>
            <w:r w:rsidRPr="009D4518">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Evangelische Religion (MEV)</w:t>
            </w:r>
          </w:p>
        </w:tc>
      </w:tr>
      <w:tr w:rsidR="005173A5" w:rsidRPr="00036E9E" w:rsidTr="009D4518">
        <w:trPr>
          <w:trHeight w:val="680"/>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5173A5">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A12D80" w:rsidRDefault="005173A5" w:rsidP="00CD2040">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5173A5" w:rsidRPr="00036E9E" w:rsidTr="009D4518">
        <w:trPr>
          <w:trHeight w:val="737"/>
        </w:trPr>
        <w:tc>
          <w:tcPr>
            <w:tcW w:w="2814" w:type="dxa"/>
            <w:tcBorders>
              <w:top w:val="single" w:sz="4" w:space="0" w:color="000000"/>
              <w:left w:val="single" w:sz="4" w:space="0" w:color="000000"/>
              <w:bottom w:val="single" w:sz="4" w:space="0" w:color="000000"/>
            </w:tcBorders>
            <w:vAlign w:val="center"/>
          </w:tcPr>
          <w:p w:rsidR="005173A5" w:rsidRPr="00036E9E" w:rsidRDefault="005173A5" w:rsidP="005173A5">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5173A5" w:rsidRPr="00A12D80" w:rsidRDefault="005173A5" w:rsidP="005173A5">
            <w:pPr>
              <w:snapToGrid w:val="0"/>
              <w:spacing w:after="0" w:line="230" w:lineRule="exact"/>
              <w:rPr>
                <w:rFonts w:ascii="Arial" w:hAnsi="Arial" w:cs="Arial"/>
                <w:sz w:val="20"/>
                <w:szCs w:val="20"/>
              </w:rPr>
            </w:pPr>
            <w:r w:rsidRPr="00A12D80">
              <w:rPr>
                <w:rFonts w:ascii="Arial" w:hAnsi="Arial" w:cs="Arial"/>
                <w:sz w:val="20"/>
                <w:szCs w:val="20"/>
              </w:rPr>
              <w:t>Die Lehrkräfte im Vorbereitungsdienst</w:t>
            </w:r>
          </w:p>
          <w:p w:rsidR="005173A5" w:rsidRPr="00A12D80" w:rsidRDefault="005173A5" w:rsidP="00810994">
            <w:pPr>
              <w:numPr>
                <w:ilvl w:val="0"/>
                <w:numId w:val="39"/>
              </w:numPr>
              <w:snapToGrid w:val="0"/>
              <w:spacing w:after="0" w:line="230" w:lineRule="exact"/>
              <w:ind w:left="447" w:hanging="426"/>
              <w:rPr>
                <w:rFonts w:ascii="Arial" w:hAnsi="Arial" w:cs="Arial"/>
                <w:sz w:val="20"/>
                <w:szCs w:val="20"/>
              </w:rPr>
            </w:pPr>
            <w:r w:rsidRPr="00A12D80">
              <w:rPr>
                <w:rFonts w:ascii="Arial" w:hAnsi="Arial" w:cs="Arial"/>
                <w:sz w:val="20"/>
                <w:szCs w:val="20"/>
              </w:rPr>
              <w:t>wecken Interesse an theologischen Fragestellungen, sensibilisieren für religiöse Grundhaltungen und regen zum selbstbestimmten Urteilen und Handeln an (zu Kompetenz 2)</w:t>
            </w:r>
          </w:p>
        </w:tc>
      </w:tr>
    </w:tbl>
    <w:p w:rsidR="005173A5" w:rsidRDefault="005173A5"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173A5" w:rsidRPr="005173A5" w:rsidTr="009D4518">
        <w:trPr>
          <w:trHeight w:val="4736"/>
        </w:trPr>
        <w:tc>
          <w:tcPr>
            <w:tcW w:w="10456" w:type="dxa"/>
            <w:shd w:val="clear" w:color="auto" w:fill="auto"/>
          </w:tcPr>
          <w:p w:rsidR="005173A5" w:rsidRPr="005173A5" w:rsidRDefault="005173A5" w:rsidP="005173A5">
            <w:pPr>
              <w:suppressAutoHyphens/>
              <w:snapToGrid w:val="0"/>
              <w:spacing w:before="60" w:after="60" w:line="230" w:lineRule="exact"/>
              <w:rPr>
                <w:rFonts w:ascii="Arial" w:eastAsia="Times New Roman" w:hAnsi="Arial" w:cs="Arial"/>
                <w:b/>
                <w:sz w:val="20"/>
                <w:szCs w:val="20"/>
                <w:lang w:eastAsia="de-DE"/>
              </w:rPr>
            </w:pPr>
            <w:r w:rsidRPr="005173A5">
              <w:rPr>
                <w:rFonts w:ascii="Arial" w:eastAsia="Times New Roman" w:hAnsi="Arial" w:cs="Arial"/>
                <w:b/>
                <w:sz w:val="20"/>
                <w:szCs w:val="20"/>
                <w:lang w:eastAsia="de-DE"/>
              </w:rPr>
              <w:t>Inhalte Modul A (MEVA)</w:t>
            </w:r>
          </w:p>
          <w:p w:rsidR="005173A5" w:rsidRPr="005173A5" w:rsidRDefault="005173A5" w:rsidP="005173A5">
            <w:pPr>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Fachdidaktische Lehr- und Lernkonzepte und -prinzipien für kompetenzorientiertes Unterrichten</w:t>
            </w:r>
          </w:p>
          <w:p w:rsidR="005173A5" w:rsidRPr="005173A5" w:rsidRDefault="005173A5" w:rsidP="00810994">
            <w:pPr>
              <w:numPr>
                <w:ilvl w:val="0"/>
                <w:numId w:val="43"/>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Didaktische Grundlagen, zum Beispiel Problemorientierung, Elementarisierung, Bibeldidaktik, Kirchengeschichtsdidaktik, interreligiöses Lernen, ethisches Lernen</w:t>
            </w:r>
          </w:p>
          <w:p w:rsidR="005173A5" w:rsidRPr="005173A5" w:rsidRDefault="005173A5" w:rsidP="00810994">
            <w:pPr>
              <w:numPr>
                <w:ilvl w:val="0"/>
                <w:numId w:val="43"/>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Planung und Durchführung kompetenzorientierter Unterrichtsvorhaben </w:t>
            </w:r>
          </w:p>
          <w:p w:rsidR="005173A5" w:rsidRPr="005173A5" w:rsidRDefault="005173A5" w:rsidP="00810994">
            <w:pPr>
              <w:numPr>
                <w:ilvl w:val="0"/>
                <w:numId w:val="43"/>
              </w:numPr>
              <w:tabs>
                <w:tab w:val="num"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Voraussetzungen des Lernens (zum Beispiel religiöses Vorwissen, religiöse Sozialisation) und Religiöse Sozialisation, religiöse und moralische Entwicklung</w:t>
            </w:r>
          </w:p>
          <w:p w:rsidR="005173A5" w:rsidRPr="005173A5" w:rsidRDefault="005173A5" w:rsidP="00810994">
            <w:pPr>
              <w:numPr>
                <w:ilvl w:val="0"/>
                <w:numId w:val="43"/>
              </w:numPr>
              <w:tabs>
                <w:tab w:val="num" w:pos="851"/>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Didaktische Reduktion/Rekonstruktion, zum Beispiel bei Analyse und Auswahl von Materialien</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Methoden- und Medienkonzepte für kompetenzorientiertes Unterrichten </w:t>
            </w:r>
          </w:p>
          <w:p w:rsidR="005173A5" w:rsidRPr="005173A5" w:rsidRDefault="005173A5" w:rsidP="00810994">
            <w:pPr>
              <w:numPr>
                <w:ilvl w:val="0"/>
                <w:numId w:val="42"/>
              </w:numPr>
              <w:tabs>
                <w:tab w:val="left" w:pos="252"/>
                <w:tab w:val="left" w:pos="851"/>
              </w:tabs>
              <w:suppressAutoHyphens/>
              <w:spacing w:after="6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Fachspezifische Arbeitsweisen, zum Beispiel Arbeit mit Texten, Bildern oder Musik, Gesprächsführung</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Kompetenzorientierte Aufgabenformate und Übungsprinzipien</w:t>
            </w:r>
          </w:p>
          <w:p w:rsidR="005173A5" w:rsidRPr="005173A5" w:rsidRDefault="005173A5" w:rsidP="005173A5">
            <w:pPr>
              <w:numPr>
                <w:ilvl w:val="0"/>
                <w:numId w:val="19"/>
              </w:numPr>
              <w:tabs>
                <w:tab w:val="left" w:pos="851"/>
              </w:tabs>
              <w:suppressAutoHyphens/>
              <w:spacing w:after="6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Aufgabenentwicklung (Lern- und Leistungsaufgaben zum Beispiel zur Förderung religiöser Sprachfähigkeit)</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Fachspezifische Konzepte zur Leistungsmessung und -bewertung</w:t>
            </w:r>
          </w:p>
          <w:p w:rsidR="005173A5" w:rsidRPr="005173A5" w:rsidRDefault="005173A5" w:rsidP="005173A5">
            <w:pPr>
              <w:numPr>
                <w:ilvl w:val="0"/>
                <w:numId w:val="19"/>
              </w:numPr>
              <w:tabs>
                <w:tab w:val="left" w:pos="851"/>
              </w:tabs>
              <w:suppressAutoHyphens/>
              <w:spacing w:after="60" w:line="230" w:lineRule="exact"/>
              <w:ind w:left="555" w:hanging="215"/>
              <w:rPr>
                <w:rFonts w:ascii="Arial" w:eastAsia="Times New Roman" w:hAnsi="Arial" w:cs="Arial"/>
                <w:sz w:val="20"/>
                <w:szCs w:val="20"/>
                <w:shd w:val="clear" w:color="auto" w:fill="999999"/>
                <w:lang w:eastAsia="de-DE"/>
              </w:rPr>
            </w:pPr>
            <w:r w:rsidRPr="005173A5">
              <w:rPr>
                <w:rFonts w:ascii="Arial" w:eastAsia="Times New Roman" w:hAnsi="Arial" w:cs="Arial"/>
                <w:sz w:val="20"/>
                <w:szCs w:val="20"/>
                <w:lang w:eastAsia="de-DE"/>
              </w:rPr>
              <w:t>Grundlagen kompetenzorientierter Formen der Leistungsbewertung und -beurteilung</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Fachorientierte Kriterien für Reflexion und Evaluation von Lehr- und Lernprozessen</w:t>
            </w:r>
          </w:p>
          <w:p w:rsidR="005173A5" w:rsidRPr="005173A5" w:rsidRDefault="005173A5" w:rsidP="005173A5">
            <w:pPr>
              <w:numPr>
                <w:ilvl w:val="0"/>
                <w:numId w:val="19"/>
              </w:numPr>
              <w:tabs>
                <w:tab w:val="left" w:pos="855"/>
              </w:tabs>
              <w:suppressAutoHyphens/>
              <w:spacing w:after="0" w:line="230" w:lineRule="exact"/>
              <w:ind w:left="555" w:hanging="215"/>
              <w:rPr>
                <w:rFonts w:ascii="Arial" w:eastAsia="Times New Roman" w:hAnsi="Arial" w:cs="Arial"/>
                <w:sz w:val="20"/>
                <w:szCs w:val="20"/>
                <w:lang w:eastAsia="de-DE"/>
              </w:rPr>
            </w:pPr>
            <w:r w:rsidRPr="005173A5">
              <w:rPr>
                <w:rFonts w:ascii="Arial" w:eastAsia="Times New Roman" w:hAnsi="Arial" w:cs="Arial"/>
                <w:sz w:val="20"/>
                <w:szCs w:val="20"/>
                <w:lang w:eastAsia="de-DE"/>
              </w:rPr>
              <w:t>Didaktische und methodische Entscheidungen und ihre Umsetzung (zum Beispiel Gesprächsführung)</w:t>
            </w:r>
          </w:p>
          <w:p w:rsidR="005173A5" w:rsidRPr="005173A5" w:rsidRDefault="005173A5" w:rsidP="005173A5">
            <w:pPr>
              <w:numPr>
                <w:ilvl w:val="0"/>
                <w:numId w:val="19"/>
              </w:numPr>
              <w:tabs>
                <w:tab w:val="left" w:pos="252"/>
                <w:tab w:val="left" w:pos="855"/>
                <w:tab w:val="left" w:pos="993"/>
              </w:tabs>
              <w:suppressAutoHyphens/>
              <w:spacing w:after="60" w:line="230" w:lineRule="exact"/>
              <w:ind w:left="555" w:hanging="215"/>
              <w:rPr>
                <w:rFonts w:ascii="Arial" w:eastAsia="Times New Roman" w:hAnsi="Arial" w:cs="Arial"/>
                <w:sz w:val="20"/>
                <w:szCs w:val="20"/>
                <w:lang w:eastAsia="de-DE"/>
              </w:rPr>
            </w:pPr>
            <w:r w:rsidRPr="005173A5">
              <w:rPr>
                <w:rFonts w:ascii="Arial" w:eastAsia="Times New Roman" w:hAnsi="Arial" w:cs="Arial"/>
                <w:sz w:val="20"/>
                <w:szCs w:val="20"/>
                <w:lang w:eastAsia="de-DE"/>
              </w:rPr>
              <w:t>Lernprogression bezogen auf die intendierte Kompetenzentwicklung</w:t>
            </w:r>
          </w:p>
          <w:p w:rsidR="005173A5" w:rsidRPr="005173A5" w:rsidRDefault="005173A5" w:rsidP="005173A5">
            <w:pPr>
              <w:tabs>
                <w:tab w:val="left" w:pos="360"/>
              </w:tabs>
              <w:suppressAutoHyphens/>
              <w:snapToGrid w:val="0"/>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Modulrelevante schulrechtliche Regelungen</w:t>
            </w:r>
          </w:p>
          <w:p w:rsidR="005173A5" w:rsidRPr="005173A5" w:rsidRDefault="005173A5" w:rsidP="00810994">
            <w:pPr>
              <w:numPr>
                <w:ilvl w:val="0"/>
                <w:numId w:val="39"/>
              </w:numPr>
              <w:tabs>
                <w:tab w:val="left" w:pos="851"/>
              </w:tabs>
              <w:suppressAutoHyphens/>
              <w:snapToGrid w:val="0"/>
              <w:spacing w:after="0" w:line="230" w:lineRule="exact"/>
              <w:ind w:left="635" w:hanging="295"/>
              <w:rPr>
                <w:rFonts w:ascii="Arial" w:eastAsia="Times New Roman" w:hAnsi="Arial" w:cs="Arial"/>
                <w:sz w:val="20"/>
                <w:szCs w:val="20"/>
                <w:lang w:eastAsia="de-DE"/>
              </w:rPr>
            </w:pPr>
            <w:r w:rsidRPr="005173A5">
              <w:rPr>
                <w:rFonts w:ascii="Arial" w:eastAsia="Times New Roman" w:hAnsi="Arial" w:cs="Arial"/>
                <w:sz w:val="20"/>
                <w:szCs w:val="20"/>
                <w:lang w:eastAsia="de-DE"/>
              </w:rPr>
              <w:t>Rechtliche Stellung des Religionsunterrichts als ordentliches Lehrfach</w:t>
            </w:r>
          </w:p>
          <w:p w:rsidR="005173A5" w:rsidRPr="005173A5" w:rsidRDefault="005173A5" w:rsidP="005173A5">
            <w:pPr>
              <w:tabs>
                <w:tab w:val="left" w:pos="426"/>
              </w:tabs>
              <w:suppressAutoHyphens/>
              <w:snapToGrid w:val="0"/>
              <w:spacing w:after="0" w:line="230" w:lineRule="exact"/>
              <w:ind w:left="340"/>
              <w:rPr>
                <w:rFonts w:ascii="Arial" w:eastAsia="Times New Roman" w:hAnsi="Arial" w:cs="Arial"/>
                <w:sz w:val="20"/>
                <w:szCs w:val="20"/>
                <w:lang w:eastAsia="de-DE"/>
              </w:rPr>
            </w:pPr>
          </w:p>
        </w:tc>
      </w:tr>
      <w:tr w:rsidR="005173A5" w:rsidRPr="005173A5" w:rsidTr="009D4518">
        <w:trPr>
          <w:trHeight w:val="6052"/>
        </w:trPr>
        <w:tc>
          <w:tcPr>
            <w:tcW w:w="10456" w:type="dxa"/>
            <w:shd w:val="clear" w:color="auto" w:fill="auto"/>
          </w:tcPr>
          <w:p w:rsidR="005173A5" w:rsidRPr="005173A5" w:rsidRDefault="005173A5" w:rsidP="005173A5">
            <w:pPr>
              <w:suppressAutoHyphens/>
              <w:snapToGrid w:val="0"/>
              <w:spacing w:before="60" w:after="60" w:line="230" w:lineRule="exact"/>
              <w:rPr>
                <w:rFonts w:ascii="Arial" w:eastAsia="Times New Roman" w:hAnsi="Arial" w:cs="Arial"/>
                <w:b/>
                <w:sz w:val="20"/>
                <w:szCs w:val="20"/>
                <w:lang w:eastAsia="de-DE"/>
              </w:rPr>
            </w:pPr>
            <w:r w:rsidRPr="005173A5">
              <w:rPr>
                <w:rFonts w:ascii="Arial" w:eastAsia="Times New Roman" w:hAnsi="Arial" w:cs="Arial"/>
                <w:b/>
                <w:sz w:val="20"/>
                <w:szCs w:val="20"/>
                <w:lang w:eastAsia="de-DE"/>
              </w:rPr>
              <w:t>Inhalte Modul B (MEVB)</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Beitrag des Unterrichtsfachs zur Erfüllung des Bildungsauftrags </w:t>
            </w:r>
          </w:p>
          <w:p w:rsidR="005173A5" w:rsidRPr="005173A5" w:rsidRDefault="005173A5" w:rsidP="00810994">
            <w:pPr>
              <w:numPr>
                <w:ilvl w:val="0"/>
                <w:numId w:val="40"/>
              </w:numPr>
              <w:tabs>
                <w:tab w:val="left" w:pos="840"/>
              </w:tabs>
              <w:suppressAutoHyphens/>
              <w:spacing w:after="60" w:line="230" w:lineRule="exact"/>
              <w:ind w:left="697" w:hanging="357"/>
              <w:rPr>
                <w:rFonts w:ascii="Arial" w:eastAsia="Times New Roman" w:hAnsi="Arial" w:cs="Arial"/>
                <w:sz w:val="20"/>
                <w:szCs w:val="20"/>
                <w:lang w:eastAsia="de-DE"/>
              </w:rPr>
            </w:pPr>
            <w:r w:rsidRPr="005173A5">
              <w:rPr>
                <w:rFonts w:ascii="Arial" w:eastAsia="Times New Roman" w:hAnsi="Arial" w:cs="Arial"/>
                <w:sz w:val="20"/>
                <w:szCs w:val="20"/>
                <w:lang w:eastAsia="de-DE"/>
              </w:rPr>
              <w:t>Entwicklung reflektierter religiöser Kompetenz</w:t>
            </w:r>
          </w:p>
          <w:p w:rsidR="005173A5" w:rsidRPr="005173A5" w:rsidRDefault="005173A5" w:rsidP="005173A5">
            <w:pPr>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Fachdidaktische Lehr- und Lernkonzepte und -prinzipien für kompetenzorientiertes Unterrichten</w:t>
            </w:r>
          </w:p>
          <w:p w:rsidR="005173A5" w:rsidRPr="005173A5" w:rsidRDefault="005173A5" w:rsidP="00810994">
            <w:pPr>
              <w:numPr>
                <w:ilvl w:val="0"/>
                <w:numId w:val="40"/>
              </w:numPr>
              <w:tabs>
                <w:tab w:val="left" w:pos="252"/>
                <w:tab w:val="left" w:pos="840"/>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Fachdidaktische Konzeptionen und Prinzipien (zum Beispiel Performativer Religionsunterricht) und fachdidaktische Umsetzung von Inhalten (zum Beispiel Bibeldidaktik, Kirchengeschichtsdidaktik, interreligiöses Lernen, ethisches Lernen), Öffnung von Unterricht (zum Beispiel außerschulische Lernorte, Expertengespräche)</w:t>
            </w:r>
          </w:p>
          <w:p w:rsidR="005173A5" w:rsidRPr="005173A5" w:rsidRDefault="005173A5" w:rsidP="005173A5">
            <w:pPr>
              <w:numPr>
                <w:ilvl w:val="0"/>
                <w:numId w:val="19"/>
              </w:numPr>
              <w:tabs>
                <w:tab w:val="clear" w:pos="820"/>
                <w:tab w:val="left" w:pos="840"/>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Ganzheitlicher und individualisierter Unterricht</w:t>
            </w:r>
          </w:p>
          <w:p w:rsidR="005173A5" w:rsidRPr="005173A5" w:rsidRDefault="005173A5" w:rsidP="00810994">
            <w:pPr>
              <w:numPr>
                <w:ilvl w:val="0"/>
                <w:numId w:val="40"/>
              </w:numPr>
              <w:tabs>
                <w:tab w:val="left" w:pos="840"/>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Prinzipien und Konzepte des fächerübergreifenden und fächerverbindenden Lernens</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Methoden- und Medienkonzepte für kompetenzorientiertes Unterrichten </w:t>
            </w:r>
          </w:p>
          <w:p w:rsidR="005173A5" w:rsidRPr="005173A5" w:rsidRDefault="005173A5" w:rsidP="00810994">
            <w:pPr>
              <w:numPr>
                <w:ilvl w:val="0"/>
                <w:numId w:val="40"/>
              </w:numPr>
              <w:tabs>
                <w:tab w:val="left" w:pos="252"/>
                <w:tab w:val="left"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Fachspezifische offene Unterrichtsmethoden (zum Beispiel </w:t>
            </w:r>
            <w:proofErr w:type="spellStart"/>
            <w:r w:rsidRPr="005173A5">
              <w:rPr>
                <w:rFonts w:ascii="Arial" w:eastAsia="Times New Roman" w:hAnsi="Arial" w:cs="Arial"/>
                <w:sz w:val="20"/>
                <w:szCs w:val="20"/>
                <w:lang w:eastAsia="de-DE"/>
              </w:rPr>
              <w:t>Bibliodrama</w:t>
            </w:r>
            <w:proofErr w:type="spellEnd"/>
            <w:r w:rsidRPr="005173A5">
              <w:rPr>
                <w:rFonts w:ascii="Arial" w:eastAsia="Times New Roman" w:hAnsi="Arial" w:cs="Arial"/>
                <w:sz w:val="20"/>
                <w:szCs w:val="20"/>
                <w:lang w:eastAsia="de-DE"/>
              </w:rPr>
              <w:t>, Texttheater, Standbilder, Freiarbeit, Stationenlernen, Projektunterricht, Planspiel)</w:t>
            </w:r>
          </w:p>
          <w:p w:rsidR="005173A5" w:rsidRPr="005173A5" w:rsidRDefault="005173A5" w:rsidP="00810994">
            <w:pPr>
              <w:numPr>
                <w:ilvl w:val="0"/>
                <w:numId w:val="40"/>
              </w:numPr>
              <w:tabs>
                <w:tab w:val="left" w:pos="252"/>
                <w:tab w:val="left" w:pos="851"/>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Fachspezifische Medien (zum Beispiel Einsatz von Ganzschriften und Filmen im Religionsunterricht)</w:t>
            </w:r>
          </w:p>
          <w:p w:rsidR="005173A5" w:rsidRPr="005173A5" w:rsidRDefault="005173A5" w:rsidP="00810994">
            <w:pPr>
              <w:numPr>
                <w:ilvl w:val="0"/>
                <w:numId w:val="40"/>
              </w:numPr>
              <w:tabs>
                <w:tab w:val="left" w:pos="851"/>
              </w:tabs>
              <w:suppressAutoHyphens/>
              <w:spacing w:after="60" w:line="230" w:lineRule="exact"/>
              <w:ind w:left="850" w:hanging="510"/>
              <w:rPr>
                <w:rFonts w:ascii="Arial" w:eastAsia="Times New Roman" w:hAnsi="Arial" w:cs="Arial"/>
                <w:sz w:val="20"/>
                <w:szCs w:val="20"/>
                <w:lang w:eastAsia="de-DE"/>
              </w:rPr>
            </w:pPr>
            <w:r w:rsidRPr="005173A5">
              <w:rPr>
                <w:rFonts w:ascii="Arial" w:eastAsia="Times New Roman" w:hAnsi="Arial" w:cs="Arial"/>
                <w:sz w:val="20"/>
                <w:szCs w:val="20"/>
                <w:lang w:eastAsia="de-DE"/>
              </w:rPr>
              <w:t>Binnendifferenzierung und Selbstreflexion im Religionsunterricht</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Kompetenzorientierte Aufgabenformate und Übungsprinzipien</w:t>
            </w:r>
          </w:p>
          <w:p w:rsidR="005173A5" w:rsidRPr="005173A5" w:rsidRDefault="005173A5" w:rsidP="00810994">
            <w:pPr>
              <w:numPr>
                <w:ilvl w:val="0"/>
                <w:numId w:val="40"/>
              </w:numPr>
              <w:tabs>
                <w:tab w:val="left" w:pos="851"/>
              </w:tabs>
              <w:suppressAutoHyphens/>
              <w:spacing w:after="6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Situierte Anforderungs- und Anwendungssituationen für Lern- und Leistungsaufgaben im Religionsunterricht</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Fachbezogene Diagnose- und Förderkonzepte</w:t>
            </w:r>
          </w:p>
          <w:p w:rsidR="005173A5" w:rsidRPr="005173A5" w:rsidRDefault="005173A5" w:rsidP="00810994">
            <w:pPr>
              <w:numPr>
                <w:ilvl w:val="0"/>
                <w:numId w:val="40"/>
              </w:numPr>
              <w:tabs>
                <w:tab w:val="left" w:pos="855"/>
              </w:tabs>
              <w:suppressAutoHyphens/>
              <w:spacing w:after="0" w:line="230" w:lineRule="exact"/>
              <w:ind w:left="555" w:hanging="215"/>
              <w:rPr>
                <w:rFonts w:ascii="Arial" w:eastAsia="Times New Roman" w:hAnsi="Arial" w:cs="Arial"/>
                <w:sz w:val="20"/>
                <w:szCs w:val="20"/>
                <w:lang w:eastAsia="de-DE"/>
              </w:rPr>
            </w:pPr>
            <w:r w:rsidRPr="005173A5">
              <w:rPr>
                <w:rFonts w:ascii="Arial" w:eastAsia="Times New Roman" w:hAnsi="Arial" w:cs="Arial"/>
                <w:sz w:val="20"/>
                <w:szCs w:val="20"/>
                <w:lang w:eastAsia="de-DE"/>
              </w:rPr>
              <w:t>Individualisierte und kooperative Lernarrangements zur Förderung religiösen Lernens</w:t>
            </w:r>
          </w:p>
          <w:p w:rsidR="005173A5" w:rsidRPr="005173A5" w:rsidRDefault="005173A5" w:rsidP="00810994">
            <w:pPr>
              <w:numPr>
                <w:ilvl w:val="0"/>
                <w:numId w:val="40"/>
              </w:numPr>
              <w:tabs>
                <w:tab w:val="left" w:pos="252"/>
                <w:tab w:val="left" w:pos="855"/>
              </w:tabs>
              <w:suppressAutoHyphens/>
              <w:spacing w:after="0" w:line="230" w:lineRule="exact"/>
              <w:ind w:left="555" w:hanging="215"/>
              <w:rPr>
                <w:rFonts w:ascii="Arial" w:eastAsia="Times New Roman" w:hAnsi="Arial" w:cs="Arial"/>
                <w:sz w:val="20"/>
                <w:szCs w:val="20"/>
                <w:lang w:eastAsia="de-DE"/>
              </w:rPr>
            </w:pPr>
            <w:r w:rsidRPr="005173A5">
              <w:rPr>
                <w:rFonts w:ascii="Arial" w:eastAsia="Times New Roman" w:hAnsi="Arial" w:cs="Arial"/>
                <w:sz w:val="20"/>
                <w:szCs w:val="20"/>
                <w:lang w:eastAsia="de-DE"/>
              </w:rPr>
              <w:t>Leistungsmessung und -bewertung in offenen Unterrichtsformen</w:t>
            </w:r>
          </w:p>
          <w:p w:rsidR="005173A5" w:rsidRPr="005173A5" w:rsidRDefault="005173A5" w:rsidP="00810994">
            <w:pPr>
              <w:numPr>
                <w:ilvl w:val="0"/>
                <w:numId w:val="40"/>
              </w:numPr>
              <w:tabs>
                <w:tab w:val="left" w:pos="855"/>
              </w:tabs>
              <w:suppressAutoHyphens/>
              <w:spacing w:after="60" w:line="230" w:lineRule="exact"/>
              <w:ind w:left="555" w:hanging="215"/>
              <w:rPr>
                <w:rFonts w:ascii="Arial" w:eastAsia="Times New Roman" w:hAnsi="Arial" w:cs="Arial"/>
                <w:sz w:val="20"/>
                <w:szCs w:val="20"/>
                <w:lang w:eastAsia="de-DE"/>
              </w:rPr>
            </w:pPr>
            <w:r w:rsidRPr="005173A5">
              <w:rPr>
                <w:rFonts w:ascii="Arial" w:eastAsia="Times New Roman" w:hAnsi="Arial" w:cs="Arial"/>
                <w:sz w:val="20"/>
                <w:szCs w:val="20"/>
                <w:lang w:eastAsia="de-DE"/>
              </w:rPr>
              <w:t>Diagnose und Feedback in Bezug auf religiöse Lernprozesse</w:t>
            </w:r>
          </w:p>
          <w:p w:rsidR="005173A5" w:rsidRPr="005173A5" w:rsidRDefault="005173A5" w:rsidP="005173A5">
            <w:pPr>
              <w:tabs>
                <w:tab w:val="left" w:pos="252"/>
              </w:tabs>
              <w:suppressAutoHyphens/>
              <w:spacing w:after="0" w:line="230" w:lineRule="exact"/>
              <w:rPr>
                <w:rFonts w:ascii="Arial" w:eastAsia="Times New Roman" w:hAnsi="Arial" w:cs="Arial"/>
                <w:sz w:val="20"/>
                <w:szCs w:val="20"/>
                <w:lang w:eastAsia="de-DE"/>
              </w:rPr>
            </w:pPr>
            <w:r w:rsidRPr="005173A5">
              <w:rPr>
                <w:rFonts w:ascii="Arial" w:eastAsia="Times New Roman" w:hAnsi="Arial" w:cs="Arial"/>
                <w:sz w:val="20"/>
                <w:szCs w:val="20"/>
                <w:lang w:eastAsia="de-DE"/>
              </w:rPr>
              <w:t>Fachorientierte Kriterien für Reflexion und Evaluation von Lehr- und Lernprozessen</w:t>
            </w:r>
          </w:p>
          <w:p w:rsidR="005173A5" w:rsidRPr="005173A5" w:rsidRDefault="005173A5" w:rsidP="00810994">
            <w:pPr>
              <w:numPr>
                <w:ilvl w:val="0"/>
                <w:numId w:val="40"/>
              </w:numPr>
              <w:tabs>
                <w:tab w:val="left" w:pos="870"/>
              </w:tabs>
              <w:suppressAutoHyphens/>
              <w:spacing w:after="0" w:line="230" w:lineRule="exact"/>
              <w:ind w:left="851" w:hanging="511"/>
              <w:rPr>
                <w:rFonts w:ascii="Arial" w:eastAsia="Times New Roman" w:hAnsi="Arial" w:cs="Arial"/>
                <w:sz w:val="20"/>
                <w:szCs w:val="20"/>
                <w:lang w:eastAsia="de-DE"/>
              </w:rPr>
            </w:pPr>
            <w:r w:rsidRPr="005173A5">
              <w:rPr>
                <w:rFonts w:ascii="Arial" w:eastAsia="Times New Roman" w:hAnsi="Arial" w:cs="Arial"/>
                <w:sz w:val="20"/>
                <w:szCs w:val="20"/>
                <w:lang w:eastAsia="de-DE"/>
              </w:rPr>
              <w:t xml:space="preserve">Reflexion gelingenden Lernens: Analyse religionsdidaktischer Lehr- und Lernprozesse </w:t>
            </w:r>
          </w:p>
          <w:p w:rsidR="005173A5" w:rsidRPr="005173A5" w:rsidRDefault="005173A5" w:rsidP="00810994">
            <w:pPr>
              <w:numPr>
                <w:ilvl w:val="0"/>
                <w:numId w:val="40"/>
              </w:numPr>
              <w:tabs>
                <w:tab w:val="left" w:pos="851"/>
              </w:tabs>
              <w:suppressAutoHyphens/>
              <w:spacing w:after="0" w:line="230" w:lineRule="exact"/>
              <w:ind w:left="850" w:hanging="510"/>
              <w:rPr>
                <w:rFonts w:ascii="Arial" w:eastAsia="Times New Roman" w:hAnsi="Arial" w:cs="Arial"/>
                <w:bCs/>
                <w:sz w:val="20"/>
                <w:szCs w:val="20"/>
                <w:shd w:val="clear" w:color="auto" w:fill="FFFF00"/>
                <w:lang w:eastAsia="de-DE"/>
              </w:rPr>
            </w:pPr>
            <w:r w:rsidRPr="005173A5">
              <w:rPr>
                <w:rFonts w:ascii="Arial" w:eastAsia="Times New Roman" w:hAnsi="Arial" w:cs="Arial"/>
                <w:sz w:val="20"/>
                <w:szCs w:val="20"/>
                <w:lang w:eastAsia="de-DE"/>
              </w:rPr>
              <w:t>Unterrichtsreflexion mit begründeter Schwerpunktsetzung, eigener Strukturierung und Alternativen</w:t>
            </w:r>
          </w:p>
          <w:p w:rsidR="005173A5" w:rsidRPr="005173A5" w:rsidRDefault="005173A5" w:rsidP="005173A5">
            <w:pPr>
              <w:tabs>
                <w:tab w:val="left" w:pos="851"/>
              </w:tabs>
              <w:suppressAutoHyphens/>
              <w:spacing w:after="0" w:line="230" w:lineRule="exact"/>
              <w:ind w:left="850"/>
              <w:rPr>
                <w:rFonts w:ascii="Arial" w:eastAsia="Times New Roman" w:hAnsi="Arial" w:cs="Arial"/>
                <w:bCs/>
                <w:sz w:val="20"/>
                <w:szCs w:val="20"/>
                <w:shd w:val="clear" w:color="auto" w:fill="FFFF00"/>
                <w:lang w:eastAsia="de-DE"/>
              </w:rPr>
            </w:pPr>
          </w:p>
        </w:tc>
      </w:tr>
    </w:tbl>
    <w:p w:rsidR="005173A5" w:rsidRDefault="005173A5"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9D4518"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9D4518" w:rsidRPr="00036E9E" w:rsidTr="009D4518">
        <w:trPr>
          <w:trHeight w:val="454"/>
        </w:trPr>
        <w:tc>
          <w:tcPr>
            <w:tcW w:w="2814" w:type="dxa"/>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A12D80" w:rsidRDefault="009D4518" w:rsidP="009D4518">
            <w:pPr>
              <w:snapToGrid w:val="0"/>
              <w:spacing w:after="0" w:line="220" w:lineRule="exact"/>
              <w:rPr>
                <w:rFonts w:ascii="Arial" w:hAnsi="Arial" w:cs="Arial"/>
                <w:b/>
                <w:sz w:val="20"/>
                <w:szCs w:val="20"/>
              </w:rPr>
            </w:pPr>
            <w:r w:rsidRPr="009D4518">
              <w:rPr>
                <w:rFonts w:ascii="Arial" w:eastAsia="Times New Roman" w:hAnsi="Arial" w:cs="Arial"/>
                <w:b/>
                <w:sz w:val="19"/>
                <w:szCs w:val="19"/>
                <w:lang w:eastAsia="de-DE"/>
              </w:rPr>
              <w:t>Unterrichten</w:t>
            </w:r>
            <w:r w:rsidRPr="00A12D80">
              <w:rPr>
                <w:rFonts w:ascii="Arial" w:hAnsi="Arial" w:cs="Arial"/>
                <w:b/>
                <w:sz w:val="20"/>
                <w:szCs w:val="20"/>
              </w:rPr>
              <w:t xml:space="preserve"> </w:t>
            </w:r>
            <w:r w:rsidRPr="009D4518">
              <w:rPr>
                <w:rFonts w:ascii="Arial" w:eastAsia="Times New Roman" w:hAnsi="Arial" w:cs="Arial"/>
                <w:b/>
                <w:sz w:val="19"/>
                <w:szCs w:val="19"/>
                <w:lang w:eastAsia="de-DE"/>
              </w:rPr>
              <w:t>i</w:t>
            </w:r>
            <w:r w:rsidRPr="00A12D80">
              <w:rPr>
                <w:rFonts w:ascii="Arial" w:hAnsi="Arial" w:cs="Arial"/>
                <w:b/>
                <w:sz w:val="20"/>
                <w:szCs w:val="20"/>
              </w:rPr>
              <w:t>m Unterrichtsfach Französisch (MF)</w:t>
            </w:r>
          </w:p>
        </w:tc>
      </w:tr>
      <w:tr w:rsidR="009D4518" w:rsidRPr="00036E9E" w:rsidTr="009D4518">
        <w:trPr>
          <w:trHeight w:val="680"/>
        </w:trPr>
        <w:tc>
          <w:tcPr>
            <w:tcW w:w="2814" w:type="dxa"/>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A12D80" w:rsidRDefault="009D4518" w:rsidP="00CD2040">
            <w:pPr>
              <w:snapToGrid w:val="0"/>
              <w:spacing w:after="0" w:line="220" w:lineRule="exact"/>
              <w:rPr>
                <w:rFonts w:ascii="Arial" w:hAnsi="Arial" w:cs="Arial"/>
                <w:sz w:val="20"/>
                <w:szCs w:val="20"/>
              </w:rPr>
            </w:pPr>
            <w:r w:rsidRPr="00CD2040">
              <w:rPr>
                <w:rFonts w:ascii="Arial" w:eastAsia="Times New Roman" w:hAnsi="Arial" w:cs="Arial"/>
                <w:sz w:val="19"/>
                <w:szCs w:val="19"/>
                <w:lang w:eastAsia="de-DE"/>
              </w:rPr>
              <w:t>Siehe</w:t>
            </w:r>
            <w:r w:rsidRPr="00A12D80">
              <w:rPr>
                <w:rFonts w:ascii="Arial" w:hAnsi="Arial" w:cs="Arial"/>
                <w:sz w:val="20"/>
                <w:szCs w:val="20"/>
              </w:rPr>
              <w:t xml:space="preserv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9D4518" w:rsidRPr="00036E9E" w:rsidTr="009D4518">
        <w:trPr>
          <w:trHeight w:val="737"/>
        </w:trPr>
        <w:tc>
          <w:tcPr>
            <w:tcW w:w="2814" w:type="dxa"/>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A12D80" w:rsidRDefault="009D4518" w:rsidP="009D4518">
            <w:pPr>
              <w:snapToGrid w:val="0"/>
              <w:spacing w:after="0" w:line="230" w:lineRule="exact"/>
              <w:rPr>
                <w:rFonts w:ascii="Arial" w:hAnsi="Arial" w:cs="Arial"/>
                <w:sz w:val="20"/>
                <w:szCs w:val="20"/>
              </w:rPr>
            </w:pPr>
            <w:r w:rsidRPr="00A12D80">
              <w:rPr>
                <w:rFonts w:ascii="Arial" w:hAnsi="Arial" w:cs="Arial"/>
                <w:sz w:val="20"/>
                <w:szCs w:val="20"/>
              </w:rPr>
              <w:t>Die Lehrkräfte im Vorbereitungsdienst</w:t>
            </w:r>
          </w:p>
          <w:p w:rsidR="009D4518" w:rsidRPr="00A12D80" w:rsidRDefault="009D4518" w:rsidP="00810994">
            <w:pPr>
              <w:numPr>
                <w:ilvl w:val="0"/>
                <w:numId w:val="44"/>
              </w:numPr>
              <w:snapToGrid w:val="0"/>
              <w:spacing w:after="0" w:line="230" w:lineRule="exact"/>
              <w:ind w:left="447" w:hanging="426"/>
              <w:rPr>
                <w:rFonts w:ascii="Arial" w:hAnsi="Arial" w:cs="Arial"/>
                <w:sz w:val="20"/>
                <w:szCs w:val="20"/>
              </w:rPr>
            </w:pPr>
            <w:r w:rsidRPr="00A12D80">
              <w:rPr>
                <w:rFonts w:ascii="Arial" w:hAnsi="Arial" w:cs="Arial"/>
                <w:sz w:val="20"/>
                <w:szCs w:val="20"/>
              </w:rPr>
              <w:t>verwenden die Zielsprache korrekt, flexibel und kommunikativ angemessen (zu Kompetenz 1)</w:t>
            </w:r>
          </w:p>
        </w:tc>
      </w:tr>
    </w:tbl>
    <w:p w:rsidR="009D4518" w:rsidRDefault="009D4518" w:rsidP="00D53E79">
      <w:pPr>
        <w:snapToGrid w:val="0"/>
        <w:spacing w:after="0" w:line="230" w:lineRule="exact"/>
        <w:rPr>
          <w:rFonts w:ascii="Arial" w:eastAsia="Times New Roman" w:hAnsi="Arial" w:cs="Arial"/>
          <w:sz w:val="20"/>
          <w:szCs w:val="20"/>
          <w:lang w:eastAsia="de-DE"/>
        </w:rPr>
      </w:pP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2802"/>
        <w:gridCol w:w="7654"/>
      </w:tblGrid>
      <w:tr w:rsidR="009D4518" w:rsidRPr="009D4518" w:rsidTr="009D4518">
        <w:trPr>
          <w:gridBefore w:val="1"/>
          <w:wBefore w:w="12" w:type="dxa"/>
          <w:trHeight w:val="5971"/>
        </w:trPr>
        <w:tc>
          <w:tcPr>
            <w:tcW w:w="10456" w:type="dxa"/>
            <w:gridSpan w:val="2"/>
            <w:shd w:val="clear" w:color="auto" w:fill="auto"/>
          </w:tcPr>
          <w:p w:rsidR="009D4518" w:rsidRPr="009D4518" w:rsidRDefault="009D4518" w:rsidP="009D4518">
            <w:pPr>
              <w:suppressAutoHyphens/>
              <w:snapToGrid w:val="0"/>
              <w:spacing w:before="60" w:after="60" w:line="230" w:lineRule="exact"/>
              <w:rPr>
                <w:rFonts w:ascii="Arial" w:eastAsia="Times New Roman" w:hAnsi="Arial" w:cs="Arial"/>
                <w:sz w:val="20"/>
                <w:szCs w:val="20"/>
                <w:lang w:eastAsia="de-DE"/>
              </w:rPr>
            </w:pPr>
            <w:r w:rsidRPr="009D4518">
              <w:rPr>
                <w:rFonts w:ascii="Arial" w:eastAsia="Times New Roman" w:hAnsi="Arial" w:cs="Arial"/>
                <w:b/>
                <w:sz w:val="20"/>
                <w:szCs w:val="20"/>
                <w:lang w:eastAsia="de-DE"/>
              </w:rPr>
              <w:t>Inhalte Modul A (MFA)</w:t>
            </w:r>
          </w:p>
          <w:p w:rsidR="009D4518" w:rsidRPr="009D4518" w:rsidRDefault="009D4518" w:rsidP="009D4518">
            <w:pPr>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Fachdidaktische Lehr- und Lernkonzepte und -prinzipien für kompetenzorientiertes Unterrichten</w:t>
            </w:r>
          </w:p>
          <w:p w:rsidR="009D4518" w:rsidRPr="009D4518" w:rsidRDefault="009D4518" w:rsidP="00810994">
            <w:pPr>
              <w:numPr>
                <w:ilvl w:val="0"/>
                <w:numId w:val="29"/>
              </w:numPr>
              <w:tabs>
                <w:tab w:val="left" w:pos="851"/>
              </w:tabs>
              <w:suppressAutoHyphens/>
              <w:spacing w:after="0" w:line="230" w:lineRule="exact"/>
              <w:ind w:left="851" w:hanging="511"/>
              <w:rPr>
                <w:rFonts w:ascii="Arial" w:eastAsia="Times New Roman" w:hAnsi="Arial" w:cs="Arial"/>
                <w:sz w:val="20"/>
                <w:szCs w:val="20"/>
                <w:lang w:eastAsia="de-DE"/>
              </w:rPr>
            </w:pPr>
            <w:r w:rsidRPr="009D4518">
              <w:rPr>
                <w:rFonts w:ascii="Arial" w:eastAsia="Times New Roman" w:hAnsi="Arial" w:cs="Arial"/>
                <w:sz w:val="20"/>
                <w:szCs w:val="20"/>
                <w:lang w:eastAsia="de-DE"/>
              </w:rPr>
              <w:t>Aufbau situativer sprachlicher Handlungskompetenz durch prozess- und produktionsorientierte Verfahren des kommunikativen Spracherwerbs (Lexik und Grammatik)</w:t>
            </w:r>
          </w:p>
          <w:p w:rsidR="009D4518" w:rsidRPr="009D4518" w:rsidRDefault="009D4518" w:rsidP="00810994">
            <w:pPr>
              <w:numPr>
                <w:ilvl w:val="0"/>
                <w:numId w:val="29"/>
              </w:numPr>
              <w:tabs>
                <w:tab w:val="left" w:pos="851"/>
              </w:tabs>
              <w:suppressAutoHyphens/>
              <w:spacing w:after="0" w:line="230" w:lineRule="exact"/>
              <w:ind w:left="765" w:hanging="425"/>
              <w:rPr>
                <w:rFonts w:ascii="Arial" w:eastAsia="Times New Roman" w:hAnsi="Arial" w:cs="Arial"/>
                <w:sz w:val="20"/>
                <w:szCs w:val="20"/>
                <w:lang w:eastAsia="de-DE"/>
              </w:rPr>
            </w:pPr>
            <w:r w:rsidRPr="009D4518">
              <w:rPr>
                <w:rFonts w:ascii="Arial" w:eastAsia="Times New Roman" w:hAnsi="Arial" w:cs="Arial"/>
                <w:sz w:val="20"/>
                <w:szCs w:val="20"/>
                <w:lang w:eastAsia="de-DE"/>
              </w:rPr>
              <w:t>Planung und Durchführung kompetenzorientierter Unterrichtsvorhaben</w:t>
            </w:r>
          </w:p>
          <w:p w:rsidR="009D4518" w:rsidRPr="009D4518" w:rsidRDefault="009D4518" w:rsidP="00810994">
            <w:pPr>
              <w:numPr>
                <w:ilvl w:val="0"/>
                <w:numId w:val="29"/>
              </w:numPr>
              <w:tabs>
                <w:tab w:val="left" w:pos="851"/>
              </w:tabs>
              <w:suppressAutoHyphens/>
              <w:spacing w:after="60" w:line="230" w:lineRule="exact"/>
              <w:ind w:left="765" w:hanging="425"/>
              <w:rPr>
                <w:rFonts w:ascii="Arial" w:eastAsia="Times New Roman" w:hAnsi="Arial" w:cs="Arial"/>
                <w:sz w:val="20"/>
                <w:szCs w:val="20"/>
                <w:lang w:eastAsia="de-DE"/>
              </w:rPr>
            </w:pPr>
            <w:r w:rsidRPr="009D4518">
              <w:rPr>
                <w:rFonts w:ascii="Arial" w:eastAsia="Times New Roman" w:hAnsi="Arial" w:cs="Arial"/>
                <w:sz w:val="20"/>
                <w:szCs w:val="20"/>
                <w:lang w:eastAsia="de-DE"/>
              </w:rPr>
              <w:t>Didaktische Analyse von Materialien</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 xml:space="preserve">Methoden- und Medienkonzepte für kompetenzorientiertes Unterrichten </w:t>
            </w:r>
          </w:p>
          <w:p w:rsidR="009D4518" w:rsidRPr="009D4518" w:rsidRDefault="009D4518" w:rsidP="009D4518">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9D4518">
              <w:rPr>
                <w:rFonts w:ascii="Arial" w:eastAsia="Times New Roman" w:hAnsi="Arial" w:cs="Arial"/>
                <w:sz w:val="20"/>
                <w:szCs w:val="20"/>
                <w:lang w:eastAsia="de-DE"/>
              </w:rPr>
              <w:t>Fachspezifische Arbeitsformen, zum Beispiel Schulung kommunikativer Teilkompetenzen, transkulturelle Kompetenz, Wortschatz-, Grammatik-, Textarbeit</w:t>
            </w:r>
          </w:p>
          <w:p w:rsidR="009D4518" w:rsidRPr="009D4518" w:rsidRDefault="009D4518" w:rsidP="009D4518">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9D4518">
              <w:rPr>
                <w:rFonts w:ascii="Arial" w:eastAsia="Times New Roman" w:hAnsi="Arial" w:cs="Arial"/>
                <w:sz w:val="20"/>
                <w:szCs w:val="20"/>
                <w:lang w:eastAsia="de-DE"/>
              </w:rPr>
              <w:t>Medieneinsatz im Französischunterricht</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Kompetenzorientierte Aufgabenformate und Übungsprinzipien</w:t>
            </w:r>
          </w:p>
          <w:p w:rsidR="009D4518" w:rsidRPr="009D4518" w:rsidRDefault="009D4518" w:rsidP="009D4518">
            <w:pPr>
              <w:numPr>
                <w:ilvl w:val="0"/>
                <w:numId w:val="19"/>
              </w:numPr>
              <w:suppressAutoHyphens/>
              <w:spacing w:after="6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Aufgabenentwicklung (Lern- und Leistungsaufgaben), Übungsformen/Übungstypologien</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Fachspezifische Konzepte zur Leistungsmessung und -bewertung</w:t>
            </w:r>
          </w:p>
          <w:p w:rsidR="009D4518" w:rsidRPr="009D4518" w:rsidRDefault="009D4518" w:rsidP="00810994">
            <w:pPr>
              <w:numPr>
                <w:ilvl w:val="0"/>
                <w:numId w:val="30"/>
              </w:numPr>
              <w:tabs>
                <w:tab w:val="num" w:pos="851"/>
              </w:tabs>
              <w:suppressAutoHyphens/>
              <w:spacing w:after="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Grundlagen kompetenzorientierter Formen der Leistungsbewertung und -beurteilung</w:t>
            </w:r>
          </w:p>
          <w:p w:rsidR="009D4518" w:rsidRPr="009D4518" w:rsidRDefault="009D4518" w:rsidP="00810994">
            <w:pPr>
              <w:numPr>
                <w:ilvl w:val="0"/>
                <w:numId w:val="30"/>
              </w:numPr>
              <w:tabs>
                <w:tab w:val="num" w:pos="851"/>
              </w:tabs>
              <w:suppressAutoHyphens/>
              <w:spacing w:after="6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Prozessorientierte Bewertung</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Fachbezogene Diagnose- und Förderkonzepte</w:t>
            </w:r>
          </w:p>
          <w:p w:rsidR="009D4518" w:rsidRPr="009D4518" w:rsidRDefault="009D4518" w:rsidP="00810994">
            <w:pPr>
              <w:numPr>
                <w:ilvl w:val="0"/>
                <w:numId w:val="45"/>
              </w:numPr>
              <w:tabs>
                <w:tab w:val="left" w:pos="851"/>
              </w:tabs>
              <w:suppressAutoHyphens/>
              <w:spacing w:after="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Umgang mit Fehlern</w:t>
            </w:r>
          </w:p>
          <w:p w:rsidR="009D4518" w:rsidRPr="009D4518" w:rsidRDefault="009D4518" w:rsidP="00810994">
            <w:pPr>
              <w:numPr>
                <w:ilvl w:val="0"/>
                <w:numId w:val="45"/>
              </w:numPr>
              <w:tabs>
                <w:tab w:val="left" w:pos="851"/>
              </w:tabs>
              <w:suppressAutoHyphens/>
              <w:spacing w:after="6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Instrumente der formativen Lernprozessförderung (Selbst- und Partnerdiagnose)</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Fachorientierte Kriterien für Reflexion und Evaluation von Lehr- und Lernprozessen</w:t>
            </w:r>
          </w:p>
          <w:p w:rsidR="009D4518" w:rsidRPr="009D4518" w:rsidRDefault="009D4518" w:rsidP="009D4518">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9D4518">
              <w:rPr>
                <w:rFonts w:ascii="Arial" w:eastAsia="Times New Roman" w:hAnsi="Arial" w:cs="Arial"/>
                <w:sz w:val="20"/>
                <w:szCs w:val="20"/>
                <w:lang w:eastAsia="de-DE"/>
              </w:rPr>
              <w:t>Didaktische und methodische Entscheidungen und ihre Umsetzung in kompetenzorientierten Unterrichtsvorhaben</w:t>
            </w:r>
          </w:p>
          <w:p w:rsidR="009D4518" w:rsidRPr="009D4518" w:rsidRDefault="009D4518" w:rsidP="009D4518">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9D4518">
              <w:rPr>
                <w:rFonts w:ascii="Arial" w:eastAsia="Times New Roman" w:hAnsi="Arial" w:cs="Arial"/>
                <w:sz w:val="20"/>
                <w:szCs w:val="20"/>
                <w:lang w:eastAsia="de-DE"/>
              </w:rPr>
              <w:t xml:space="preserve">Lernprogression bezogen auf die intendierte Kompetenzentwicklung </w:t>
            </w:r>
          </w:p>
          <w:p w:rsidR="009D4518" w:rsidRPr="009D4518" w:rsidRDefault="009D4518" w:rsidP="009D4518">
            <w:pPr>
              <w:tabs>
                <w:tab w:val="left" w:pos="360"/>
              </w:tabs>
              <w:suppressAutoHyphens/>
              <w:snapToGrid w:val="0"/>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Modulbezogene schulrechtliche Regelungen</w:t>
            </w:r>
          </w:p>
          <w:p w:rsidR="009D4518" w:rsidRPr="009D4518" w:rsidRDefault="009D4518" w:rsidP="009D4518">
            <w:pPr>
              <w:tabs>
                <w:tab w:val="left" w:pos="360"/>
              </w:tabs>
              <w:suppressAutoHyphens/>
              <w:snapToGrid w:val="0"/>
              <w:spacing w:after="60" w:line="230" w:lineRule="exact"/>
              <w:rPr>
                <w:rFonts w:ascii="Arial" w:eastAsia="Times New Roman" w:hAnsi="Arial" w:cs="Arial"/>
                <w:sz w:val="20"/>
                <w:szCs w:val="20"/>
                <w:lang w:eastAsia="de-DE"/>
              </w:rPr>
            </w:pPr>
          </w:p>
        </w:tc>
      </w:tr>
      <w:tr w:rsidR="009D4518" w:rsidRPr="009D4518" w:rsidTr="00CD2040">
        <w:trPr>
          <w:gridBefore w:val="1"/>
          <w:wBefore w:w="12" w:type="dxa"/>
          <w:trHeight w:val="5635"/>
        </w:trPr>
        <w:tc>
          <w:tcPr>
            <w:tcW w:w="10456" w:type="dxa"/>
            <w:gridSpan w:val="2"/>
            <w:shd w:val="clear" w:color="auto" w:fill="auto"/>
          </w:tcPr>
          <w:p w:rsidR="009D4518" w:rsidRPr="009D4518" w:rsidRDefault="009D4518" w:rsidP="009D4518">
            <w:pPr>
              <w:suppressAutoHyphens/>
              <w:snapToGrid w:val="0"/>
              <w:spacing w:before="60" w:after="60" w:line="230" w:lineRule="exact"/>
              <w:rPr>
                <w:rFonts w:ascii="Arial" w:eastAsia="Times New Roman" w:hAnsi="Arial" w:cs="Arial"/>
                <w:b/>
                <w:sz w:val="20"/>
                <w:szCs w:val="20"/>
                <w:lang w:eastAsia="de-DE"/>
              </w:rPr>
            </w:pPr>
            <w:r w:rsidRPr="009D4518">
              <w:rPr>
                <w:rFonts w:ascii="Arial" w:eastAsia="Times New Roman" w:hAnsi="Arial" w:cs="Arial"/>
                <w:b/>
                <w:sz w:val="20"/>
                <w:szCs w:val="20"/>
                <w:lang w:eastAsia="de-DE"/>
              </w:rPr>
              <w:t>Inhalte Modul B (MFB)</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 xml:space="preserve">Beitrag des Unterrichtsfachs zur Erfüllung des Bildungsauftrags </w:t>
            </w:r>
          </w:p>
          <w:p w:rsidR="009D4518" w:rsidRPr="009D4518" w:rsidRDefault="009D4518" w:rsidP="009D4518">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Förderung inter- bzw. transkultureller Kompetenzen</w:t>
            </w:r>
          </w:p>
          <w:p w:rsidR="009D4518" w:rsidRPr="009D4518" w:rsidRDefault="009D4518" w:rsidP="009D4518">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 xml:space="preserve">Teilhabe am literarischen und kulturellen Leben </w:t>
            </w:r>
          </w:p>
          <w:p w:rsidR="009D4518" w:rsidRPr="009D4518" w:rsidRDefault="009D4518" w:rsidP="009D4518">
            <w:pPr>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Fachdidaktische Lehr- und Lernkonzepte und -prinzipien für kompetenzorientiertes Unterrichten</w:t>
            </w:r>
          </w:p>
          <w:p w:rsidR="009D4518" w:rsidRPr="009D4518" w:rsidRDefault="009D4518" w:rsidP="009D4518">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9D4518">
              <w:rPr>
                <w:rFonts w:ascii="Arial" w:eastAsia="Times New Roman" w:hAnsi="Arial" w:cs="Arial"/>
                <w:sz w:val="20"/>
                <w:szCs w:val="20"/>
                <w:lang w:eastAsia="de-DE"/>
              </w:rPr>
              <w:t xml:space="preserve">Aufgabenorientierung und </w:t>
            </w:r>
            <w:proofErr w:type="spellStart"/>
            <w:r w:rsidRPr="009D4518">
              <w:rPr>
                <w:rFonts w:ascii="Arial" w:eastAsia="Times New Roman" w:hAnsi="Arial" w:cs="Arial"/>
                <w:sz w:val="20"/>
                <w:szCs w:val="20"/>
                <w:lang w:eastAsia="de-DE"/>
              </w:rPr>
              <w:t>Lernerautonomie</w:t>
            </w:r>
            <w:proofErr w:type="spellEnd"/>
            <w:r w:rsidRPr="009D4518">
              <w:rPr>
                <w:rFonts w:ascii="Arial" w:eastAsia="Times New Roman" w:hAnsi="Arial" w:cs="Arial"/>
                <w:sz w:val="20"/>
                <w:szCs w:val="20"/>
                <w:lang w:eastAsia="de-DE"/>
              </w:rPr>
              <w:t xml:space="preserve"> im Spannungsfeld von instruktivem und offenem Unterricht</w:t>
            </w:r>
          </w:p>
          <w:p w:rsidR="009D4518" w:rsidRPr="009D4518" w:rsidRDefault="009D4518" w:rsidP="009D4518">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9D4518">
              <w:rPr>
                <w:rFonts w:ascii="Arial" w:eastAsia="Times New Roman" w:hAnsi="Arial" w:cs="Arial"/>
                <w:sz w:val="20"/>
                <w:szCs w:val="20"/>
                <w:lang w:eastAsia="de-DE"/>
              </w:rPr>
              <w:t>Öffnung des Unterrichts, zum Bsp. außerschulische Lernorte, Exkursionen, Austausch, E-Mail-Projekte</w:t>
            </w:r>
          </w:p>
          <w:p w:rsidR="009D4518" w:rsidRPr="009D4518" w:rsidRDefault="009D4518" w:rsidP="009D4518">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9D4518">
              <w:rPr>
                <w:rFonts w:ascii="Arial" w:eastAsia="Times New Roman" w:hAnsi="Arial" w:cs="Arial"/>
                <w:sz w:val="20"/>
                <w:szCs w:val="20"/>
                <w:lang w:eastAsia="de-DE"/>
              </w:rPr>
              <w:t>Prinzipien und Konzepte des fachübergreifenden und Fächer verbindenden Unterrichts</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 xml:space="preserve">Methoden- und Medienkonzepte für kompetenzorientiertes Unterrichten </w:t>
            </w:r>
          </w:p>
          <w:p w:rsidR="009D4518" w:rsidRPr="009D4518" w:rsidRDefault="009D4518" w:rsidP="00810994">
            <w:pPr>
              <w:numPr>
                <w:ilvl w:val="0"/>
                <w:numId w:val="46"/>
              </w:numPr>
              <w:tabs>
                <w:tab w:val="left" w:pos="252"/>
                <w:tab w:val="left" w:pos="855"/>
              </w:tabs>
              <w:suppressAutoHyphens/>
              <w:spacing w:after="0" w:line="230" w:lineRule="exact"/>
              <w:ind w:left="851" w:hanging="511"/>
              <w:rPr>
                <w:rFonts w:ascii="Arial" w:eastAsia="Times New Roman" w:hAnsi="Arial" w:cs="Arial"/>
                <w:sz w:val="20"/>
                <w:szCs w:val="20"/>
                <w:lang w:eastAsia="de-DE"/>
              </w:rPr>
            </w:pPr>
            <w:r w:rsidRPr="009D4518">
              <w:rPr>
                <w:rFonts w:ascii="Arial" w:eastAsia="Times New Roman" w:hAnsi="Arial" w:cs="Arial"/>
                <w:sz w:val="20"/>
                <w:szCs w:val="20"/>
                <w:lang w:eastAsia="de-DE"/>
              </w:rPr>
              <w:t xml:space="preserve">Formen offenen Unterrichts (zum Beispiel Wochenplan, </w:t>
            </w:r>
            <w:proofErr w:type="spellStart"/>
            <w:r w:rsidRPr="009D4518">
              <w:rPr>
                <w:rFonts w:ascii="Arial" w:eastAsia="Times New Roman" w:hAnsi="Arial" w:cs="Arial"/>
                <w:sz w:val="20"/>
                <w:szCs w:val="20"/>
                <w:lang w:eastAsia="de-DE"/>
              </w:rPr>
              <w:t>Webquest</w:t>
            </w:r>
            <w:proofErr w:type="spellEnd"/>
            <w:r w:rsidRPr="009D4518">
              <w:rPr>
                <w:rFonts w:ascii="Arial" w:eastAsia="Times New Roman" w:hAnsi="Arial" w:cs="Arial"/>
                <w:sz w:val="20"/>
                <w:szCs w:val="20"/>
                <w:lang w:eastAsia="de-DE"/>
              </w:rPr>
              <w:t>, Stationenarbeit, Projektarbeit) und der Binnendifferenzierung</w:t>
            </w:r>
          </w:p>
          <w:p w:rsidR="009D4518" w:rsidRPr="009D4518" w:rsidRDefault="009D4518" w:rsidP="00810994">
            <w:pPr>
              <w:numPr>
                <w:ilvl w:val="0"/>
                <w:numId w:val="46"/>
              </w:numPr>
              <w:tabs>
                <w:tab w:val="left" w:pos="855"/>
              </w:tabs>
              <w:suppressAutoHyphens/>
              <w:spacing w:after="60" w:line="230" w:lineRule="exact"/>
              <w:ind w:left="850" w:hanging="510"/>
              <w:rPr>
                <w:rFonts w:ascii="Arial" w:eastAsia="Times New Roman" w:hAnsi="Arial" w:cs="Arial"/>
                <w:sz w:val="20"/>
                <w:szCs w:val="20"/>
                <w:lang w:eastAsia="de-DE"/>
              </w:rPr>
            </w:pPr>
            <w:r w:rsidRPr="009D4518">
              <w:rPr>
                <w:rFonts w:ascii="Arial" w:eastAsia="Times New Roman" w:hAnsi="Arial" w:cs="Arial"/>
                <w:sz w:val="20"/>
                <w:szCs w:val="20"/>
                <w:lang w:eastAsia="de-DE"/>
              </w:rPr>
              <w:t>Medieneinsatz im offenen Unterricht</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Kompetenzorientierte Aufgabenformate und Übungsprinzipien</w:t>
            </w:r>
          </w:p>
          <w:p w:rsidR="009D4518" w:rsidRPr="009D4518" w:rsidRDefault="009D4518" w:rsidP="009D4518">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Erstellung und Einsatz von Lernaufgaben</w:t>
            </w:r>
          </w:p>
          <w:p w:rsidR="009D4518" w:rsidRPr="009D4518" w:rsidRDefault="009D4518" w:rsidP="009D4518">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Möglichkeiten individualisierten und selbstgesteuerten Lernens</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Fachbezogene Diagnose- und Förderkonzepte</w:t>
            </w:r>
          </w:p>
          <w:p w:rsidR="009D4518" w:rsidRPr="009D4518" w:rsidRDefault="009D4518" w:rsidP="00810994">
            <w:pPr>
              <w:numPr>
                <w:ilvl w:val="0"/>
                <w:numId w:val="47"/>
              </w:numPr>
              <w:tabs>
                <w:tab w:val="left" w:pos="855"/>
              </w:tabs>
              <w:suppressAutoHyphens/>
              <w:spacing w:after="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Individuelle Förderung von Schülerinnen und Schülern durch Binnendifferenzierung</w:t>
            </w:r>
          </w:p>
          <w:p w:rsidR="009D4518" w:rsidRPr="009D4518" w:rsidRDefault="009D4518" w:rsidP="00810994">
            <w:pPr>
              <w:numPr>
                <w:ilvl w:val="0"/>
                <w:numId w:val="47"/>
              </w:numPr>
              <w:tabs>
                <w:tab w:val="left" w:pos="855"/>
              </w:tabs>
              <w:suppressAutoHyphens/>
              <w:spacing w:after="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Diagnostische Tests</w:t>
            </w:r>
          </w:p>
          <w:p w:rsidR="009D4518" w:rsidRPr="009D4518" w:rsidRDefault="009D4518" w:rsidP="00810994">
            <w:pPr>
              <w:numPr>
                <w:ilvl w:val="0"/>
                <w:numId w:val="47"/>
              </w:numPr>
              <w:tabs>
                <w:tab w:val="left" w:pos="855"/>
              </w:tabs>
              <w:suppressAutoHyphens/>
              <w:spacing w:after="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Reflexive Koedukation</w:t>
            </w:r>
          </w:p>
          <w:p w:rsidR="009D4518" w:rsidRPr="009D4518" w:rsidRDefault="009D4518" w:rsidP="00810994">
            <w:pPr>
              <w:numPr>
                <w:ilvl w:val="0"/>
                <w:numId w:val="47"/>
              </w:numPr>
              <w:tabs>
                <w:tab w:val="left" w:pos="855"/>
              </w:tabs>
              <w:suppressAutoHyphens/>
              <w:spacing w:after="60" w:line="230" w:lineRule="exact"/>
              <w:ind w:left="697" w:hanging="357"/>
              <w:rPr>
                <w:rFonts w:ascii="Arial" w:eastAsia="Times New Roman" w:hAnsi="Arial" w:cs="Arial"/>
                <w:sz w:val="20"/>
                <w:szCs w:val="20"/>
                <w:lang w:eastAsia="de-DE"/>
              </w:rPr>
            </w:pPr>
            <w:r w:rsidRPr="009D4518">
              <w:rPr>
                <w:rFonts w:ascii="Arial" w:eastAsia="Times New Roman" w:hAnsi="Arial" w:cs="Arial"/>
                <w:sz w:val="20"/>
                <w:szCs w:val="20"/>
                <w:lang w:eastAsia="de-DE"/>
              </w:rPr>
              <w:t>Übergangs- und Abschlussprofile</w:t>
            </w:r>
          </w:p>
          <w:p w:rsidR="009D4518" w:rsidRPr="009D4518" w:rsidRDefault="009D4518" w:rsidP="009D4518">
            <w:pPr>
              <w:tabs>
                <w:tab w:val="left" w:pos="252"/>
              </w:tabs>
              <w:suppressAutoHyphens/>
              <w:spacing w:after="0" w:line="230" w:lineRule="exact"/>
              <w:rPr>
                <w:rFonts w:ascii="Arial" w:eastAsia="Times New Roman" w:hAnsi="Arial" w:cs="Arial"/>
                <w:sz w:val="20"/>
                <w:szCs w:val="20"/>
                <w:lang w:eastAsia="de-DE"/>
              </w:rPr>
            </w:pPr>
            <w:r w:rsidRPr="009D4518">
              <w:rPr>
                <w:rFonts w:ascii="Arial" w:eastAsia="Times New Roman" w:hAnsi="Arial" w:cs="Arial"/>
                <w:sz w:val="20"/>
                <w:szCs w:val="20"/>
                <w:lang w:eastAsia="de-DE"/>
              </w:rPr>
              <w:t>Fachorientierte Kriterien für Reflexion und Evaluation von Lehr- und Lernprozessen</w:t>
            </w:r>
          </w:p>
          <w:p w:rsidR="00CD2040" w:rsidRPr="00CD2040" w:rsidRDefault="009D4518" w:rsidP="00CD2040">
            <w:pPr>
              <w:numPr>
                <w:ilvl w:val="0"/>
                <w:numId w:val="19"/>
              </w:numPr>
              <w:tabs>
                <w:tab w:val="num" w:pos="851"/>
              </w:tabs>
              <w:suppressAutoHyphens/>
              <w:spacing w:after="0" w:line="230" w:lineRule="exact"/>
              <w:ind w:left="850" w:hanging="510"/>
              <w:rPr>
                <w:rFonts w:ascii="Arial" w:eastAsia="Times New Roman" w:hAnsi="Arial" w:cs="Arial"/>
                <w:bCs/>
                <w:sz w:val="20"/>
                <w:szCs w:val="20"/>
                <w:shd w:val="clear" w:color="auto" w:fill="FFFF00"/>
                <w:lang w:eastAsia="de-DE"/>
              </w:rPr>
            </w:pPr>
            <w:r w:rsidRPr="00CD2040">
              <w:rPr>
                <w:rFonts w:ascii="Arial" w:eastAsia="Times New Roman" w:hAnsi="Arial" w:cs="Arial"/>
                <w:sz w:val="20"/>
                <w:szCs w:val="20"/>
                <w:lang w:eastAsia="de-DE"/>
              </w:rPr>
              <w:t>Fachdidaktisch orientierte Diagnose- und Evaluationskonzepte, erreichte Lernprogression, insbesondere bezogen auf Unterrichtsreihen/mittelfristige Unterrichtskonzepte</w:t>
            </w:r>
          </w:p>
          <w:p w:rsidR="00CD2040" w:rsidRPr="009D4518" w:rsidRDefault="00CD2040" w:rsidP="00CD2040">
            <w:pPr>
              <w:suppressAutoHyphens/>
              <w:spacing w:after="0" w:line="230" w:lineRule="exact"/>
              <w:ind w:left="340"/>
              <w:rPr>
                <w:rFonts w:ascii="Arial" w:eastAsia="Times New Roman" w:hAnsi="Arial" w:cs="Arial"/>
                <w:bCs/>
                <w:color w:val="0000FF"/>
                <w:sz w:val="20"/>
                <w:szCs w:val="20"/>
                <w:shd w:val="clear" w:color="auto" w:fill="FFFF00"/>
                <w:lang w:eastAsia="de-DE"/>
              </w:rPr>
            </w:pPr>
          </w:p>
        </w:tc>
      </w:tr>
      <w:tr w:rsidR="009D4518" w:rsidRPr="00036E9E" w:rsidTr="009D4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9D4518" w:rsidRPr="00036E9E" w:rsidTr="009D4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A12D80" w:rsidRDefault="009D4518" w:rsidP="00810994">
            <w:pPr>
              <w:snapToGrid w:val="0"/>
              <w:spacing w:after="0" w:line="220" w:lineRule="exact"/>
              <w:rPr>
                <w:rFonts w:ascii="Arial" w:hAnsi="Arial" w:cs="Arial"/>
                <w:b/>
                <w:sz w:val="20"/>
                <w:szCs w:val="20"/>
              </w:rPr>
            </w:pPr>
            <w:r w:rsidRPr="00A12D80">
              <w:rPr>
                <w:rFonts w:ascii="Arial" w:hAnsi="Arial" w:cs="Arial"/>
                <w:b/>
                <w:sz w:val="20"/>
                <w:szCs w:val="20"/>
              </w:rPr>
              <w:t xml:space="preserve">Unterrichten im </w:t>
            </w:r>
            <w:r w:rsidRPr="00810994">
              <w:rPr>
                <w:rFonts w:ascii="Arial" w:eastAsia="Times New Roman" w:hAnsi="Arial" w:cs="Arial"/>
                <w:b/>
                <w:sz w:val="19"/>
                <w:szCs w:val="19"/>
                <w:lang w:eastAsia="de-DE"/>
              </w:rPr>
              <w:t>Unterrichtsfach</w:t>
            </w:r>
            <w:r w:rsidRPr="00A12D80">
              <w:rPr>
                <w:rFonts w:ascii="Arial" w:hAnsi="Arial" w:cs="Arial"/>
                <w:b/>
                <w:sz w:val="20"/>
                <w:szCs w:val="20"/>
              </w:rPr>
              <w:t xml:space="preserve"> Geschichte (MG)</w:t>
            </w:r>
          </w:p>
        </w:tc>
      </w:tr>
      <w:tr w:rsidR="009D4518" w:rsidRPr="00036E9E" w:rsidTr="009D4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2814" w:type="dxa"/>
            <w:gridSpan w:val="2"/>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CD2040" w:rsidRDefault="009D4518" w:rsidP="00CD2040">
            <w:pPr>
              <w:snapToGrid w:val="0"/>
              <w:spacing w:after="0" w:line="220" w:lineRule="exact"/>
              <w:rPr>
                <w:rFonts w:ascii="Arial" w:eastAsia="Times New Roman" w:hAnsi="Arial" w:cs="Arial"/>
                <w:sz w:val="19"/>
                <w:szCs w:val="19"/>
                <w:lang w:eastAsia="de-DE"/>
              </w:rPr>
            </w:pPr>
            <w:r w:rsidRPr="00CD2040">
              <w:rPr>
                <w:rFonts w:ascii="Arial" w:eastAsia="Times New Roman" w:hAnsi="Arial" w:cs="Arial"/>
                <w:sz w:val="19"/>
                <w:szCs w:val="19"/>
                <w:lang w:eastAsia="de-DE"/>
              </w:rPr>
              <w:t xml:space="preserve">Siehe 1. Kompetenzen und Standards der Module nach § 52 Abs. 2 Nr. 1 </w:t>
            </w:r>
            <w:proofErr w:type="spellStart"/>
            <w:r w:rsidRPr="00CD2040">
              <w:rPr>
                <w:rFonts w:ascii="Arial" w:eastAsia="Times New Roman" w:hAnsi="Arial" w:cs="Arial"/>
                <w:sz w:val="19"/>
                <w:szCs w:val="19"/>
                <w:lang w:eastAsia="de-DE"/>
              </w:rPr>
              <w:t>HLbGDV</w:t>
            </w:r>
            <w:proofErr w:type="spellEnd"/>
          </w:p>
        </w:tc>
      </w:tr>
      <w:tr w:rsidR="009D4518" w:rsidRPr="00036E9E" w:rsidTr="009D4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7"/>
        </w:trPr>
        <w:tc>
          <w:tcPr>
            <w:tcW w:w="2814" w:type="dxa"/>
            <w:gridSpan w:val="2"/>
            <w:tcBorders>
              <w:top w:val="single" w:sz="4" w:space="0" w:color="000000"/>
              <w:left w:val="single" w:sz="4" w:space="0" w:color="000000"/>
              <w:bottom w:val="single" w:sz="4" w:space="0" w:color="000000"/>
            </w:tcBorders>
            <w:vAlign w:val="center"/>
          </w:tcPr>
          <w:p w:rsidR="009D4518" w:rsidRPr="00036E9E" w:rsidRDefault="009D4518" w:rsidP="009D4518">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9D4518" w:rsidRPr="00A12D80" w:rsidRDefault="009D4518" w:rsidP="009D4518">
            <w:pPr>
              <w:snapToGrid w:val="0"/>
              <w:spacing w:line="230" w:lineRule="exact"/>
              <w:rPr>
                <w:rFonts w:ascii="Arial" w:hAnsi="Arial" w:cs="Arial"/>
                <w:b/>
                <w:sz w:val="20"/>
                <w:szCs w:val="20"/>
              </w:rPr>
            </w:pPr>
          </w:p>
        </w:tc>
      </w:tr>
    </w:tbl>
    <w:p w:rsidR="009D4518" w:rsidRDefault="009D4518"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0994" w:rsidRPr="00810994" w:rsidTr="00C33ADE">
        <w:trPr>
          <w:trHeight w:val="5374"/>
        </w:trPr>
        <w:tc>
          <w:tcPr>
            <w:tcW w:w="10456" w:type="dxa"/>
            <w:shd w:val="clear" w:color="auto" w:fill="auto"/>
          </w:tcPr>
          <w:p w:rsidR="00810994" w:rsidRPr="00810994" w:rsidRDefault="00810994" w:rsidP="00810994">
            <w:pPr>
              <w:suppressAutoHyphens/>
              <w:snapToGrid w:val="0"/>
              <w:spacing w:before="60" w:after="60" w:line="230" w:lineRule="exact"/>
              <w:rPr>
                <w:rFonts w:ascii="Arial" w:eastAsia="Times New Roman" w:hAnsi="Arial" w:cs="Arial"/>
                <w:b/>
                <w:sz w:val="20"/>
                <w:szCs w:val="20"/>
                <w:lang w:eastAsia="de-DE"/>
              </w:rPr>
            </w:pPr>
            <w:r w:rsidRPr="00810994">
              <w:rPr>
                <w:rFonts w:ascii="Arial" w:eastAsia="Times New Roman" w:hAnsi="Arial" w:cs="Arial"/>
                <w:b/>
                <w:sz w:val="20"/>
                <w:szCs w:val="20"/>
                <w:lang w:eastAsia="de-DE"/>
              </w:rPr>
              <w:t>Inhalte Modul A (MGA)</w:t>
            </w:r>
          </w:p>
          <w:p w:rsidR="00810994" w:rsidRPr="00810994" w:rsidRDefault="00810994" w:rsidP="00810994">
            <w:pPr>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Fachdidaktische Lehr- und Lernkonzepte und -prinzipien für kompetenzorientiertes Unterrichten</w:t>
            </w:r>
          </w:p>
          <w:p w:rsidR="00810994" w:rsidRPr="00810994" w:rsidRDefault="00810994" w:rsidP="00810994">
            <w:pPr>
              <w:numPr>
                <w:ilvl w:val="0"/>
                <w:numId w:val="48"/>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Entwicklung von Geschichtsbewusstsein durch Problemorientierung, </w:t>
            </w:r>
            <w:proofErr w:type="spellStart"/>
            <w:r w:rsidRPr="00810994">
              <w:rPr>
                <w:rFonts w:ascii="Arial" w:eastAsia="Times New Roman" w:hAnsi="Arial" w:cs="Arial"/>
                <w:sz w:val="20"/>
                <w:szCs w:val="20"/>
                <w:lang w:eastAsia="de-DE"/>
              </w:rPr>
              <w:t>Exemplarität</w:t>
            </w:r>
            <w:proofErr w:type="spellEnd"/>
            <w:r w:rsidRPr="00810994">
              <w:rPr>
                <w:rFonts w:ascii="Arial" w:eastAsia="Times New Roman" w:hAnsi="Arial" w:cs="Arial"/>
                <w:sz w:val="20"/>
                <w:szCs w:val="20"/>
                <w:lang w:eastAsia="de-DE"/>
              </w:rPr>
              <w:t>, Schülerorientierung, Multiperspektivität</w:t>
            </w:r>
          </w:p>
          <w:p w:rsidR="00810994" w:rsidRPr="00810994" w:rsidRDefault="00810994" w:rsidP="00810994">
            <w:pPr>
              <w:numPr>
                <w:ilvl w:val="0"/>
                <w:numId w:val="48"/>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Erarbeitender Geschichtsunterricht (Hinführung zu einer kompetenzorientierten Sequenz- und Stundenplanung, Durchführung und Reflexion)</w:t>
            </w:r>
          </w:p>
          <w:p w:rsidR="00810994" w:rsidRPr="00810994" w:rsidRDefault="00810994" w:rsidP="00810994">
            <w:pPr>
              <w:numPr>
                <w:ilvl w:val="0"/>
                <w:numId w:val="48"/>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Voraussetzungen historischen Lernens (zum Beispiel Entwicklungspsychologie, PISA-Studie)</w:t>
            </w:r>
          </w:p>
          <w:p w:rsidR="00810994" w:rsidRPr="00810994" w:rsidRDefault="00810994" w:rsidP="00810994">
            <w:pPr>
              <w:numPr>
                <w:ilvl w:val="0"/>
                <w:numId w:val="48"/>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Vorstellung von gutem Geschichtsunterricht nach dem Kompetenzmodell der Bildungsstandards</w:t>
            </w:r>
          </w:p>
          <w:p w:rsidR="00810994" w:rsidRPr="00810994" w:rsidRDefault="00810994" w:rsidP="00810994">
            <w:pPr>
              <w:numPr>
                <w:ilvl w:val="0"/>
                <w:numId w:val="48"/>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Didaktische Rekonstruktion</w:t>
            </w:r>
          </w:p>
          <w:p w:rsidR="00810994" w:rsidRPr="00810994" w:rsidRDefault="00810994" w:rsidP="00810994">
            <w:pPr>
              <w:numPr>
                <w:ilvl w:val="0"/>
                <w:numId w:val="48"/>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810994">
              <w:rPr>
                <w:rFonts w:ascii="Arial" w:eastAsia="Times New Roman" w:hAnsi="Arial" w:cs="Arial"/>
                <w:sz w:val="20"/>
                <w:szCs w:val="20"/>
                <w:lang w:eastAsia="zh-TW" w:bidi="he-IL"/>
              </w:rPr>
              <w:t>Analyse, Auswahl und Einsatz von Materialien</w:t>
            </w:r>
          </w:p>
          <w:p w:rsidR="00810994" w:rsidRPr="00810994" w:rsidRDefault="00810994" w:rsidP="00810994">
            <w:pPr>
              <w:tabs>
                <w:tab w:val="left" w:pos="252"/>
              </w:tabs>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Methoden- und Medienkonzepte für kompetenzorientiertes Unterrichten </w:t>
            </w:r>
          </w:p>
          <w:p w:rsidR="00810994" w:rsidRPr="00810994" w:rsidRDefault="00810994" w:rsidP="00810994">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810994">
              <w:rPr>
                <w:rFonts w:ascii="Arial" w:eastAsia="Times New Roman" w:hAnsi="Arial" w:cs="Arial"/>
                <w:sz w:val="20"/>
                <w:szCs w:val="20"/>
                <w:lang w:eastAsia="de-DE"/>
              </w:rPr>
              <w:t>Fachspezifische Arbeitsweisen, zum Beispiel Arbeit mit Quellen und mit Darstellungen</w:t>
            </w:r>
          </w:p>
          <w:p w:rsidR="00810994" w:rsidRPr="00810994" w:rsidRDefault="00810994" w:rsidP="00810994">
            <w:pPr>
              <w:tabs>
                <w:tab w:val="left" w:pos="252"/>
              </w:tabs>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Kompetenzorientierte Aufgabenformate und Übungsprinzipien</w:t>
            </w:r>
          </w:p>
          <w:p w:rsidR="00810994" w:rsidRPr="00810994" w:rsidRDefault="00810994" w:rsidP="00810994">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Aufgabenentwicklung (Leistungs- und Lernaufgaben) </w:t>
            </w:r>
          </w:p>
          <w:p w:rsidR="00810994" w:rsidRPr="00810994" w:rsidRDefault="00810994" w:rsidP="00810994">
            <w:pPr>
              <w:tabs>
                <w:tab w:val="left" w:pos="252"/>
              </w:tabs>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Fachspezifische Konzepte zur Leistungsmessung und -bewertung</w:t>
            </w:r>
          </w:p>
          <w:p w:rsidR="00810994" w:rsidRPr="00810994" w:rsidRDefault="00810994" w:rsidP="00810994">
            <w:pPr>
              <w:numPr>
                <w:ilvl w:val="0"/>
                <w:numId w:val="19"/>
              </w:numPr>
              <w:tabs>
                <w:tab w:val="num" w:pos="851"/>
              </w:tabs>
              <w:suppressAutoHyphens/>
              <w:autoSpaceDE w:val="0"/>
              <w:autoSpaceDN w:val="0"/>
              <w:adjustRightInd w:val="0"/>
              <w:spacing w:after="60" w:line="230" w:lineRule="exact"/>
              <w:ind w:left="697" w:hanging="357"/>
              <w:rPr>
                <w:rFonts w:ascii="Arial" w:eastAsia="Times New Roman" w:hAnsi="Arial" w:cs="Arial"/>
                <w:sz w:val="20"/>
                <w:szCs w:val="20"/>
                <w:lang w:eastAsia="zh-TW" w:bidi="he-IL"/>
              </w:rPr>
            </w:pPr>
            <w:r w:rsidRPr="00810994">
              <w:rPr>
                <w:rFonts w:ascii="Arial" w:eastAsia="Times New Roman" w:hAnsi="Arial" w:cs="Arial"/>
                <w:sz w:val="20"/>
                <w:szCs w:val="20"/>
                <w:lang w:eastAsia="zh-TW" w:bidi="he-IL"/>
              </w:rPr>
              <w:t>Grundlagen kompetenzorientierter Formen der Leistungsbewertung und -beurteilung</w:t>
            </w:r>
          </w:p>
          <w:p w:rsidR="00810994" w:rsidRPr="00810994" w:rsidRDefault="00810994" w:rsidP="00810994">
            <w:pPr>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Fachorientierte Kriterien für Reflexion und Evaluation von Lehr- und Lernprozessen</w:t>
            </w:r>
          </w:p>
          <w:p w:rsidR="00810994" w:rsidRPr="00810994" w:rsidRDefault="00810994" w:rsidP="00810994">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zh-TW" w:bidi="he-IL"/>
              </w:rPr>
              <w:t xml:space="preserve">Didaktische </w:t>
            </w:r>
            <w:r w:rsidRPr="00810994">
              <w:rPr>
                <w:rFonts w:ascii="Arial" w:eastAsia="Times New Roman" w:hAnsi="Arial" w:cs="Arial"/>
                <w:sz w:val="20"/>
                <w:szCs w:val="20"/>
                <w:lang w:eastAsia="de-DE"/>
              </w:rPr>
              <w:t xml:space="preserve">und methodische </w:t>
            </w:r>
            <w:r w:rsidRPr="00810994">
              <w:rPr>
                <w:rFonts w:ascii="Arial" w:eastAsia="Times New Roman" w:hAnsi="Arial" w:cs="Arial"/>
                <w:sz w:val="20"/>
                <w:szCs w:val="20"/>
                <w:lang w:eastAsia="zh-TW" w:bidi="he-IL"/>
              </w:rPr>
              <w:t>Entscheidungen und ihre Umsetzung, zum Beispiel Problemorientierung</w:t>
            </w:r>
          </w:p>
          <w:p w:rsidR="00810994" w:rsidRPr="00810994" w:rsidRDefault="00810994" w:rsidP="00810994">
            <w:pPr>
              <w:numPr>
                <w:ilvl w:val="0"/>
                <w:numId w:val="19"/>
              </w:numPr>
              <w:tabs>
                <w:tab w:val="num" w:pos="851"/>
              </w:tabs>
              <w:suppressAutoHyphens/>
              <w:spacing w:after="0" w:line="230" w:lineRule="exact"/>
              <w:ind w:left="850" w:hanging="510"/>
              <w:rPr>
                <w:rFonts w:ascii="Arial" w:eastAsia="Times New Roman" w:hAnsi="Arial" w:cs="Arial"/>
                <w:sz w:val="20"/>
                <w:szCs w:val="20"/>
                <w:lang w:eastAsia="de-DE"/>
              </w:rPr>
            </w:pPr>
            <w:r w:rsidRPr="00810994">
              <w:rPr>
                <w:rFonts w:ascii="Arial" w:eastAsia="Times New Roman" w:hAnsi="Arial" w:cs="Arial"/>
                <w:sz w:val="20"/>
                <w:szCs w:val="20"/>
                <w:lang w:eastAsia="zh-TW" w:bidi="he-IL"/>
              </w:rPr>
              <w:t>Lernprogression bezogen auf die intendierte Kompetenzentwicklung (exemplarische Bezugnahme auf Wahrnehmungs-, Analyse-, Sachurteils- und Orientierungskompetenz)</w:t>
            </w:r>
          </w:p>
          <w:p w:rsidR="00810994" w:rsidRPr="00810994" w:rsidRDefault="00810994" w:rsidP="00810994">
            <w:pPr>
              <w:tabs>
                <w:tab w:val="left" w:pos="360"/>
              </w:tabs>
              <w:suppressAutoHyphens/>
              <w:snapToGrid w:val="0"/>
              <w:spacing w:after="6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Modulbezogene schulrechtliche Regelungen</w:t>
            </w:r>
          </w:p>
          <w:p w:rsidR="00810994" w:rsidRPr="00810994" w:rsidRDefault="00810994" w:rsidP="00810994">
            <w:pPr>
              <w:tabs>
                <w:tab w:val="left" w:pos="360"/>
              </w:tabs>
              <w:suppressAutoHyphens/>
              <w:snapToGrid w:val="0"/>
              <w:spacing w:after="0" w:line="230" w:lineRule="exact"/>
              <w:rPr>
                <w:rFonts w:ascii="Arial" w:eastAsia="Times New Roman" w:hAnsi="Arial" w:cs="Arial"/>
                <w:sz w:val="20"/>
                <w:szCs w:val="20"/>
                <w:lang w:eastAsia="de-DE"/>
              </w:rPr>
            </w:pPr>
          </w:p>
        </w:tc>
      </w:tr>
      <w:tr w:rsidR="00810994" w:rsidRPr="00810994" w:rsidTr="00C33ADE">
        <w:trPr>
          <w:trHeight w:val="6274"/>
        </w:trPr>
        <w:tc>
          <w:tcPr>
            <w:tcW w:w="10456" w:type="dxa"/>
            <w:shd w:val="clear" w:color="auto" w:fill="auto"/>
          </w:tcPr>
          <w:p w:rsidR="00810994" w:rsidRPr="00810994" w:rsidRDefault="00810994" w:rsidP="00810994">
            <w:pPr>
              <w:suppressAutoHyphens/>
              <w:snapToGrid w:val="0"/>
              <w:spacing w:before="60" w:after="60" w:line="230" w:lineRule="exact"/>
              <w:rPr>
                <w:rFonts w:ascii="Arial" w:eastAsia="Times New Roman" w:hAnsi="Arial" w:cs="Arial"/>
                <w:b/>
                <w:sz w:val="20"/>
                <w:szCs w:val="20"/>
                <w:lang w:eastAsia="de-DE"/>
              </w:rPr>
            </w:pPr>
            <w:r w:rsidRPr="00810994">
              <w:rPr>
                <w:rFonts w:ascii="Arial" w:eastAsia="Times New Roman" w:hAnsi="Arial" w:cs="Arial"/>
                <w:b/>
                <w:sz w:val="20"/>
                <w:szCs w:val="20"/>
                <w:lang w:eastAsia="de-DE"/>
              </w:rPr>
              <w:t>Inhalte Modul B (MGB)</w:t>
            </w:r>
          </w:p>
          <w:p w:rsidR="00810994" w:rsidRPr="00810994" w:rsidRDefault="00810994" w:rsidP="00810994">
            <w:pPr>
              <w:suppressAutoHyphens/>
              <w:snapToGrid w:val="0"/>
              <w:spacing w:after="0" w:line="230" w:lineRule="exact"/>
              <w:rPr>
                <w:rFonts w:ascii="Arial" w:eastAsia="Times New Roman" w:hAnsi="Arial" w:cs="Arial"/>
                <w:b/>
                <w:lang w:eastAsia="de-DE"/>
              </w:rPr>
            </w:pPr>
            <w:r w:rsidRPr="00810994">
              <w:rPr>
                <w:rFonts w:ascii="Arial" w:eastAsia="Times New Roman" w:hAnsi="Arial" w:cs="Arial"/>
                <w:sz w:val="20"/>
                <w:szCs w:val="20"/>
                <w:lang w:eastAsia="de-DE"/>
              </w:rPr>
              <w:t xml:space="preserve">Beitrag des Unterrichtsfachs zur Erfüllung des Bildungsauftrags </w:t>
            </w:r>
          </w:p>
          <w:p w:rsidR="00810994" w:rsidRPr="00810994" w:rsidRDefault="00810994" w:rsidP="00810994">
            <w:pPr>
              <w:numPr>
                <w:ilvl w:val="0"/>
                <w:numId w:val="19"/>
              </w:numPr>
              <w:tabs>
                <w:tab w:val="num" w:pos="851"/>
              </w:tabs>
              <w:suppressAutoHyphens/>
              <w:spacing w:after="0" w:line="230" w:lineRule="exact"/>
              <w:ind w:left="765" w:hanging="425"/>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Kritische Teilhabe an der Geschichtskultur  </w:t>
            </w:r>
          </w:p>
          <w:p w:rsidR="00810994" w:rsidRPr="00810994" w:rsidRDefault="00810994" w:rsidP="00810994">
            <w:pPr>
              <w:numPr>
                <w:ilvl w:val="0"/>
                <w:numId w:val="19"/>
              </w:numPr>
              <w:tabs>
                <w:tab w:val="num" w:pos="851"/>
              </w:tabs>
              <w:suppressAutoHyphens/>
              <w:spacing w:after="60" w:line="230" w:lineRule="exact"/>
              <w:ind w:left="765" w:hanging="425"/>
              <w:rPr>
                <w:rFonts w:ascii="Arial" w:eastAsia="Times New Roman" w:hAnsi="Arial" w:cs="Arial"/>
                <w:sz w:val="20"/>
                <w:szCs w:val="20"/>
                <w:lang w:eastAsia="de-DE"/>
              </w:rPr>
            </w:pPr>
            <w:r w:rsidRPr="00810994">
              <w:rPr>
                <w:rFonts w:ascii="Arial" w:eastAsia="Times New Roman" w:hAnsi="Arial" w:cs="Arial"/>
                <w:sz w:val="20"/>
                <w:szCs w:val="20"/>
                <w:lang w:eastAsia="de-DE"/>
              </w:rPr>
              <w:t>Wahrnehmung von Spuren der Vergangenheit in der Gegenwart</w:t>
            </w:r>
          </w:p>
          <w:p w:rsidR="00810994" w:rsidRPr="00810994" w:rsidRDefault="00810994" w:rsidP="00810994">
            <w:pPr>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Fachdidaktische Lehr- und Lernkonzepte und -prinzipien für kompetenzorientiertes Unterrichten</w:t>
            </w:r>
          </w:p>
          <w:p w:rsidR="00810994" w:rsidRPr="00810994" w:rsidRDefault="00810994" w:rsidP="00810994">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Entwicklung von Geschichtsbewusstsein durch Gegenwartsbezug, </w:t>
            </w:r>
            <w:proofErr w:type="spellStart"/>
            <w:r w:rsidRPr="00810994">
              <w:rPr>
                <w:rFonts w:ascii="Arial" w:eastAsia="Times New Roman" w:hAnsi="Arial" w:cs="Arial"/>
                <w:sz w:val="20"/>
                <w:szCs w:val="20"/>
                <w:lang w:eastAsia="de-DE"/>
              </w:rPr>
              <w:t>Kontroversität</w:t>
            </w:r>
            <w:proofErr w:type="spellEnd"/>
            <w:r w:rsidRPr="00810994">
              <w:rPr>
                <w:rFonts w:ascii="Arial" w:eastAsia="Times New Roman" w:hAnsi="Arial" w:cs="Arial"/>
                <w:sz w:val="20"/>
                <w:szCs w:val="20"/>
                <w:lang w:eastAsia="de-DE"/>
              </w:rPr>
              <w:t xml:space="preserve">, Pluralität </w:t>
            </w:r>
          </w:p>
          <w:p w:rsidR="00810994" w:rsidRPr="00810994" w:rsidRDefault="00810994" w:rsidP="00810994">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Konzepte kompetenzorientierter Unterrichtsvorhaben, zum Beispiel aufgabenbasierter Geschichtsunterricht, projektförmiger Geschichtsunterricht</w:t>
            </w:r>
          </w:p>
          <w:p w:rsidR="00810994" w:rsidRPr="00810994" w:rsidRDefault="00810994" w:rsidP="00810994">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zh-TW" w:bidi="he-IL"/>
              </w:rPr>
              <w:t>Prinzipien und Konzepte des fachübergreifenden und fächerverbindenden Lernens</w:t>
            </w:r>
          </w:p>
          <w:p w:rsidR="00810994" w:rsidRPr="00810994" w:rsidRDefault="00810994" w:rsidP="00810994">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810994">
              <w:rPr>
                <w:rFonts w:ascii="Arial" w:eastAsia="Times New Roman" w:hAnsi="Arial" w:cs="Arial"/>
                <w:sz w:val="20"/>
                <w:szCs w:val="20"/>
                <w:lang w:eastAsia="zh-TW" w:bidi="he-IL"/>
              </w:rPr>
              <w:t>Prinzipien und Konzepte selbstgesteuerten Lernens im Geschichtsunterricht</w:t>
            </w:r>
          </w:p>
          <w:p w:rsidR="00810994" w:rsidRPr="00810994" w:rsidRDefault="00810994" w:rsidP="00810994">
            <w:pPr>
              <w:tabs>
                <w:tab w:val="left" w:pos="252"/>
              </w:tabs>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Methoden- und Medienkonzepte für kompetenzorientiertes Unterrichten </w:t>
            </w:r>
          </w:p>
          <w:p w:rsidR="00810994" w:rsidRPr="00810994" w:rsidRDefault="00810994" w:rsidP="00810994">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zh-TW" w:bidi="he-IL"/>
              </w:rPr>
              <w:t>Präsentation, Strukturierung und Gewichtung eigenständiger und kooperativer Lernergebnisse der Schülerinnen und Schüler</w:t>
            </w:r>
            <w:r w:rsidRPr="00810994">
              <w:rPr>
                <w:rFonts w:ascii="Arial" w:eastAsia="Times New Roman" w:hAnsi="Arial" w:cs="Arial"/>
                <w:sz w:val="20"/>
                <w:szCs w:val="20"/>
                <w:lang w:eastAsia="de-DE"/>
              </w:rPr>
              <w:t xml:space="preserve"> </w:t>
            </w:r>
          </w:p>
          <w:p w:rsidR="00810994" w:rsidRPr="00810994" w:rsidRDefault="00810994" w:rsidP="00810994">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de-DE"/>
              </w:rPr>
              <w:t>Reflektierter Einsatz neuer Medien</w:t>
            </w:r>
          </w:p>
          <w:p w:rsidR="00810994" w:rsidRPr="00810994" w:rsidRDefault="00810994" w:rsidP="00810994">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810994">
              <w:rPr>
                <w:rFonts w:ascii="Arial" w:eastAsia="Times New Roman" w:hAnsi="Arial" w:cs="Arial"/>
                <w:sz w:val="20"/>
                <w:szCs w:val="20"/>
                <w:lang w:eastAsia="de-DE"/>
              </w:rPr>
              <w:t>Zeitzeugenbefragung, Arbeit an außerschulischen Lernorten</w:t>
            </w:r>
          </w:p>
          <w:p w:rsidR="00810994" w:rsidRPr="00810994" w:rsidRDefault="00810994" w:rsidP="00810994">
            <w:pPr>
              <w:tabs>
                <w:tab w:val="left" w:pos="252"/>
              </w:tabs>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Kompetenzorientierte Aufgabenformate und Übungsprinzipien</w:t>
            </w:r>
          </w:p>
          <w:p w:rsidR="00810994" w:rsidRPr="00810994" w:rsidRDefault="00810994" w:rsidP="00810994">
            <w:pPr>
              <w:numPr>
                <w:ilvl w:val="0"/>
                <w:numId w:val="19"/>
              </w:numPr>
              <w:tabs>
                <w:tab w:val="num" w:pos="851"/>
              </w:tabs>
              <w:suppressAutoHyphens/>
              <w:spacing w:after="60" w:line="230" w:lineRule="exact"/>
              <w:ind w:left="765" w:hanging="425"/>
              <w:rPr>
                <w:rFonts w:ascii="Arial" w:eastAsia="Times New Roman" w:hAnsi="Arial" w:cs="Arial"/>
                <w:sz w:val="20"/>
                <w:szCs w:val="20"/>
                <w:lang w:eastAsia="de-DE"/>
              </w:rPr>
            </w:pPr>
            <w:r w:rsidRPr="00810994">
              <w:rPr>
                <w:rFonts w:ascii="Arial" w:eastAsia="Times New Roman" w:hAnsi="Arial" w:cs="Arial"/>
                <w:sz w:val="20"/>
                <w:szCs w:val="20"/>
                <w:lang w:eastAsia="de-DE"/>
              </w:rPr>
              <w:t>Lernaufgaben zur Entwicklung und Förderung der abschlussprofilbezogenen Kompetenzen</w:t>
            </w:r>
          </w:p>
          <w:p w:rsidR="00810994" w:rsidRPr="00810994" w:rsidRDefault="00810994" w:rsidP="00810994">
            <w:pPr>
              <w:tabs>
                <w:tab w:val="left" w:pos="252"/>
              </w:tabs>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Fachbezogene Diagnose- und Förderkonzepte </w:t>
            </w:r>
          </w:p>
          <w:p w:rsidR="00810994" w:rsidRPr="00810994" w:rsidRDefault="00810994" w:rsidP="00810994">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810994">
              <w:rPr>
                <w:rFonts w:ascii="Arial" w:eastAsia="Times New Roman" w:hAnsi="Arial" w:cs="Arial"/>
                <w:sz w:val="20"/>
                <w:szCs w:val="20"/>
                <w:lang w:eastAsia="zh-TW" w:bidi="he-IL"/>
              </w:rPr>
              <w:t xml:space="preserve">Diagnoseverfahren und individuelle Förderung, </w:t>
            </w:r>
            <w:r w:rsidRPr="00810994">
              <w:rPr>
                <w:rFonts w:ascii="Arial" w:eastAsia="Times New Roman" w:hAnsi="Arial" w:cs="Arial"/>
                <w:sz w:val="20"/>
                <w:szCs w:val="20"/>
                <w:lang w:eastAsia="de-DE"/>
              </w:rPr>
              <w:t>Selbstdiagnosebögen, Kompetenzraster, Portfolio</w:t>
            </w:r>
          </w:p>
          <w:p w:rsidR="00810994" w:rsidRPr="00810994" w:rsidRDefault="00810994" w:rsidP="00810994">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810994">
              <w:rPr>
                <w:rFonts w:ascii="Arial" w:eastAsia="Times New Roman" w:hAnsi="Arial" w:cs="Arial"/>
                <w:sz w:val="20"/>
                <w:szCs w:val="20"/>
                <w:lang w:eastAsia="de-DE"/>
              </w:rPr>
              <w:t xml:space="preserve">Bedingungsfaktoren historischen Lernens/Heterogenität (zum Beispiel Gender, kulturelle Identität, Inklusion) </w:t>
            </w:r>
          </w:p>
          <w:p w:rsidR="00810994" w:rsidRPr="00810994" w:rsidRDefault="00810994" w:rsidP="00810994">
            <w:pPr>
              <w:tabs>
                <w:tab w:val="left" w:pos="252"/>
              </w:tabs>
              <w:suppressAutoHyphens/>
              <w:spacing w:after="0" w:line="230" w:lineRule="exact"/>
              <w:rPr>
                <w:rFonts w:ascii="Arial" w:eastAsia="Times New Roman" w:hAnsi="Arial" w:cs="Arial"/>
                <w:sz w:val="20"/>
                <w:szCs w:val="20"/>
                <w:lang w:eastAsia="de-DE"/>
              </w:rPr>
            </w:pPr>
            <w:r w:rsidRPr="00810994">
              <w:rPr>
                <w:rFonts w:ascii="Arial" w:eastAsia="Times New Roman" w:hAnsi="Arial" w:cs="Arial"/>
                <w:sz w:val="20"/>
                <w:szCs w:val="20"/>
                <w:lang w:eastAsia="de-DE"/>
              </w:rPr>
              <w:t>Fachorientierte Kriterien für Reflexion und Evaluation von Lehr- und Lernprozessen</w:t>
            </w:r>
          </w:p>
          <w:p w:rsidR="00810994" w:rsidRPr="00810994" w:rsidRDefault="00810994" w:rsidP="00810994">
            <w:pPr>
              <w:numPr>
                <w:ilvl w:val="0"/>
                <w:numId w:val="49"/>
              </w:numPr>
              <w:tabs>
                <w:tab w:val="left" w:pos="252"/>
                <w:tab w:val="left" w:pos="851"/>
              </w:tabs>
              <w:suppressAutoHyphens/>
              <w:spacing w:after="0" w:line="230" w:lineRule="exact"/>
              <w:ind w:left="697" w:hanging="357"/>
              <w:rPr>
                <w:rFonts w:ascii="Arial" w:eastAsia="Times New Roman" w:hAnsi="Arial" w:cs="Arial"/>
                <w:sz w:val="20"/>
                <w:szCs w:val="20"/>
                <w:lang w:eastAsia="de-DE"/>
              </w:rPr>
            </w:pPr>
            <w:r w:rsidRPr="00810994">
              <w:rPr>
                <w:rFonts w:ascii="Arial" w:eastAsia="Times New Roman" w:hAnsi="Arial" w:cs="Arial"/>
                <w:sz w:val="20"/>
                <w:szCs w:val="20"/>
                <w:lang w:eastAsia="zh-TW" w:bidi="he-IL"/>
              </w:rPr>
              <w:t>Didaktische Entscheidungen und ihre Umsetzung, insbesondere</w:t>
            </w:r>
            <w:r w:rsidRPr="00810994">
              <w:rPr>
                <w:rFonts w:ascii="Arial" w:eastAsia="Times New Roman" w:hAnsi="Arial" w:cs="Arial"/>
                <w:sz w:val="20"/>
                <w:szCs w:val="20"/>
                <w:lang w:eastAsia="de-DE"/>
              </w:rPr>
              <w:t xml:space="preserve"> Gegenwartsbezug</w:t>
            </w:r>
          </w:p>
          <w:p w:rsidR="00810994" w:rsidRPr="00810994" w:rsidRDefault="00810994" w:rsidP="00810994">
            <w:pPr>
              <w:numPr>
                <w:ilvl w:val="0"/>
                <w:numId w:val="49"/>
              </w:numPr>
              <w:tabs>
                <w:tab w:val="left" w:pos="851"/>
              </w:tabs>
              <w:suppressAutoHyphens/>
              <w:spacing w:after="0" w:line="230" w:lineRule="exact"/>
              <w:ind w:left="697" w:hanging="357"/>
              <w:rPr>
                <w:rFonts w:ascii="Arial" w:eastAsia="Times New Roman" w:hAnsi="Arial" w:cs="Arial"/>
                <w:sz w:val="20"/>
                <w:szCs w:val="20"/>
                <w:lang w:eastAsia="de-DE"/>
              </w:rPr>
            </w:pPr>
            <w:r w:rsidRPr="00810994">
              <w:rPr>
                <w:rFonts w:ascii="Arial" w:eastAsia="Times New Roman" w:hAnsi="Arial" w:cs="Arial"/>
                <w:sz w:val="20"/>
                <w:szCs w:val="20"/>
                <w:lang w:eastAsia="zh-TW" w:bidi="he-IL"/>
              </w:rPr>
              <w:t>Reflexion gelingenden Lernens</w:t>
            </w:r>
          </w:p>
          <w:p w:rsidR="00810994" w:rsidRPr="00810994" w:rsidRDefault="00810994" w:rsidP="00810994">
            <w:pPr>
              <w:numPr>
                <w:ilvl w:val="0"/>
                <w:numId w:val="49"/>
              </w:numPr>
              <w:tabs>
                <w:tab w:val="left" w:pos="820"/>
                <w:tab w:val="left" w:pos="851"/>
              </w:tabs>
              <w:suppressAutoHyphens/>
              <w:spacing w:after="0" w:line="230" w:lineRule="exact"/>
              <w:ind w:left="697" w:hanging="357"/>
              <w:rPr>
                <w:rFonts w:ascii="Arial" w:eastAsia="Times New Roman" w:hAnsi="Arial" w:cs="Arial"/>
                <w:bCs/>
                <w:sz w:val="20"/>
                <w:szCs w:val="20"/>
                <w:shd w:val="clear" w:color="auto" w:fill="FFFF00"/>
                <w:lang w:eastAsia="de-DE"/>
              </w:rPr>
            </w:pPr>
            <w:r w:rsidRPr="00810994">
              <w:rPr>
                <w:rFonts w:ascii="Arial" w:eastAsia="Times New Roman" w:hAnsi="Arial" w:cs="Arial"/>
                <w:sz w:val="20"/>
                <w:szCs w:val="20"/>
                <w:lang w:eastAsia="de-DE"/>
              </w:rPr>
              <w:t>Förderung des selbstständigen Umgangs der Lernenden mit Geschichte und Geschichtskultur</w:t>
            </w:r>
          </w:p>
          <w:p w:rsidR="00810994" w:rsidRPr="00810994" w:rsidRDefault="00810994" w:rsidP="00810994">
            <w:pPr>
              <w:tabs>
                <w:tab w:val="left" w:pos="820"/>
                <w:tab w:val="left" w:pos="851"/>
              </w:tabs>
              <w:suppressAutoHyphens/>
              <w:spacing w:after="0" w:line="230" w:lineRule="exact"/>
              <w:ind w:left="697"/>
              <w:rPr>
                <w:rFonts w:ascii="Arial" w:eastAsia="Times New Roman" w:hAnsi="Arial" w:cs="Arial"/>
                <w:bCs/>
                <w:color w:val="0000FF"/>
                <w:sz w:val="20"/>
                <w:szCs w:val="20"/>
                <w:shd w:val="clear" w:color="auto" w:fill="FFFF00"/>
                <w:lang w:eastAsia="de-DE"/>
              </w:rPr>
            </w:pPr>
          </w:p>
        </w:tc>
      </w:tr>
    </w:tbl>
    <w:p w:rsidR="009D4518" w:rsidRDefault="009D4518"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053AD2"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053AD2" w:rsidRPr="00036E9E" w:rsidRDefault="00053AD2"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053AD2" w:rsidRPr="00036E9E" w:rsidRDefault="00053AD2"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053AD2"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053AD2" w:rsidRPr="00036E9E" w:rsidRDefault="00053AD2"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053AD2" w:rsidRPr="00A12D80" w:rsidRDefault="00053AD2" w:rsidP="00C33ADE">
            <w:pPr>
              <w:snapToGrid w:val="0"/>
              <w:spacing w:after="0" w:line="220" w:lineRule="exact"/>
              <w:rPr>
                <w:rFonts w:ascii="Arial" w:hAnsi="Arial" w:cs="Arial"/>
                <w:b/>
                <w:sz w:val="20"/>
                <w:szCs w:val="20"/>
              </w:rPr>
            </w:pPr>
            <w:r w:rsidRPr="009D4518">
              <w:rPr>
                <w:rFonts w:ascii="Arial" w:eastAsia="Times New Roman" w:hAnsi="Arial" w:cs="Arial"/>
                <w:b/>
                <w:sz w:val="19"/>
                <w:szCs w:val="19"/>
                <w:lang w:eastAsia="de-DE"/>
              </w:rPr>
              <w:t>Unterrichten</w:t>
            </w:r>
            <w:r w:rsidRPr="00A12D80">
              <w:rPr>
                <w:rFonts w:ascii="Arial" w:hAnsi="Arial" w:cs="Arial"/>
                <w:b/>
                <w:sz w:val="20"/>
                <w:szCs w:val="20"/>
              </w:rPr>
              <w:t xml:space="preserve"> </w:t>
            </w:r>
            <w:r w:rsidRPr="009D4518">
              <w:rPr>
                <w:rFonts w:ascii="Arial" w:eastAsia="Times New Roman" w:hAnsi="Arial" w:cs="Arial"/>
                <w:b/>
                <w:sz w:val="19"/>
                <w:szCs w:val="19"/>
                <w:lang w:eastAsia="de-DE"/>
              </w:rPr>
              <w:t>i</w:t>
            </w:r>
            <w:r w:rsidRPr="00A12D80">
              <w:rPr>
                <w:rFonts w:ascii="Arial" w:hAnsi="Arial" w:cs="Arial"/>
                <w:b/>
                <w:sz w:val="20"/>
                <w:szCs w:val="20"/>
              </w:rPr>
              <w:t>m Unterrichtsfach Griechisch (MGR)</w:t>
            </w:r>
          </w:p>
        </w:tc>
      </w:tr>
      <w:tr w:rsidR="00053AD2" w:rsidRPr="00036E9E" w:rsidTr="00C33ADE">
        <w:trPr>
          <w:trHeight w:val="680"/>
        </w:trPr>
        <w:tc>
          <w:tcPr>
            <w:tcW w:w="2814" w:type="dxa"/>
            <w:tcBorders>
              <w:top w:val="single" w:sz="4" w:space="0" w:color="000000"/>
              <w:left w:val="single" w:sz="4" w:space="0" w:color="000000"/>
              <w:bottom w:val="single" w:sz="4" w:space="0" w:color="000000"/>
            </w:tcBorders>
            <w:vAlign w:val="center"/>
          </w:tcPr>
          <w:p w:rsidR="00053AD2" w:rsidRPr="00036E9E" w:rsidRDefault="00053AD2"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53AD2" w:rsidRPr="00A12D80" w:rsidRDefault="00053AD2" w:rsidP="00C33ADE">
            <w:pPr>
              <w:snapToGrid w:val="0"/>
              <w:spacing w:after="0" w:line="220" w:lineRule="exact"/>
              <w:rPr>
                <w:rFonts w:ascii="Arial" w:hAnsi="Arial" w:cs="Arial"/>
                <w:sz w:val="20"/>
                <w:szCs w:val="20"/>
              </w:rPr>
            </w:pPr>
            <w:r w:rsidRPr="00CD2040">
              <w:rPr>
                <w:rFonts w:ascii="Arial" w:eastAsia="Times New Roman" w:hAnsi="Arial" w:cs="Arial"/>
                <w:sz w:val="19"/>
                <w:szCs w:val="19"/>
                <w:lang w:eastAsia="de-DE"/>
              </w:rPr>
              <w:t>Siehe</w:t>
            </w:r>
            <w:r w:rsidRPr="00A12D80">
              <w:rPr>
                <w:rFonts w:ascii="Arial" w:hAnsi="Arial" w:cs="Arial"/>
                <w:sz w:val="20"/>
                <w:szCs w:val="20"/>
              </w:rPr>
              <w:t xml:space="preserv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053AD2" w:rsidRPr="00036E9E" w:rsidTr="00C33ADE">
        <w:trPr>
          <w:trHeight w:val="737"/>
        </w:trPr>
        <w:tc>
          <w:tcPr>
            <w:tcW w:w="2814" w:type="dxa"/>
            <w:tcBorders>
              <w:top w:val="single" w:sz="4" w:space="0" w:color="000000"/>
              <w:left w:val="single" w:sz="4" w:space="0" w:color="000000"/>
              <w:bottom w:val="single" w:sz="4" w:space="0" w:color="000000"/>
            </w:tcBorders>
            <w:vAlign w:val="center"/>
          </w:tcPr>
          <w:p w:rsidR="00053AD2" w:rsidRPr="00036E9E" w:rsidRDefault="00053AD2"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053AD2" w:rsidRPr="00A12D80" w:rsidRDefault="00053AD2" w:rsidP="00053AD2">
            <w:pPr>
              <w:snapToGrid w:val="0"/>
              <w:spacing w:after="0" w:line="230" w:lineRule="exact"/>
              <w:rPr>
                <w:rFonts w:ascii="Arial" w:hAnsi="Arial" w:cs="Arial"/>
                <w:sz w:val="20"/>
                <w:szCs w:val="20"/>
              </w:rPr>
            </w:pPr>
          </w:p>
        </w:tc>
      </w:tr>
    </w:tbl>
    <w:p w:rsidR="00810994" w:rsidRDefault="00810994" w:rsidP="00D53E79">
      <w:pPr>
        <w:snapToGrid w:val="0"/>
        <w:spacing w:after="0" w:line="230" w:lineRule="exact"/>
        <w:rPr>
          <w:rFonts w:ascii="Arial" w:eastAsia="Times New Roman" w:hAnsi="Arial" w:cs="Arial"/>
          <w:sz w:val="20"/>
          <w:szCs w:val="20"/>
          <w:lang w:eastAsia="de-DE"/>
        </w:rPr>
      </w:pP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2802"/>
        <w:gridCol w:w="7654"/>
      </w:tblGrid>
      <w:tr w:rsidR="00053AD2" w:rsidRPr="00053AD2" w:rsidTr="00C33ADE">
        <w:trPr>
          <w:gridBefore w:val="1"/>
          <w:wBefore w:w="12" w:type="dxa"/>
          <w:trHeight w:val="6067"/>
        </w:trPr>
        <w:tc>
          <w:tcPr>
            <w:tcW w:w="10456" w:type="dxa"/>
            <w:gridSpan w:val="2"/>
            <w:shd w:val="clear" w:color="auto" w:fill="auto"/>
          </w:tcPr>
          <w:p w:rsidR="00053AD2" w:rsidRPr="00053AD2" w:rsidRDefault="00053AD2" w:rsidP="00053AD2">
            <w:pPr>
              <w:suppressAutoHyphens/>
              <w:snapToGrid w:val="0"/>
              <w:spacing w:before="60" w:after="60" w:line="230" w:lineRule="exact"/>
              <w:rPr>
                <w:rFonts w:ascii="Arial" w:eastAsia="Times New Roman" w:hAnsi="Arial" w:cs="Arial"/>
                <w:b/>
                <w:sz w:val="20"/>
                <w:szCs w:val="20"/>
                <w:lang w:eastAsia="de-DE"/>
              </w:rPr>
            </w:pPr>
            <w:r w:rsidRPr="00053AD2">
              <w:rPr>
                <w:rFonts w:ascii="Arial" w:eastAsia="Times New Roman" w:hAnsi="Arial" w:cs="Arial"/>
                <w:b/>
                <w:sz w:val="20"/>
                <w:szCs w:val="20"/>
                <w:lang w:eastAsia="de-DE"/>
              </w:rPr>
              <w:t>Inhalte Modul A (MGRA)</w:t>
            </w:r>
          </w:p>
          <w:p w:rsidR="00053AD2" w:rsidRPr="00053AD2" w:rsidRDefault="00053AD2" w:rsidP="00053AD2">
            <w:pPr>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Fachdidaktische Lehr- und Lernkonzepte und -prinzipien für kompetenzorientiertes Unterrichten</w:t>
            </w:r>
          </w:p>
          <w:p w:rsidR="00053AD2" w:rsidRPr="00053AD2" w:rsidRDefault="00053AD2" w:rsidP="00053AD2">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Grundprinzipien modernen </w:t>
            </w:r>
            <w:proofErr w:type="spellStart"/>
            <w:r w:rsidRPr="00053AD2">
              <w:rPr>
                <w:rFonts w:ascii="Arial" w:eastAsia="Times New Roman" w:hAnsi="Arial" w:cs="Arial"/>
                <w:sz w:val="20"/>
                <w:szCs w:val="20"/>
                <w:lang w:eastAsia="de-DE"/>
              </w:rPr>
              <w:t>Griechischunterrichts</w:t>
            </w:r>
            <w:proofErr w:type="spellEnd"/>
          </w:p>
          <w:p w:rsidR="00053AD2" w:rsidRPr="00053AD2" w:rsidRDefault="00053AD2" w:rsidP="00053AD2">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Planung und Durchführung kompetenzorientierter Unterrichtsvorhaben (Reihenplanung, </w:t>
            </w:r>
            <w:proofErr w:type="spellStart"/>
            <w:r w:rsidRPr="00053AD2">
              <w:rPr>
                <w:rFonts w:ascii="Arial" w:eastAsia="Times New Roman" w:hAnsi="Arial" w:cs="Arial"/>
                <w:sz w:val="20"/>
                <w:szCs w:val="20"/>
                <w:lang w:eastAsia="de-DE"/>
              </w:rPr>
              <w:t>kriteriengeleitete</w:t>
            </w:r>
            <w:proofErr w:type="spellEnd"/>
            <w:r w:rsidRPr="00053AD2">
              <w:rPr>
                <w:rFonts w:ascii="Arial" w:eastAsia="Times New Roman" w:hAnsi="Arial" w:cs="Arial"/>
                <w:sz w:val="20"/>
                <w:szCs w:val="20"/>
                <w:lang w:eastAsia="de-DE"/>
              </w:rPr>
              <w:t xml:space="preserve"> Erstellung von Unterrichtsentwürfen, fachspezifische Kriterien der Unterrichtsbeobachtung) </w:t>
            </w:r>
          </w:p>
          <w:p w:rsidR="00053AD2" w:rsidRPr="00053AD2" w:rsidRDefault="00053AD2" w:rsidP="00053AD2">
            <w:pPr>
              <w:numPr>
                <w:ilvl w:val="0"/>
                <w:numId w:val="19"/>
              </w:numPr>
              <w:tabs>
                <w:tab w:val="left" w:pos="349"/>
                <w:tab w:val="num" w:pos="851"/>
              </w:tabs>
              <w:suppressAutoHyphens/>
              <w:spacing w:after="60" w:line="230" w:lineRule="exact"/>
              <w:ind w:left="850" w:hanging="510"/>
              <w:rPr>
                <w:rFonts w:ascii="Arial" w:eastAsia="Times New Roman" w:hAnsi="Arial" w:cs="Arial"/>
                <w:sz w:val="20"/>
                <w:szCs w:val="20"/>
                <w:lang w:eastAsia="de-DE"/>
              </w:rPr>
            </w:pPr>
            <w:r w:rsidRPr="00053AD2">
              <w:rPr>
                <w:rFonts w:ascii="Arial" w:eastAsia="Times New Roman" w:hAnsi="Arial" w:cs="Arial"/>
                <w:sz w:val="20"/>
                <w:szCs w:val="20"/>
                <w:lang w:eastAsia="de-DE"/>
              </w:rPr>
              <w:t>Text- und Grammatikarbeit im einführenden Sprachunterricht (inklusive Materialanalyse), Wortschatzarbeit, Besonderheiten bei der Spracheinführung bzgl. Alphabet und Akzentsetzung</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Methoden- und Medienkonzepte für kompetenzorientiertes Unterrichten </w:t>
            </w:r>
          </w:p>
          <w:p w:rsidR="00053AD2" w:rsidRPr="00053AD2" w:rsidRDefault="00053AD2" w:rsidP="00053AD2">
            <w:pPr>
              <w:numPr>
                <w:ilvl w:val="0"/>
                <w:numId w:val="19"/>
              </w:numPr>
              <w:tabs>
                <w:tab w:val="left" w:pos="349"/>
                <w:tab w:val="num" w:pos="851"/>
              </w:tabs>
              <w:suppressAutoHyphens/>
              <w:spacing w:after="0" w:line="230" w:lineRule="exact"/>
              <w:ind w:left="697" w:hanging="357"/>
              <w:jc w:val="both"/>
              <w:rPr>
                <w:rFonts w:ascii="Arial" w:eastAsia="Times New Roman" w:hAnsi="Arial" w:cs="Arial"/>
                <w:sz w:val="20"/>
                <w:szCs w:val="20"/>
                <w:lang w:eastAsia="de-DE"/>
              </w:rPr>
            </w:pPr>
            <w:r w:rsidRPr="00053AD2">
              <w:rPr>
                <w:rFonts w:ascii="Arial" w:eastAsia="Times New Roman" w:hAnsi="Arial" w:cs="Arial"/>
                <w:sz w:val="20"/>
                <w:szCs w:val="20"/>
                <w:lang w:eastAsia="de-DE"/>
              </w:rPr>
              <w:t>Texterschließungsmethoden</w:t>
            </w:r>
          </w:p>
          <w:p w:rsidR="00053AD2" w:rsidRPr="00053AD2" w:rsidRDefault="00053AD2" w:rsidP="00053AD2">
            <w:pPr>
              <w:numPr>
                <w:ilvl w:val="0"/>
                <w:numId w:val="19"/>
              </w:numPr>
              <w:tabs>
                <w:tab w:val="left" w:pos="349"/>
                <w:tab w:val="num" w:pos="851"/>
              </w:tabs>
              <w:suppressAutoHyphens/>
              <w:spacing w:after="0" w:line="230" w:lineRule="exact"/>
              <w:ind w:left="697" w:hanging="357"/>
              <w:jc w:val="both"/>
              <w:rPr>
                <w:rFonts w:ascii="Arial" w:eastAsia="Times New Roman" w:hAnsi="Arial" w:cs="Arial"/>
                <w:sz w:val="20"/>
                <w:szCs w:val="20"/>
                <w:lang w:eastAsia="de-DE"/>
              </w:rPr>
            </w:pPr>
            <w:r w:rsidRPr="00053AD2">
              <w:rPr>
                <w:rFonts w:ascii="Arial" w:eastAsia="Times New Roman" w:hAnsi="Arial" w:cs="Arial"/>
                <w:sz w:val="20"/>
                <w:szCs w:val="20"/>
                <w:lang w:eastAsia="de-DE"/>
              </w:rPr>
              <w:t>Graphische Satzanalysemethoden</w:t>
            </w:r>
          </w:p>
          <w:p w:rsidR="00053AD2" w:rsidRPr="00053AD2" w:rsidRDefault="00053AD2" w:rsidP="00053AD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Funktionaler Einsatz von Methoden, Sozialformen und Medien</w:t>
            </w:r>
          </w:p>
          <w:p w:rsidR="00053AD2" w:rsidRPr="00053AD2" w:rsidRDefault="00053AD2" w:rsidP="00053AD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Komparativ-kontrastierende Sprachbetrachtung</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Kompetenzorientierte Aufgabenformate und Übungsprinzipien</w:t>
            </w:r>
          </w:p>
          <w:p w:rsidR="00053AD2" w:rsidRPr="00053AD2" w:rsidRDefault="00053AD2" w:rsidP="00053AD2">
            <w:pPr>
              <w:numPr>
                <w:ilvl w:val="0"/>
                <w:numId w:val="19"/>
              </w:numPr>
              <w:tabs>
                <w:tab w:val="left" w:pos="252"/>
                <w:tab w:val="num" w:pos="851"/>
              </w:tabs>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Aufgabenentwicklung (Lern- und Leistungsaufgaben)</w:t>
            </w:r>
          </w:p>
          <w:p w:rsidR="00053AD2" w:rsidRPr="00053AD2" w:rsidRDefault="00053AD2" w:rsidP="00053AD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Zielgerichtetes Üben unter dem Primat der Textorientierung/Funktionalität von Grammatik</w:t>
            </w:r>
          </w:p>
          <w:p w:rsidR="00053AD2" w:rsidRPr="00053AD2" w:rsidRDefault="00053AD2" w:rsidP="00053AD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Aufgaben zur Realienkunde </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Fachspezifische Konzepte zur Leistungsmessung und -bewertung</w:t>
            </w:r>
          </w:p>
          <w:p w:rsidR="00053AD2" w:rsidRPr="00053AD2" w:rsidRDefault="00053AD2" w:rsidP="00053AD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Grundlagen kompetenzorientierter Formen der Leistungsbewertung und -beurteilung</w:t>
            </w:r>
          </w:p>
          <w:p w:rsidR="00053AD2" w:rsidRPr="00053AD2" w:rsidRDefault="00053AD2" w:rsidP="00053AD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Formen der Leistungserhebung</w:t>
            </w:r>
          </w:p>
          <w:p w:rsidR="00053AD2" w:rsidRPr="00053AD2" w:rsidRDefault="00053AD2" w:rsidP="00053AD2">
            <w:pPr>
              <w:suppressAutoHyphens/>
              <w:spacing w:after="0" w:line="230" w:lineRule="exact"/>
              <w:ind w:left="460" w:hanging="460"/>
              <w:rPr>
                <w:rFonts w:ascii="Arial" w:eastAsia="Times New Roman" w:hAnsi="Arial" w:cs="Arial"/>
                <w:sz w:val="20"/>
                <w:szCs w:val="20"/>
                <w:lang w:eastAsia="de-DE"/>
              </w:rPr>
            </w:pPr>
            <w:r w:rsidRPr="00053AD2">
              <w:rPr>
                <w:rFonts w:ascii="Arial" w:eastAsia="Times New Roman" w:hAnsi="Arial" w:cs="Arial"/>
                <w:sz w:val="20"/>
                <w:szCs w:val="20"/>
                <w:lang w:eastAsia="de-DE"/>
              </w:rPr>
              <w:t>Fachorientierte Kriterien für Reflexion und Evaluation von Lehr- und Lernprozessen</w:t>
            </w:r>
          </w:p>
          <w:p w:rsidR="00053AD2" w:rsidRPr="00053AD2" w:rsidRDefault="00053AD2" w:rsidP="00053AD2">
            <w:pPr>
              <w:numPr>
                <w:ilvl w:val="0"/>
                <w:numId w:val="19"/>
              </w:numPr>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Didaktische und methodische Entscheidungen und ihre Umsetzung in kompetenzorientierten Unterrichtsvorhaben</w:t>
            </w:r>
          </w:p>
          <w:p w:rsidR="00053AD2" w:rsidRPr="00053AD2" w:rsidRDefault="00053AD2" w:rsidP="00053AD2">
            <w:pPr>
              <w:numPr>
                <w:ilvl w:val="0"/>
                <w:numId w:val="19"/>
              </w:numPr>
              <w:tabs>
                <w:tab w:val="left" w:pos="252"/>
              </w:tabs>
              <w:suppressAutoHyphens/>
              <w:spacing w:after="6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Lernprogression bezogen auf die intendierte Kompetenzentwicklung, Diagnoseinstrumente</w:t>
            </w:r>
          </w:p>
          <w:p w:rsidR="00053AD2" w:rsidRPr="00053AD2" w:rsidRDefault="00053AD2" w:rsidP="00053AD2">
            <w:pPr>
              <w:tabs>
                <w:tab w:val="left" w:pos="360"/>
              </w:tabs>
              <w:suppressAutoHyphens/>
              <w:snapToGrid w:val="0"/>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Modulbezogene schulrechtliche Regelungen</w:t>
            </w:r>
          </w:p>
        </w:tc>
      </w:tr>
      <w:tr w:rsidR="00053AD2" w:rsidRPr="00053AD2" w:rsidTr="00C33ADE">
        <w:trPr>
          <w:gridBefore w:val="1"/>
          <w:wBefore w:w="12" w:type="dxa"/>
          <w:trHeight w:val="6075"/>
        </w:trPr>
        <w:tc>
          <w:tcPr>
            <w:tcW w:w="10456" w:type="dxa"/>
            <w:gridSpan w:val="2"/>
            <w:shd w:val="clear" w:color="auto" w:fill="auto"/>
          </w:tcPr>
          <w:p w:rsidR="00053AD2" w:rsidRPr="00053AD2" w:rsidRDefault="00053AD2" w:rsidP="00053AD2">
            <w:pPr>
              <w:suppressAutoHyphens/>
              <w:snapToGrid w:val="0"/>
              <w:spacing w:before="60" w:after="60" w:line="230" w:lineRule="exact"/>
              <w:rPr>
                <w:rFonts w:ascii="Arial" w:eastAsia="Times New Roman" w:hAnsi="Arial" w:cs="Arial"/>
                <w:b/>
                <w:sz w:val="20"/>
                <w:szCs w:val="20"/>
                <w:lang w:eastAsia="de-DE"/>
              </w:rPr>
            </w:pPr>
            <w:r w:rsidRPr="00053AD2">
              <w:rPr>
                <w:rFonts w:ascii="Arial" w:eastAsia="Times New Roman" w:hAnsi="Arial" w:cs="Arial"/>
                <w:b/>
                <w:sz w:val="20"/>
                <w:szCs w:val="20"/>
                <w:lang w:eastAsia="de-DE"/>
              </w:rPr>
              <w:t>Inhalte Modul B (MGRB)</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Beitrag des Unterrichtsfachs zur Erfüllung des Bildungsauftrags </w:t>
            </w:r>
          </w:p>
          <w:p w:rsidR="00053AD2" w:rsidRPr="00053AD2" w:rsidRDefault="00053AD2" w:rsidP="00053AD2">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053AD2">
              <w:rPr>
                <w:rFonts w:ascii="Arial" w:eastAsia="Times New Roman" w:hAnsi="Arial" w:cs="Arial"/>
                <w:sz w:val="20"/>
                <w:szCs w:val="20"/>
                <w:lang w:eastAsia="de-DE"/>
              </w:rPr>
              <w:t>Profilbildung und Öffentlichkeitsarbeit im Unterrichtsfach</w:t>
            </w:r>
          </w:p>
          <w:p w:rsidR="00053AD2" w:rsidRPr="00053AD2" w:rsidRDefault="00053AD2" w:rsidP="00053AD2">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Selbstverständnis des </w:t>
            </w:r>
            <w:proofErr w:type="spellStart"/>
            <w:r w:rsidRPr="00053AD2">
              <w:rPr>
                <w:rFonts w:ascii="Arial" w:eastAsia="Times New Roman" w:hAnsi="Arial" w:cs="Arial"/>
                <w:sz w:val="20"/>
                <w:szCs w:val="20"/>
                <w:lang w:eastAsia="de-DE"/>
              </w:rPr>
              <w:t>Griechischlehrers</w:t>
            </w:r>
            <w:proofErr w:type="spellEnd"/>
            <w:r w:rsidRPr="00053AD2">
              <w:rPr>
                <w:rFonts w:ascii="Arial" w:eastAsia="Times New Roman" w:hAnsi="Arial" w:cs="Arial"/>
                <w:sz w:val="20"/>
                <w:szCs w:val="20"/>
                <w:lang w:eastAsia="de-DE"/>
              </w:rPr>
              <w:t xml:space="preserve"> und der </w:t>
            </w:r>
            <w:proofErr w:type="spellStart"/>
            <w:r w:rsidRPr="00053AD2">
              <w:rPr>
                <w:rFonts w:ascii="Arial" w:eastAsia="Times New Roman" w:hAnsi="Arial" w:cs="Arial"/>
                <w:sz w:val="20"/>
                <w:szCs w:val="20"/>
                <w:lang w:eastAsia="de-DE"/>
              </w:rPr>
              <w:t>Griechischlehrerin</w:t>
            </w:r>
            <w:proofErr w:type="spellEnd"/>
            <w:r w:rsidRPr="00053AD2">
              <w:rPr>
                <w:rFonts w:ascii="Arial" w:eastAsia="Times New Roman" w:hAnsi="Arial" w:cs="Arial"/>
                <w:sz w:val="20"/>
                <w:szCs w:val="20"/>
                <w:lang w:eastAsia="de-DE"/>
              </w:rPr>
              <w:t xml:space="preserve"> heute, Besonderheiten von Griechisch in der Schulorganisation (Stellenwert, Werbung)</w:t>
            </w:r>
          </w:p>
          <w:p w:rsidR="00053AD2" w:rsidRPr="00053AD2" w:rsidRDefault="00053AD2" w:rsidP="00053AD2">
            <w:pPr>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Fachdidaktische Lehr- und Lernkonzepte und -prinzipien für kompetenzorientiertes Unterrichten</w:t>
            </w:r>
          </w:p>
          <w:p w:rsidR="00053AD2" w:rsidRPr="00053AD2" w:rsidRDefault="00053AD2" w:rsidP="00053AD2">
            <w:pPr>
              <w:numPr>
                <w:ilvl w:val="0"/>
                <w:numId w:val="50"/>
              </w:numPr>
              <w:tabs>
                <w:tab w:val="left" w:pos="349"/>
                <w:tab w:val="left" w:pos="851"/>
              </w:tabs>
              <w:suppressAutoHyphens/>
              <w:spacing w:after="0" w:line="230" w:lineRule="exact"/>
              <w:ind w:left="851" w:hanging="511"/>
              <w:jc w:val="both"/>
              <w:rPr>
                <w:rFonts w:ascii="Arial" w:eastAsia="Times New Roman" w:hAnsi="Arial" w:cs="Arial"/>
                <w:sz w:val="20"/>
                <w:szCs w:val="20"/>
                <w:lang w:eastAsia="de-DE"/>
              </w:rPr>
            </w:pPr>
            <w:r w:rsidRPr="00053AD2">
              <w:rPr>
                <w:rFonts w:ascii="Arial" w:eastAsia="Times New Roman" w:hAnsi="Arial" w:cs="Arial"/>
                <w:sz w:val="20"/>
                <w:szCs w:val="20"/>
                <w:lang w:eastAsia="de-DE"/>
              </w:rPr>
              <w:t>Didaktische Ansätze, Interpretationskonzepte, die „gute“ Übersetzung, Antikenrezeption</w:t>
            </w:r>
          </w:p>
          <w:p w:rsidR="00053AD2" w:rsidRPr="00053AD2" w:rsidRDefault="00053AD2" w:rsidP="00053AD2">
            <w:pPr>
              <w:numPr>
                <w:ilvl w:val="0"/>
                <w:numId w:val="50"/>
              </w:numPr>
              <w:tabs>
                <w:tab w:val="left" w:pos="851"/>
              </w:tabs>
              <w:suppressAutoHyphens/>
              <w:spacing w:after="0" w:line="230" w:lineRule="exact"/>
              <w:ind w:left="851" w:hanging="511"/>
              <w:rPr>
                <w:rFonts w:ascii="Arial" w:eastAsia="Times New Roman" w:hAnsi="Arial" w:cs="Arial"/>
                <w:sz w:val="20"/>
                <w:szCs w:val="20"/>
                <w:lang w:eastAsia="de-DE"/>
              </w:rPr>
            </w:pPr>
            <w:r w:rsidRPr="00053AD2">
              <w:rPr>
                <w:rFonts w:ascii="Arial" w:eastAsia="Times New Roman" w:hAnsi="Arial" w:cs="Arial"/>
                <w:sz w:val="20"/>
                <w:szCs w:val="20"/>
                <w:lang w:eastAsia="de-DE"/>
              </w:rPr>
              <w:t>Öffnung des Unterrichts, außerschulische Lernorte</w:t>
            </w:r>
          </w:p>
          <w:p w:rsidR="00053AD2" w:rsidRPr="00053AD2" w:rsidRDefault="00053AD2" w:rsidP="00053AD2">
            <w:pPr>
              <w:numPr>
                <w:ilvl w:val="0"/>
                <w:numId w:val="50"/>
              </w:numPr>
              <w:tabs>
                <w:tab w:val="left" w:pos="851"/>
              </w:tabs>
              <w:suppressAutoHyphens/>
              <w:spacing w:after="0" w:line="230" w:lineRule="exact"/>
              <w:ind w:left="851" w:hanging="511"/>
              <w:rPr>
                <w:rFonts w:ascii="Arial" w:eastAsia="Times New Roman" w:hAnsi="Arial" w:cs="Arial"/>
                <w:sz w:val="20"/>
                <w:szCs w:val="20"/>
                <w:lang w:eastAsia="de-DE"/>
              </w:rPr>
            </w:pPr>
            <w:r w:rsidRPr="00053AD2">
              <w:rPr>
                <w:rFonts w:ascii="Arial" w:eastAsia="Times New Roman" w:hAnsi="Arial" w:cs="Arial"/>
                <w:sz w:val="20"/>
                <w:szCs w:val="20"/>
                <w:lang w:eastAsia="de-DE"/>
              </w:rPr>
              <w:t>Prinzipien und Konzepte des fachübergreifenden und fächerverbindenden Lernens</w:t>
            </w:r>
          </w:p>
          <w:p w:rsidR="00053AD2" w:rsidRPr="00053AD2" w:rsidRDefault="00053AD2" w:rsidP="00053AD2">
            <w:pPr>
              <w:numPr>
                <w:ilvl w:val="0"/>
                <w:numId w:val="50"/>
              </w:numPr>
              <w:tabs>
                <w:tab w:val="left" w:pos="851"/>
              </w:tabs>
              <w:suppressAutoHyphens/>
              <w:spacing w:after="60" w:line="230" w:lineRule="exact"/>
              <w:ind w:left="850" w:hanging="510"/>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Arten und Formen der Lektüre, Lektüre begleitende Grammatik- und Wortschatzarbeit </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 xml:space="preserve">Methoden- und Medienkonzepte für kompetenzorientiertes Unterrichten </w:t>
            </w:r>
          </w:p>
          <w:p w:rsidR="00053AD2" w:rsidRPr="00053AD2" w:rsidRDefault="00053AD2" w:rsidP="00053AD2">
            <w:pPr>
              <w:numPr>
                <w:ilvl w:val="0"/>
                <w:numId w:val="19"/>
              </w:numPr>
              <w:tabs>
                <w:tab w:val="left" w:pos="349"/>
                <w:tab w:val="num" w:pos="851"/>
              </w:tabs>
              <w:suppressAutoHyphens/>
              <w:spacing w:after="0" w:line="230" w:lineRule="exact"/>
              <w:ind w:left="697" w:hanging="357"/>
              <w:jc w:val="both"/>
              <w:rPr>
                <w:rFonts w:ascii="Arial" w:eastAsia="Times New Roman" w:hAnsi="Arial" w:cs="Arial"/>
                <w:sz w:val="20"/>
                <w:szCs w:val="20"/>
                <w:lang w:eastAsia="de-DE"/>
              </w:rPr>
            </w:pPr>
            <w:r w:rsidRPr="00053AD2">
              <w:rPr>
                <w:rFonts w:ascii="Arial" w:eastAsia="Times New Roman" w:hAnsi="Arial" w:cs="Arial"/>
                <w:sz w:val="20"/>
                <w:szCs w:val="20"/>
                <w:lang w:eastAsia="de-DE"/>
              </w:rPr>
              <w:t>Visualisierung</w:t>
            </w:r>
          </w:p>
          <w:p w:rsidR="00053AD2" w:rsidRPr="00053AD2" w:rsidRDefault="00053AD2" w:rsidP="00053AD2">
            <w:pPr>
              <w:numPr>
                <w:ilvl w:val="0"/>
                <w:numId w:val="19"/>
              </w:numPr>
              <w:tabs>
                <w:tab w:val="left" w:pos="349"/>
                <w:tab w:val="num" w:pos="851"/>
              </w:tabs>
              <w:suppressAutoHyphens/>
              <w:spacing w:after="0" w:line="230" w:lineRule="exact"/>
              <w:ind w:left="697" w:hanging="357"/>
              <w:jc w:val="both"/>
              <w:rPr>
                <w:rFonts w:ascii="Arial" w:eastAsia="Times New Roman" w:hAnsi="Arial" w:cs="Arial"/>
                <w:sz w:val="20"/>
                <w:szCs w:val="20"/>
                <w:lang w:eastAsia="de-DE"/>
              </w:rPr>
            </w:pPr>
            <w:r w:rsidRPr="00053AD2">
              <w:rPr>
                <w:rFonts w:ascii="Arial" w:eastAsia="Times New Roman" w:hAnsi="Arial" w:cs="Arial"/>
                <w:sz w:val="20"/>
                <w:szCs w:val="20"/>
                <w:lang w:eastAsia="de-DE"/>
              </w:rPr>
              <w:t>Einsatz neuer Medien</w:t>
            </w:r>
          </w:p>
          <w:p w:rsidR="00053AD2" w:rsidRPr="00053AD2" w:rsidRDefault="00053AD2" w:rsidP="00053AD2">
            <w:pPr>
              <w:numPr>
                <w:ilvl w:val="0"/>
                <w:numId w:val="19"/>
              </w:numPr>
              <w:tabs>
                <w:tab w:val="left" w:pos="349"/>
                <w:tab w:val="num" w:pos="851"/>
              </w:tabs>
              <w:suppressAutoHyphens/>
              <w:spacing w:after="60" w:line="230" w:lineRule="exact"/>
              <w:ind w:left="697" w:hanging="357"/>
              <w:jc w:val="both"/>
              <w:rPr>
                <w:rFonts w:ascii="Arial" w:eastAsia="Times New Roman" w:hAnsi="Arial" w:cs="Arial"/>
                <w:sz w:val="20"/>
                <w:szCs w:val="20"/>
                <w:lang w:eastAsia="de-DE"/>
              </w:rPr>
            </w:pPr>
            <w:r w:rsidRPr="00053AD2">
              <w:rPr>
                <w:rFonts w:ascii="Arial" w:eastAsia="Times New Roman" w:hAnsi="Arial" w:cs="Arial"/>
                <w:sz w:val="20"/>
                <w:szCs w:val="20"/>
                <w:lang w:eastAsia="de-DE"/>
              </w:rPr>
              <w:t>Offene Unterrichtsformen</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Kompetenzorientierte Aufgabenformate und Übungsprinzipien</w:t>
            </w:r>
          </w:p>
          <w:p w:rsidR="00053AD2" w:rsidRPr="00053AD2" w:rsidRDefault="00053AD2" w:rsidP="00053AD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Handlungs- und produktionsorientierte Aufgabentypen</w:t>
            </w:r>
          </w:p>
          <w:p w:rsidR="00053AD2" w:rsidRPr="00053AD2" w:rsidRDefault="00053AD2" w:rsidP="00053AD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Individualisierte, binnendifferenzierte, ganzheitliche Übungsformen</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Fachbezogene Diagnose- und Förderkonzepte</w:t>
            </w:r>
          </w:p>
          <w:p w:rsidR="00053AD2" w:rsidRPr="00053AD2" w:rsidRDefault="00053AD2" w:rsidP="00053AD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Diagnoseverfahren und individuelle Förderung</w:t>
            </w:r>
          </w:p>
          <w:p w:rsidR="00053AD2" w:rsidRPr="00053AD2" w:rsidRDefault="00053AD2" w:rsidP="00053AD2">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Fachspezifische Diagnoseinstrumente und Evaluation</w:t>
            </w:r>
          </w:p>
          <w:p w:rsidR="00053AD2" w:rsidRPr="00053AD2" w:rsidRDefault="00053AD2" w:rsidP="00053AD2">
            <w:pPr>
              <w:tabs>
                <w:tab w:val="left" w:pos="252"/>
              </w:tabs>
              <w:suppressAutoHyphens/>
              <w:spacing w:after="0" w:line="230" w:lineRule="exact"/>
              <w:rPr>
                <w:rFonts w:ascii="Arial" w:eastAsia="Times New Roman" w:hAnsi="Arial" w:cs="Arial"/>
                <w:sz w:val="20"/>
                <w:szCs w:val="20"/>
                <w:lang w:eastAsia="de-DE"/>
              </w:rPr>
            </w:pPr>
            <w:r w:rsidRPr="00053AD2">
              <w:rPr>
                <w:rFonts w:ascii="Arial" w:eastAsia="Times New Roman" w:hAnsi="Arial" w:cs="Arial"/>
                <w:sz w:val="20"/>
                <w:szCs w:val="20"/>
                <w:lang w:eastAsia="de-DE"/>
              </w:rPr>
              <w:t>Fachorientierte Kriterien für Reflexion und Evaluation von Lehr- und Lernprozessen</w:t>
            </w:r>
          </w:p>
          <w:p w:rsidR="00053AD2" w:rsidRPr="00053AD2" w:rsidRDefault="00053AD2" w:rsidP="00053AD2">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053AD2">
              <w:rPr>
                <w:rFonts w:ascii="Arial" w:eastAsia="Times New Roman" w:hAnsi="Arial" w:cs="Arial"/>
                <w:sz w:val="20"/>
                <w:szCs w:val="20"/>
                <w:lang w:eastAsia="de-DE"/>
              </w:rPr>
              <w:t>Didaktische Entscheidungen und ihre Umsetzung, Schülerrückmeldungen als Beitrag zur Unterrichtsentwicklung</w:t>
            </w:r>
          </w:p>
          <w:p w:rsidR="00053AD2" w:rsidRPr="00053AD2" w:rsidRDefault="00053AD2" w:rsidP="00053AD2">
            <w:pPr>
              <w:numPr>
                <w:ilvl w:val="0"/>
                <w:numId w:val="19"/>
              </w:numPr>
              <w:tabs>
                <w:tab w:val="num" w:pos="851"/>
              </w:tabs>
              <w:suppressAutoHyphens/>
              <w:spacing w:after="0" w:line="230" w:lineRule="exact"/>
              <w:ind w:left="697" w:hanging="357"/>
              <w:rPr>
                <w:rFonts w:ascii="Arial" w:eastAsia="Times New Roman" w:hAnsi="Arial" w:cs="Arial"/>
                <w:bCs/>
                <w:sz w:val="20"/>
                <w:szCs w:val="20"/>
                <w:shd w:val="clear" w:color="auto" w:fill="FFFF00"/>
                <w:lang w:eastAsia="de-DE"/>
              </w:rPr>
            </w:pPr>
            <w:r w:rsidRPr="00053AD2">
              <w:rPr>
                <w:rFonts w:ascii="Arial" w:eastAsia="Times New Roman" w:hAnsi="Arial" w:cs="Arial"/>
                <w:sz w:val="20"/>
                <w:szCs w:val="20"/>
                <w:lang w:eastAsia="de-DE"/>
              </w:rPr>
              <w:t>Lernprogression, alternative Schülerleistungen und deren Evaluation</w:t>
            </w:r>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A12D80" w:rsidRDefault="00C33ADE" w:rsidP="00C33ADE">
            <w:pPr>
              <w:snapToGrid w:val="0"/>
              <w:spacing w:after="0" w:line="220" w:lineRule="exact"/>
              <w:rPr>
                <w:rFonts w:ascii="Arial" w:hAnsi="Arial" w:cs="Arial"/>
                <w:b/>
                <w:sz w:val="20"/>
                <w:szCs w:val="20"/>
              </w:rPr>
            </w:pPr>
            <w:r w:rsidRPr="009D4518">
              <w:rPr>
                <w:rFonts w:ascii="Arial" w:eastAsia="Times New Roman" w:hAnsi="Arial" w:cs="Arial"/>
                <w:b/>
                <w:sz w:val="19"/>
                <w:szCs w:val="19"/>
                <w:lang w:eastAsia="de-DE"/>
              </w:rPr>
              <w:t>Unterrichten</w:t>
            </w:r>
            <w:r w:rsidRPr="00A12D80">
              <w:rPr>
                <w:rFonts w:ascii="Arial" w:hAnsi="Arial" w:cs="Arial"/>
                <w:b/>
                <w:sz w:val="20"/>
                <w:szCs w:val="20"/>
              </w:rPr>
              <w:t xml:space="preserve"> </w:t>
            </w:r>
            <w:r w:rsidRPr="009D4518">
              <w:rPr>
                <w:rFonts w:ascii="Arial" w:eastAsia="Times New Roman" w:hAnsi="Arial" w:cs="Arial"/>
                <w:b/>
                <w:sz w:val="19"/>
                <w:szCs w:val="19"/>
                <w:lang w:eastAsia="de-DE"/>
              </w:rPr>
              <w:t>i</w:t>
            </w:r>
            <w:r w:rsidRPr="00A12D80">
              <w:rPr>
                <w:rFonts w:ascii="Arial" w:hAnsi="Arial" w:cs="Arial"/>
                <w:b/>
                <w:sz w:val="20"/>
                <w:szCs w:val="20"/>
              </w:rPr>
              <w:t>m Unterrichtsfach Informatik (MINFO)</w:t>
            </w:r>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A12D80" w:rsidRDefault="00C33ADE" w:rsidP="00C33ADE">
            <w:pPr>
              <w:snapToGrid w:val="0"/>
              <w:spacing w:after="0" w:line="220" w:lineRule="exact"/>
              <w:rPr>
                <w:rFonts w:ascii="Arial" w:hAnsi="Arial" w:cs="Arial"/>
                <w:sz w:val="20"/>
                <w:szCs w:val="20"/>
              </w:rPr>
            </w:pPr>
            <w:r w:rsidRPr="00CD2040">
              <w:rPr>
                <w:rFonts w:ascii="Arial" w:eastAsia="Times New Roman" w:hAnsi="Arial" w:cs="Arial"/>
                <w:sz w:val="19"/>
                <w:szCs w:val="19"/>
                <w:lang w:eastAsia="de-DE"/>
              </w:rPr>
              <w:t>Siehe</w:t>
            </w:r>
            <w:r w:rsidRPr="00A12D80">
              <w:rPr>
                <w:rFonts w:ascii="Arial" w:hAnsi="Arial" w:cs="Arial"/>
                <w:sz w:val="20"/>
                <w:szCs w:val="20"/>
              </w:rPr>
              <w:t xml:space="preserve"> 1. </w:t>
            </w:r>
            <w:r w:rsidRPr="00CD2040">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7"/>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A12D80" w:rsidRDefault="00C33ADE" w:rsidP="00C33ADE">
            <w:pPr>
              <w:snapToGrid w:val="0"/>
              <w:spacing w:after="0" w:line="230" w:lineRule="exact"/>
              <w:rPr>
                <w:rFonts w:ascii="Arial" w:hAnsi="Arial" w:cs="Arial"/>
                <w:sz w:val="20"/>
                <w:szCs w:val="20"/>
              </w:rPr>
            </w:pPr>
          </w:p>
        </w:tc>
      </w:tr>
    </w:tbl>
    <w:p w:rsidR="00053AD2" w:rsidRDefault="00053AD2"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33ADE" w:rsidRPr="00C33ADE" w:rsidTr="00C33ADE">
        <w:trPr>
          <w:trHeight w:val="5233"/>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A (MINFOA)</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52"/>
              </w:numPr>
              <w:tabs>
                <w:tab w:val="left" w:pos="855"/>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Planung und Durchführung einer kompetenzorientierten Unterrichtssequenz </w:t>
            </w:r>
          </w:p>
          <w:p w:rsidR="00C33ADE" w:rsidRPr="00C33ADE" w:rsidRDefault="00C33ADE" w:rsidP="00C33ADE">
            <w:pPr>
              <w:numPr>
                <w:ilvl w:val="0"/>
                <w:numId w:val="52"/>
              </w:numPr>
              <w:tabs>
                <w:tab w:val="left" w:pos="855"/>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Entwicklung der fachspezifischen Grundbildung mit Hilfe didaktischer Prinzipien, zum Beispiel handlungs- und problemorientierter Unterricht, anwendungs-, </w:t>
            </w:r>
            <w:proofErr w:type="spellStart"/>
            <w:r w:rsidRPr="00C33ADE">
              <w:rPr>
                <w:rFonts w:ascii="Arial" w:eastAsia="Times New Roman" w:hAnsi="Arial" w:cs="Arial"/>
                <w:sz w:val="20"/>
                <w:szCs w:val="20"/>
                <w:lang w:eastAsia="de-DE"/>
              </w:rPr>
              <w:t>algorithmenorientiert</w:t>
            </w:r>
            <w:proofErr w:type="spellEnd"/>
            <w:r w:rsidRPr="00C33ADE">
              <w:rPr>
                <w:rFonts w:ascii="Arial" w:eastAsia="Times New Roman" w:hAnsi="Arial" w:cs="Arial"/>
                <w:sz w:val="20"/>
                <w:szCs w:val="20"/>
                <w:lang w:eastAsia="de-DE"/>
              </w:rPr>
              <w:t>, informationszentriert</w:t>
            </w:r>
          </w:p>
          <w:p w:rsidR="00C33ADE" w:rsidRPr="00C33ADE" w:rsidRDefault="00C33ADE" w:rsidP="00C33ADE">
            <w:pPr>
              <w:numPr>
                <w:ilvl w:val="0"/>
                <w:numId w:val="52"/>
              </w:numPr>
              <w:tabs>
                <w:tab w:val="left" w:pos="855"/>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Analyse, didaktisches Zentrum, Kompetenzen und Teilkompetenzen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Arbeitsweisen, zum Beispiel Einsatz von Methoden, Software und Schulnetz, Nutzen der vorhandenen medialen Ausstattung</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Aufgabenentwicklung (Lern- und Leistungsaufgaben)</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Miniprojekte</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Konzepte zur Leistungsmessung und -bewertung</w:t>
            </w:r>
          </w:p>
          <w:p w:rsidR="00C33ADE" w:rsidRPr="00C33ADE" w:rsidRDefault="00C33ADE" w:rsidP="00C33ADE">
            <w:pPr>
              <w:numPr>
                <w:ilvl w:val="0"/>
                <w:numId w:val="51"/>
              </w:numPr>
              <w:tabs>
                <w:tab w:val="left" w:pos="851"/>
              </w:tabs>
              <w:suppressAutoHyphens/>
              <w:spacing w:after="60" w:line="230" w:lineRule="exact"/>
              <w:ind w:left="635" w:hanging="295"/>
              <w:rPr>
                <w:rFonts w:ascii="Arial" w:eastAsia="Times New Roman" w:hAnsi="Arial" w:cs="Arial"/>
                <w:sz w:val="20"/>
                <w:szCs w:val="20"/>
                <w:lang w:eastAsia="de-DE"/>
              </w:rPr>
            </w:pPr>
            <w:r w:rsidRPr="00C33ADE">
              <w:rPr>
                <w:rFonts w:ascii="Arial" w:eastAsia="Times New Roman" w:hAnsi="Arial" w:cs="Arial"/>
                <w:sz w:val="20"/>
                <w:szCs w:val="20"/>
                <w:lang w:eastAsia="de-DE"/>
              </w:rPr>
              <w:t>Grundlagen kompetenzorientierter Formen der Leistungsbewertung und -beurteilung</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und methodische Entscheidungen und ihre Umsetzung, Kriterien und Reflexion eines kompetenzorientierten Unterrichtsvorhabens</w:t>
            </w:r>
          </w:p>
          <w:p w:rsidR="00C33ADE" w:rsidRPr="00C33ADE" w:rsidRDefault="00C33ADE" w:rsidP="00C33ADE">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Lernprogression bezogen auf die intendierte Kompetenzentwicklung</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Modulbezogene schulrechtliche Regelungen </w:t>
            </w:r>
          </w:p>
          <w:p w:rsidR="00C33ADE" w:rsidRPr="00C33ADE" w:rsidRDefault="00C33ADE" w:rsidP="00C33ADE">
            <w:pPr>
              <w:numPr>
                <w:ilvl w:val="0"/>
                <w:numId w:val="19"/>
              </w:numPr>
              <w:suppressAutoHyphens/>
              <w:spacing w:after="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Rechtliche Aspekte im Informatikunterricht</w:t>
            </w:r>
          </w:p>
          <w:p w:rsidR="00C33ADE" w:rsidRPr="00C33ADE" w:rsidRDefault="00C33ADE" w:rsidP="00C33ADE">
            <w:pPr>
              <w:tabs>
                <w:tab w:val="left" w:pos="360"/>
              </w:tabs>
              <w:suppressAutoHyphens/>
              <w:snapToGrid w:val="0"/>
              <w:spacing w:after="60" w:line="230" w:lineRule="exact"/>
              <w:rPr>
                <w:rFonts w:ascii="Arial" w:eastAsia="Times New Roman" w:hAnsi="Arial" w:cs="Arial"/>
                <w:sz w:val="20"/>
                <w:szCs w:val="20"/>
                <w:lang w:eastAsia="de-DE"/>
              </w:rPr>
            </w:pPr>
          </w:p>
        </w:tc>
      </w:tr>
      <w:tr w:rsidR="00C33ADE" w:rsidRPr="00C33ADE" w:rsidTr="00C33ADE">
        <w:trPr>
          <w:trHeight w:val="6075"/>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B (MINFOB)</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Beitrag des Unterrichtsfachs zur Erfüllung des Bildungsauftrags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Fundamentale Ideen der Informatik, Grundkonzepte und Ziele informatischer Bildung, Beitrag des Informatikunterrichts zur Allgemeinbildung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Informatik versus Medienbildung, rechtliche und soziale Aspekte</w:t>
            </w:r>
          </w:p>
          <w:p w:rsidR="00C33ADE" w:rsidRPr="00C33ADE" w:rsidRDefault="00C33ADE" w:rsidP="00C33ADE">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Beitrag der Informatik zur Schulentwicklung, Schulnetz </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Planung und Realisierung einer kompetenzorientierten Unterrichtssequenz im Unterrichtsfach Informatik auf Basis der Leitlinien informatischer Bildung</w:t>
            </w:r>
          </w:p>
          <w:p w:rsidR="00C33ADE" w:rsidRPr="00C33ADE" w:rsidRDefault="00C33ADE" w:rsidP="00C33ADE">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Unterrichtskonzepte, zum Beispiel fachübergreifender und fächerverbindender Informatikunterricht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Lernarrangements, Lernprozessbegleitung</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Lernumgebungen anwenden und gestalten, zum Beispiel IDE, Schulnetz, Lernplattform, Rumpfprogramm</w:t>
            </w:r>
          </w:p>
          <w:p w:rsidR="00C33ADE" w:rsidRPr="00C33ADE" w:rsidRDefault="00C33ADE" w:rsidP="00C33ADE">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Repräsentationsebenen und Visualisierung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Aufgabenformate zur Förderung der fachspezifischen Kompetenzen und Individualisieren von Unterricht</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Projektarbeit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Fachbezogene Diagnose- und Förderkonzepte</w:t>
            </w:r>
          </w:p>
          <w:p w:rsidR="00C33ADE" w:rsidRPr="00C33ADE" w:rsidRDefault="00C33ADE" w:rsidP="00C33ADE">
            <w:pPr>
              <w:numPr>
                <w:ilvl w:val="0"/>
                <w:numId w:val="19"/>
              </w:numPr>
              <w:tabs>
                <w:tab w:val="num" w:pos="851"/>
              </w:tabs>
              <w:suppressAutoHyphens/>
              <w:spacing w:after="0" w:line="230" w:lineRule="exact"/>
              <w:ind w:left="697" w:hanging="357"/>
              <w:contextualSpacing/>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Fehlerkultur, </w:t>
            </w:r>
            <w:proofErr w:type="spellStart"/>
            <w:r w:rsidRPr="00C33ADE">
              <w:rPr>
                <w:rFonts w:ascii="Arial" w:eastAsia="Times New Roman" w:hAnsi="Arial" w:cs="Arial"/>
                <w:sz w:val="20"/>
                <w:szCs w:val="20"/>
                <w:lang w:eastAsia="de-DE"/>
              </w:rPr>
              <w:t>Lernstandsfeststellung</w:t>
            </w:r>
            <w:proofErr w:type="spellEnd"/>
          </w:p>
          <w:p w:rsidR="00C33ADE" w:rsidRPr="00C33ADE" w:rsidRDefault="00C33ADE" w:rsidP="00C33ADE">
            <w:pPr>
              <w:numPr>
                <w:ilvl w:val="0"/>
                <w:numId w:val="19"/>
              </w:numPr>
              <w:tabs>
                <w:tab w:val="num" w:pos="851"/>
              </w:tabs>
              <w:suppressAutoHyphens/>
              <w:spacing w:after="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Lernstands- und Lernprozessdiagnosen mittels fachspezifischer Diagnoseinstrumente</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Differenzierungsmöglichkeiten, Möglichkeiten des individualisierten Lernens, Genderthematik</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53"/>
              </w:numPr>
              <w:tabs>
                <w:tab w:val="left" w:pos="820"/>
              </w:tabs>
              <w:suppressAutoHyphens/>
              <w:spacing w:after="0" w:line="230" w:lineRule="exact"/>
              <w:ind w:left="697" w:hanging="357"/>
              <w:rPr>
                <w:rFonts w:ascii="Arial" w:eastAsia="SimSun" w:hAnsi="Arial" w:cs="Arial"/>
                <w:sz w:val="16"/>
                <w:szCs w:val="16"/>
                <w:lang w:eastAsia="zh-CN"/>
              </w:rPr>
            </w:pPr>
            <w:r w:rsidRPr="00C33ADE">
              <w:rPr>
                <w:rFonts w:ascii="Arial" w:eastAsia="Times New Roman" w:hAnsi="Arial" w:cs="Arial"/>
                <w:sz w:val="20"/>
                <w:szCs w:val="20"/>
                <w:lang w:eastAsia="de-DE"/>
              </w:rPr>
              <w:t>R</w:t>
            </w:r>
            <w:r w:rsidRPr="00C33ADE">
              <w:rPr>
                <w:rFonts w:ascii="Arial" w:eastAsia="SimSun" w:hAnsi="Arial" w:cs="Arial"/>
                <w:sz w:val="20"/>
                <w:szCs w:val="20"/>
                <w:lang w:eastAsia="zh-CN"/>
              </w:rPr>
              <w:t>eflexion gelingenden Lernens, Kriterien für „guten“ Informatikunterrich</w:t>
            </w:r>
            <w:r w:rsidRPr="00C33ADE">
              <w:rPr>
                <w:rFonts w:ascii="Arial" w:eastAsia="SimSun" w:hAnsi="Arial" w:cs="Arial"/>
                <w:sz w:val="16"/>
                <w:szCs w:val="16"/>
                <w:lang w:eastAsia="zh-CN"/>
              </w:rPr>
              <w:t>t</w:t>
            </w:r>
          </w:p>
          <w:p w:rsidR="00C33ADE" w:rsidRPr="00C33ADE" w:rsidRDefault="00C33ADE" w:rsidP="00C33ADE">
            <w:pPr>
              <w:tabs>
                <w:tab w:val="left" w:pos="820"/>
              </w:tabs>
              <w:suppressAutoHyphens/>
              <w:spacing w:after="60" w:line="230" w:lineRule="exact"/>
              <w:rPr>
                <w:rFonts w:ascii="Arial" w:eastAsia="Times New Roman" w:hAnsi="Arial" w:cs="Arial"/>
                <w:bCs/>
                <w:sz w:val="20"/>
                <w:szCs w:val="20"/>
                <w:shd w:val="clear" w:color="auto" w:fill="FFFF00"/>
                <w:lang w:eastAsia="de-DE"/>
              </w:rPr>
            </w:pPr>
          </w:p>
        </w:tc>
      </w:tr>
    </w:tbl>
    <w:p w:rsidR="00C33ADE" w:rsidRDefault="00C33ADE" w:rsidP="00D53E79">
      <w:pPr>
        <w:snapToGrid w:val="0"/>
        <w:spacing w:after="0" w:line="230" w:lineRule="exact"/>
        <w:rPr>
          <w:rFonts w:ascii="Arial" w:eastAsia="Times New Roman" w:hAnsi="Arial" w:cs="Arial"/>
          <w:sz w:val="20"/>
          <w:szCs w:val="20"/>
          <w:lang w:eastAsia="de-DE"/>
        </w:rPr>
      </w:pPr>
    </w:p>
    <w:p w:rsidR="00C33ADE" w:rsidRDefault="00C33ADE">
      <w:pPr>
        <w:rPr>
          <w:rFonts w:ascii="Arial" w:eastAsia="Times New Roman" w:hAnsi="Arial" w:cs="Arial"/>
          <w:sz w:val="20"/>
          <w:szCs w:val="20"/>
          <w:lang w:eastAsia="de-DE"/>
        </w:rPr>
      </w:pPr>
      <w:r>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b/>
                <w:sz w:val="20"/>
                <w:szCs w:val="20"/>
              </w:rPr>
            </w:pPr>
            <w:r w:rsidRPr="00C33ADE">
              <w:rPr>
                <w:rFonts w:ascii="Arial" w:eastAsia="Times New Roman" w:hAnsi="Arial" w:cs="Arial"/>
                <w:b/>
                <w:sz w:val="19"/>
                <w:szCs w:val="19"/>
                <w:lang w:eastAsia="de-DE"/>
              </w:rPr>
              <w:t>Unterrichten</w:t>
            </w:r>
            <w:r w:rsidRPr="00CB610D">
              <w:rPr>
                <w:rFonts w:ascii="Arial" w:hAnsi="Arial" w:cs="Arial"/>
                <w:b/>
                <w:sz w:val="20"/>
                <w:szCs w:val="20"/>
              </w:rPr>
              <w:t xml:space="preserve"> im Unterrichtsfach Italienisch (MITA)</w:t>
            </w:r>
          </w:p>
        </w:tc>
      </w:tr>
      <w:tr w:rsidR="00C33ADE" w:rsidRPr="00036E9E" w:rsidTr="00C33ADE">
        <w:trPr>
          <w:trHeight w:val="680"/>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sz w:val="20"/>
                <w:szCs w:val="20"/>
              </w:rPr>
            </w:pPr>
            <w:r w:rsidRPr="00CB610D">
              <w:rPr>
                <w:rFonts w:ascii="Arial" w:hAnsi="Arial" w:cs="Arial"/>
                <w:sz w:val="20"/>
                <w:szCs w:val="20"/>
              </w:rPr>
              <w:t xml:space="preserve">Siehe 1. </w:t>
            </w:r>
            <w:r w:rsidRPr="00C33ADE">
              <w:rPr>
                <w:rFonts w:ascii="Arial" w:eastAsia="Times New Roman" w:hAnsi="Arial" w:cs="Arial"/>
                <w:sz w:val="19"/>
                <w:szCs w:val="19"/>
                <w:lang w:eastAsia="de-DE"/>
              </w:rPr>
              <w:t>Kompetenzen</w:t>
            </w:r>
            <w:r w:rsidRPr="00CB610D">
              <w:rPr>
                <w:rFonts w:ascii="Arial" w:hAnsi="Arial" w:cs="Arial"/>
                <w:sz w:val="20"/>
                <w:szCs w:val="20"/>
              </w:rPr>
              <w:t xml:space="preserve"> und Standards der Module nach § 52 Abs. 2 Nr. 1 </w:t>
            </w:r>
            <w:proofErr w:type="spellStart"/>
            <w:r w:rsidRPr="00CB610D">
              <w:rPr>
                <w:rFonts w:ascii="Arial" w:hAnsi="Arial" w:cs="Arial"/>
                <w:sz w:val="20"/>
                <w:szCs w:val="20"/>
              </w:rPr>
              <w:t>HLbGDV</w:t>
            </w:r>
            <w:proofErr w:type="spellEnd"/>
          </w:p>
        </w:tc>
      </w:tr>
      <w:tr w:rsidR="00C33ADE" w:rsidRPr="00036E9E" w:rsidTr="00C33ADE">
        <w:trPr>
          <w:trHeight w:val="737"/>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30" w:lineRule="exact"/>
              <w:rPr>
                <w:rFonts w:ascii="Arial" w:hAnsi="Arial" w:cs="Arial"/>
                <w:sz w:val="20"/>
                <w:szCs w:val="20"/>
              </w:rPr>
            </w:pPr>
            <w:r w:rsidRPr="00CB610D">
              <w:rPr>
                <w:rFonts w:ascii="Arial" w:hAnsi="Arial" w:cs="Arial"/>
                <w:sz w:val="20"/>
                <w:szCs w:val="20"/>
              </w:rPr>
              <w:t>Die Lehrkräfte im Vorbereitungsdienst</w:t>
            </w:r>
          </w:p>
          <w:p w:rsidR="00C33ADE" w:rsidRPr="00CB610D" w:rsidRDefault="00C33ADE" w:rsidP="00C33ADE">
            <w:pPr>
              <w:numPr>
                <w:ilvl w:val="0"/>
                <w:numId w:val="54"/>
              </w:numPr>
              <w:snapToGrid w:val="0"/>
              <w:spacing w:after="0" w:line="230" w:lineRule="exact"/>
              <w:ind w:left="447" w:hanging="447"/>
              <w:rPr>
                <w:rFonts w:ascii="Arial" w:hAnsi="Arial" w:cs="Arial"/>
                <w:sz w:val="20"/>
                <w:szCs w:val="20"/>
              </w:rPr>
            </w:pPr>
            <w:r w:rsidRPr="00CB610D">
              <w:rPr>
                <w:rFonts w:ascii="Arial" w:hAnsi="Arial" w:cs="Arial"/>
                <w:sz w:val="20"/>
                <w:szCs w:val="20"/>
              </w:rPr>
              <w:t>verwenden die Zielsprache korrekt, flexibel, kommunikativ und lerngruppenadäquat (zu Kompetenz 1)</w:t>
            </w: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2802"/>
        <w:gridCol w:w="7654"/>
      </w:tblGrid>
      <w:tr w:rsidR="00C33ADE" w:rsidRPr="00C33ADE" w:rsidTr="00C33ADE">
        <w:trPr>
          <w:gridBefore w:val="1"/>
          <w:wBefore w:w="12" w:type="dxa"/>
          <w:trHeight w:val="5969"/>
        </w:trPr>
        <w:tc>
          <w:tcPr>
            <w:tcW w:w="10456" w:type="dxa"/>
            <w:gridSpan w:val="2"/>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A (MITAA)</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29"/>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Aufbau situativer sprachlicher Handlungskompetenz durch prozess- und produktionsorientierte Verfahren des kommunikativen Spracherwerbs (Lexik und Grammatik)</w:t>
            </w:r>
          </w:p>
          <w:p w:rsidR="00C33ADE" w:rsidRPr="00C33ADE" w:rsidRDefault="00C33ADE" w:rsidP="00C33ADE">
            <w:pPr>
              <w:numPr>
                <w:ilvl w:val="0"/>
                <w:numId w:val="29"/>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Planung und Durchführung kompetenzorientierter Unterrichtsvorhaben</w:t>
            </w:r>
          </w:p>
          <w:p w:rsidR="00C33ADE" w:rsidRPr="00C33ADE" w:rsidRDefault="00C33ADE" w:rsidP="00C33ADE">
            <w:pPr>
              <w:numPr>
                <w:ilvl w:val="0"/>
                <w:numId w:val="29"/>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Didaktische Analyse von Materialien (Aufbereitung </w:t>
            </w:r>
            <w:proofErr w:type="spellStart"/>
            <w:r w:rsidRPr="00C33ADE">
              <w:rPr>
                <w:rFonts w:ascii="Arial" w:eastAsia="Times New Roman" w:hAnsi="Arial" w:cs="Arial"/>
                <w:sz w:val="20"/>
                <w:szCs w:val="20"/>
                <w:lang w:eastAsia="de-DE"/>
              </w:rPr>
              <w:t>didaktisierter</w:t>
            </w:r>
            <w:proofErr w:type="spellEnd"/>
            <w:r w:rsidRPr="00C33ADE">
              <w:rPr>
                <w:rFonts w:ascii="Arial" w:eastAsia="Times New Roman" w:hAnsi="Arial" w:cs="Arial"/>
                <w:sz w:val="20"/>
                <w:szCs w:val="20"/>
                <w:lang w:eastAsia="de-DE"/>
              </w:rPr>
              <w:t xml:space="preserve"> Materialien, Umgang mit Lehrwerken)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left" w:pos="252"/>
                <w:tab w:val="num" w:pos="851"/>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Arbeitsformen, situationsangemessener und schülerorientierter Einsatz von Methoden, Medien und Sozialformen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left" w:pos="252"/>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Aufgabenentwicklung (Lern- und Leistungsaufgaben), Übungstypologien/Übungsformen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Konzepte zur Leistungsmessung und -bewertung</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Grundlagen kompetenzorientierter Formen der Leistungsbewertung und -beurteilung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Fachbezogene Diagnose- und Förderkonzepte</w:t>
            </w:r>
          </w:p>
          <w:p w:rsidR="00C33ADE" w:rsidRPr="00C33ADE" w:rsidRDefault="00C33ADE" w:rsidP="00C33ADE">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Umgang mit Fehlern</w:t>
            </w:r>
          </w:p>
          <w:p w:rsidR="00C33ADE" w:rsidRPr="00C33ADE" w:rsidRDefault="00C33ADE" w:rsidP="00C33ADE">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Instrumente der formativen Lernprozessförderung (Selbst- und Partnerdiagnose)</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Grundlagen der inneren Differenzierung und der individuellen Förderung in stark heterogenen Lerngruppen (zum Beispiel in jahrgangsübergreifenden Gruppen oder in Lerngruppen mit muttersprachlichen Lernenden)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56"/>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und methodische Entscheidungen und ihre Umsetzung in kompetenzorientierten Unterrichtsvorhaben</w:t>
            </w:r>
          </w:p>
          <w:p w:rsidR="00C33ADE" w:rsidRPr="00C33ADE" w:rsidRDefault="00C33ADE" w:rsidP="00C33ADE">
            <w:pPr>
              <w:numPr>
                <w:ilvl w:val="0"/>
                <w:numId w:val="56"/>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Lernprogression bezogen auf die intendierte Kompetenzentwicklung</w:t>
            </w:r>
          </w:p>
          <w:p w:rsidR="00C33ADE" w:rsidRPr="00C33ADE" w:rsidRDefault="00C33ADE" w:rsidP="00C33ADE">
            <w:pPr>
              <w:tabs>
                <w:tab w:val="left" w:pos="360"/>
              </w:tabs>
              <w:suppressAutoHyphens/>
              <w:snapToGrid w:val="0"/>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Modulbezogene schulrechtliche Regelungen</w:t>
            </w:r>
          </w:p>
        </w:tc>
      </w:tr>
      <w:tr w:rsidR="00C33ADE" w:rsidRPr="00C33ADE" w:rsidTr="00C33ADE">
        <w:trPr>
          <w:gridBefore w:val="1"/>
          <w:wBefore w:w="12" w:type="dxa"/>
          <w:trHeight w:val="6075"/>
        </w:trPr>
        <w:tc>
          <w:tcPr>
            <w:tcW w:w="10456" w:type="dxa"/>
            <w:gridSpan w:val="2"/>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B (MITAB)</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Beitrag des Unterrichtsfachs zur Erfüllung des Bildungsauftrags </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Förderung inter- beziehungsweise transkultureller Kompetenzen</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Aufgabenorientierung und </w:t>
            </w:r>
            <w:proofErr w:type="spellStart"/>
            <w:r w:rsidRPr="00C33ADE">
              <w:rPr>
                <w:rFonts w:ascii="Arial" w:eastAsia="Times New Roman" w:hAnsi="Arial" w:cs="Arial"/>
                <w:sz w:val="20"/>
                <w:szCs w:val="20"/>
                <w:lang w:eastAsia="de-DE"/>
              </w:rPr>
              <w:t>Lernerautonomie</w:t>
            </w:r>
            <w:proofErr w:type="spellEnd"/>
            <w:r w:rsidRPr="00C33ADE">
              <w:rPr>
                <w:rFonts w:ascii="Arial" w:eastAsia="Times New Roman" w:hAnsi="Arial" w:cs="Arial"/>
                <w:sz w:val="20"/>
                <w:szCs w:val="20"/>
                <w:lang w:eastAsia="de-DE"/>
              </w:rPr>
              <w:t xml:space="preserve"> im Spannungsfeld von instruktivem und offenem Unterricht</w:t>
            </w:r>
          </w:p>
          <w:p w:rsidR="00C33ADE" w:rsidRPr="00C33ADE" w:rsidRDefault="00C33ADE" w:rsidP="00C33ADE">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Öffnung des Unterrichts, zum Beispiel Einbezug von Muttersprachlern, E-Mail-Projekte, Wettbewerbe, Zertifikatsprüfungen, außerschulische Lernorte</w:t>
            </w:r>
          </w:p>
          <w:p w:rsidR="00C33ADE" w:rsidRPr="00C33ADE" w:rsidRDefault="00C33ADE" w:rsidP="00C33ADE">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Prinzipien und Konzepte des fachübergreifenden und fächerverbindenden Unterrichts</w:t>
            </w:r>
          </w:p>
          <w:p w:rsidR="00C33ADE" w:rsidRPr="00C33ADE" w:rsidRDefault="00C33ADE" w:rsidP="00C33ADE">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Arbeit mit fiktionalen und Sachtexten (Aspekte der Lesedidaktik), </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Auswahlkriterien für den Einsatz authentischer Materialien (Analyse und gegebenenfalls Adaptation)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left" w:pos="252"/>
                <w:tab w:val="num" w:pos="851"/>
              </w:tabs>
              <w:suppressAutoHyphens/>
              <w:spacing w:after="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Offene Unterrichtsformen (Lernen an Stationen, Projekte) und Förderung selbstständigen Lernens </w:t>
            </w:r>
          </w:p>
          <w:p w:rsidR="00C33ADE" w:rsidRPr="00C33ADE" w:rsidRDefault="00C33ADE" w:rsidP="00C33ADE">
            <w:pPr>
              <w:numPr>
                <w:ilvl w:val="0"/>
                <w:numId w:val="19"/>
              </w:numPr>
              <w:tabs>
                <w:tab w:val="left" w:pos="252"/>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Formen der Binnendifferenzierung</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Erstellung und Einsatz von Lernaufgaben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Fachbezogene Diagnose- und Förderkonzepte</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Individuelle Förderung von Schülerinnen und Schülern in komplexen Lernstrukturen unter Berücksichtigung von Formen offenen Unterrichts</w:t>
            </w:r>
          </w:p>
          <w:p w:rsidR="00C33ADE" w:rsidRPr="00C33ADE" w:rsidRDefault="00C33ADE" w:rsidP="00C33ADE">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Lerngruppenbezogene und individuelle Förderung kommunikativer Kompetenzen (Motivationsaspekte)</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Übergangs- und Abschlussprofile</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55"/>
              </w:numPr>
              <w:tabs>
                <w:tab w:val="left" w:pos="851"/>
              </w:tabs>
              <w:suppressAutoHyphens/>
              <w:spacing w:after="0" w:line="230" w:lineRule="exact"/>
              <w:ind w:hanging="511"/>
              <w:rPr>
                <w:rFonts w:ascii="Arial" w:eastAsia="Times New Roman" w:hAnsi="Arial" w:cs="Arial"/>
                <w:bCs/>
                <w:sz w:val="20"/>
                <w:szCs w:val="20"/>
                <w:shd w:val="clear" w:color="auto" w:fill="FFFF00"/>
                <w:lang w:eastAsia="de-DE"/>
              </w:rPr>
            </w:pPr>
            <w:r w:rsidRPr="00C33ADE">
              <w:rPr>
                <w:rFonts w:ascii="Arial" w:eastAsia="Times New Roman" w:hAnsi="Arial" w:cs="Arial"/>
                <w:sz w:val="20"/>
                <w:szCs w:val="20"/>
                <w:lang w:eastAsia="de-DE"/>
              </w:rPr>
              <w:t xml:space="preserve">Fachdidaktisch orientierte Diagnose- und Entwicklungskonzepte bezogen auf unterschiedliche Jahrgänge/Schulformen </w:t>
            </w:r>
            <w:r w:rsidRPr="00C33ADE">
              <w:rPr>
                <w:rFonts w:ascii="Arial" w:eastAsia="Times New Roman" w:hAnsi="Arial" w:cs="Arial"/>
                <w:bCs/>
                <w:sz w:val="20"/>
                <w:szCs w:val="20"/>
                <w:lang w:eastAsia="de-DE"/>
              </w:rPr>
              <w:t xml:space="preserve">(vor dem Hintergrund der Bildungsstandards und des Gemeinsamen Europäischen Referenzrahmens (GER) </w:t>
            </w:r>
          </w:p>
          <w:p w:rsidR="00C33ADE" w:rsidRPr="00C33ADE" w:rsidRDefault="00C33ADE" w:rsidP="00C33ADE">
            <w:pPr>
              <w:numPr>
                <w:ilvl w:val="0"/>
                <w:numId w:val="55"/>
              </w:numPr>
              <w:tabs>
                <w:tab w:val="left" w:pos="851"/>
              </w:tabs>
              <w:suppressAutoHyphens/>
              <w:spacing w:after="60" w:line="230" w:lineRule="exact"/>
              <w:ind w:hanging="511"/>
              <w:rPr>
                <w:rFonts w:ascii="Arial" w:eastAsia="Times New Roman" w:hAnsi="Arial" w:cs="Arial"/>
                <w:bCs/>
                <w:sz w:val="20"/>
                <w:szCs w:val="20"/>
                <w:shd w:val="clear" w:color="auto" w:fill="FFFF00"/>
                <w:lang w:eastAsia="de-DE"/>
              </w:rPr>
            </w:pPr>
            <w:r w:rsidRPr="00C33ADE">
              <w:rPr>
                <w:rFonts w:ascii="Arial" w:eastAsia="Times New Roman" w:hAnsi="Arial" w:cs="Arial"/>
                <w:bCs/>
                <w:sz w:val="20"/>
                <w:szCs w:val="20"/>
                <w:lang w:eastAsia="de-DE"/>
              </w:rPr>
              <w:t>Heranführung Lernender an eine Feedbackkultur mittels Kriterien geleiteter Evaluation</w:t>
            </w:r>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A12D80" w:rsidRDefault="00C33ADE" w:rsidP="00C33ADE">
            <w:pPr>
              <w:snapToGrid w:val="0"/>
              <w:spacing w:after="0" w:line="220" w:lineRule="exact"/>
              <w:rPr>
                <w:rFonts w:ascii="Arial" w:hAnsi="Arial" w:cs="Arial"/>
                <w:b/>
                <w:sz w:val="20"/>
                <w:szCs w:val="20"/>
              </w:rPr>
            </w:pPr>
            <w:r w:rsidRPr="00A12D80">
              <w:rPr>
                <w:rFonts w:ascii="Arial" w:hAnsi="Arial" w:cs="Arial"/>
                <w:b/>
                <w:sz w:val="20"/>
                <w:szCs w:val="20"/>
              </w:rPr>
              <w:t>Unterrichten im Unterrichtsfach Katholische Religion (MKA)</w:t>
            </w:r>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A12D80" w:rsidRDefault="00C33ADE" w:rsidP="00C33ADE">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C33ADE">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C33ADE" w:rsidRPr="00036E9E" w:rsidTr="00C33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7"/>
        </w:trPr>
        <w:tc>
          <w:tcPr>
            <w:tcW w:w="2814" w:type="dxa"/>
            <w:gridSpan w:val="2"/>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30" w:lineRule="exact"/>
              <w:ind w:left="447"/>
              <w:rPr>
                <w:rFonts w:ascii="Arial" w:hAnsi="Arial" w:cs="Arial"/>
                <w:sz w:val="20"/>
                <w:szCs w:val="20"/>
              </w:rPr>
            </w:pP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33ADE" w:rsidRPr="00C33ADE" w:rsidTr="00C33ADE">
        <w:trPr>
          <w:trHeight w:val="5575"/>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A (MKAA)</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Grundlagen, zum Beispiel von korrelierendem Lernen, symbolerschließendem Lernen und Begegnungslernen in den Feldern Bibel, Kirchengeschichte, Interreligiöser Dialog, Ethik.</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Planung und Durchführung kompetenzorientierter Unterrichtsvorhaben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Voraussetzungen des Lernens aus religionsdidaktischer Perspektive, zum Beispiel religiöses Vorwissen, religiöse Sozialisation, religiöse und moralische Entwicklung</w:t>
            </w:r>
          </w:p>
          <w:p w:rsidR="00C33ADE" w:rsidRPr="00C33ADE" w:rsidRDefault="00C33ADE" w:rsidP="00C33ADE">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Reduktion/Rekonstruktion, zum Beispiel bei der Analyse und Auswahl von Materialien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Arbeitsweisen, zum Beispiel fachspezifische Zugangsweisen der Bild- und Textanalyse</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num" w:pos="851"/>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Aufgabenentwicklung (Lern- und Leistungsaufgaben zum Beispiel zur Entwicklung religiöser Sprachfähigkeit)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Konzepte zur Leistungsmessung und -bewertung</w:t>
            </w:r>
          </w:p>
          <w:p w:rsidR="00C33ADE" w:rsidRPr="00C33ADE" w:rsidRDefault="00C33ADE" w:rsidP="00C33ADE">
            <w:pPr>
              <w:numPr>
                <w:ilvl w:val="0"/>
                <w:numId w:val="19"/>
              </w:numPr>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Grundlagen kompetenzorientierter Formen der Leistungsbewertung und -beurteilung</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19"/>
              </w:numPr>
              <w:tabs>
                <w:tab w:val="left" w:pos="252"/>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und methodische Entscheidungen und ihre Umsetzung, zum Beispiel Lehrerrolle, Lehrerhandeln, Gesprächsführung</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Lernprogression bezogen auf die intendierte Kompetenzentwicklung, zum Beispiel in den Bereichen Wahrnehmen und Deuten, Urteilen, Partizipieren, Kommunizieren.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Modulbezogene schulrechtliche Regelungen </w:t>
            </w:r>
          </w:p>
          <w:p w:rsidR="00C33ADE" w:rsidRPr="00C33ADE" w:rsidRDefault="00C33ADE" w:rsidP="00C33ADE">
            <w:pPr>
              <w:numPr>
                <w:ilvl w:val="0"/>
                <w:numId w:val="19"/>
              </w:numPr>
              <w:suppressAutoHyphens/>
              <w:spacing w:after="0" w:line="230" w:lineRule="exact"/>
              <w:ind w:left="816"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Rechtliche Stellung des Religionsunterrichts als ordentliches Lehrfach</w:t>
            </w:r>
          </w:p>
          <w:p w:rsidR="00C33ADE" w:rsidRPr="00C33ADE" w:rsidRDefault="00C33ADE" w:rsidP="00C33ADE">
            <w:pPr>
              <w:tabs>
                <w:tab w:val="left" w:pos="360"/>
              </w:tabs>
              <w:suppressAutoHyphens/>
              <w:snapToGrid w:val="0"/>
              <w:spacing w:after="60" w:line="230" w:lineRule="exact"/>
              <w:rPr>
                <w:rFonts w:ascii="Arial" w:eastAsia="Times New Roman" w:hAnsi="Arial" w:cs="Arial"/>
                <w:sz w:val="20"/>
                <w:szCs w:val="20"/>
                <w:lang w:eastAsia="de-DE"/>
              </w:rPr>
            </w:pPr>
          </w:p>
        </w:tc>
      </w:tr>
      <w:tr w:rsidR="00C33ADE" w:rsidRPr="00C33ADE" w:rsidTr="00C33ADE">
        <w:trPr>
          <w:trHeight w:val="5743"/>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B (MKAB)</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Beitrag des Unterrichtsfachs zur Erfüllung des Bildungsauftrags </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Entwicklung von Handlungs- und Urteilskompetenz auf der Basis religiös-ethischer Überzeugungen als integraler Bestandteil von Allgemeinbildung </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Konzeptionen und Prinzipien unterrichtlichen Handelns als Grundlage binnendifferenzierter Lernarrangements</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Ganzheitlicher und individualisierter Unterricht</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Prinzipien und Konzepte des fachübergreifenden und fächerverbindenden Religionsunterrichts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Methoden und Medien unter der Perspektive der Förderung des selbstständigen Lernens</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Binnendifferenzierung und Selbstreflexion im Religionsunterricht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Situierte Anforderungs- und Anwendungssituationen für Lern- und Leistungsaufgaben im Religionsunterricht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Fachbezogene Diagnose- und Förderkonzepte</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Fachdidaktische Diagnose- und Evaluationsinstrumente zur individualisierten Förderung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Individuelle und kooperative Lernarrangements zur Förderung religiösen Lernens</w:t>
            </w:r>
          </w:p>
          <w:p w:rsidR="00C33ADE" w:rsidRPr="00C33ADE" w:rsidRDefault="00C33ADE" w:rsidP="00C33ADE">
            <w:pPr>
              <w:numPr>
                <w:ilvl w:val="0"/>
                <w:numId w:val="19"/>
              </w:numPr>
              <w:tabs>
                <w:tab w:val="left" w:pos="252"/>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Leistungsfeststellung in offenen Unterrichtsformen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Reflexion gelingenden Lernens, Analyse und Auswahl geeigneter Evaluationsinstrumente zur Reflexion von Unterrichtsprozessen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bCs/>
                <w:sz w:val="20"/>
                <w:szCs w:val="20"/>
                <w:shd w:val="clear" w:color="auto" w:fill="FFFF00"/>
                <w:lang w:eastAsia="de-DE"/>
              </w:rPr>
            </w:pPr>
            <w:proofErr w:type="spellStart"/>
            <w:r w:rsidRPr="00C33ADE">
              <w:rPr>
                <w:rFonts w:ascii="Arial" w:eastAsia="Times New Roman" w:hAnsi="Arial" w:cs="Arial"/>
                <w:sz w:val="20"/>
                <w:szCs w:val="20"/>
                <w:lang w:eastAsia="de-DE"/>
              </w:rPr>
              <w:t>Aspektorientierte</w:t>
            </w:r>
            <w:proofErr w:type="spellEnd"/>
            <w:r w:rsidRPr="00C33ADE">
              <w:rPr>
                <w:rFonts w:ascii="Arial" w:eastAsia="Times New Roman" w:hAnsi="Arial" w:cs="Arial"/>
                <w:sz w:val="20"/>
                <w:szCs w:val="20"/>
                <w:lang w:eastAsia="de-DE"/>
              </w:rPr>
              <w:t xml:space="preserve"> Reflexion eigenen unterrichtlichen Handelns auf der Basis fachdidaktischer Prinzipien</w:t>
            </w:r>
          </w:p>
          <w:p w:rsidR="00C33ADE" w:rsidRPr="00C33ADE" w:rsidRDefault="00C33ADE" w:rsidP="00C33ADE">
            <w:pPr>
              <w:suppressAutoHyphens/>
              <w:spacing w:after="60" w:line="230" w:lineRule="exact"/>
              <w:ind w:left="820"/>
              <w:rPr>
                <w:rFonts w:ascii="Arial" w:eastAsia="Times New Roman" w:hAnsi="Arial" w:cs="Arial"/>
                <w:bCs/>
                <w:sz w:val="20"/>
                <w:szCs w:val="20"/>
                <w:shd w:val="clear" w:color="auto" w:fill="FFFF00"/>
                <w:lang w:eastAsia="de-DE"/>
              </w:rPr>
            </w:pP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b/>
                <w:sz w:val="20"/>
                <w:szCs w:val="20"/>
              </w:rPr>
            </w:pPr>
            <w:r w:rsidRPr="00C33ADE">
              <w:rPr>
                <w:rFonts w:ascii="Arial" w:eastAsia="Times New Roman" w:hAnsi="Arial" w:cs="Arial"/>
                <w:b/>
                <w:sz w:val="19"/>
                <w:szCs w:val="19"/>
                <w:lang w:eastAsia="de-DE"/>
              </w:rPr>
              <w:t>Unterrichten</w:t>
            </w:r>
            <w:r w:rsidRPr="00CB610D">
              <w:rPr>
                <w:rFonts w:ascii="Arial" w:hAnsi="Arial" w:cs="Arial"/>
                <w:b/>
                <w:sz w:val="20"/>
                <w:szCs w:val="20"/>
              </w:rPr>
              <w:t xml:space="preserve"> im Unterrichtsfach </w:t>
            </w:r>
            <w:r w:rsidRPr="00A12D80">
              <w:rPr>
                <w:rFonts w:ascii="Arial" w:hAnsi="Arial" w:cs="Arial"/>
                <w:b/>
                <w:sz w:val="20"/>
                <w:szCs w:val="20"/>
              </w:rPr>
              <w:t>Kunst (MKU)</w:t>
            </w:r>
          </w:p>
        </w:tc>
      </w:tr>
      <w:tr w:rsidR="00C33ADE" w:rsidRPr="00036E9E" w:rsidTr="00C33ADE">
        <w:trPr>
          <w:trHeight w:val="680"/>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sz w:val="20"/>
                <w:szCs w:val="20"/>
              </w:rPr>
            </w:pPr>
            <w:r w:rsidRPr="00CB610D">
              <w:rPr>
                <w:rFonts w:ascii="Arial" w:hAnsi="Arial" w:cs="Arial"/>
                <w:sz w:val="20"/>
                <w:szCs w:val="20"/>
              </w:rPr>
              <w:t xml:space="preserve">Siehe 1. </w:t>
            </w:r>
            <w:r w:rsidRPr="00C33ADE">
              <w:rPr>
                <w:rFonts w:ascii="Arial" w:eastAsia="Times New Roman" w:hAnsi="Arial" w:cs="Arial"/>
                <w:sz w:val="19"/>
                <w:szCs w:val="19"/>
                <w:lang w:eastAsia="de-DE"/>
              </w:rPr>
              <w:t>Kompetenzen</w:t>
            </w:r>
            <w:r w:rsidRPr="00CB610D">
              <w:rPr>
                <w:rFonts w:ascii="Arial" w:hAnsi="Arial" w:cs="Arial"/>
                <w:sz w:val="20"/>
                <w:szCs w:val="20"/>
              </w:rPr>
              <w:t xml:space="preserve"> und Standards der Module nach § 52 Abs. 2 Nr. 1 </w:t>
            </w:r>
            <w:proofErr w:type="spellStart"/>
            <w:r w:rsidRPr="00CB610D">
              <w:rPr>
                <w:rFonts w:ascii="Arial" w:hAnsi="Arial" w:cs="Arial"/>
                <w:sz w:val="20"/>
                <w:szCs w:val="20"/>
              </w:rPr>
              <w:t>HLbGDV</w:t>
            </w:r>
            <w:proofErr w:type="spellEnd"/>
          </w:p>
        </w:tc>
      </w:tr>
      <w:tr w:rsidR="00C33ADE" w:rsidRPr="00036E9E" w:rsidTr="00C33ADE">
        <w:trPr>
          <w:trHeight w:val="737"/>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30" w:lineRule="exact"/>
              <w:rPr>
                <w:rFonts w:ascii="Arial" w:hAnsi="Arial" w:cs="Arial"/>
                <w:sz w:val="20"/>
                <w:szCs w:val="20"/>
              </w:rPr>
            </w:pP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C33ADE" w:rsidRPr="00C33ADE" w:rsidTr="00C33ADE">
        <w:trPr>
          <w:trHeight w:val="5941"/>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A (MKUA)</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Grundlagen, zum Beispiel Werkstattorientierung</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Planung und Durchführung kompetenzorientierter Unterrichtsvorhaben, z. B.  Stunden- und Reihenplanung, auch angeleitet und aktive Begleitung kreativer Prozesse, insbesondere im Werkstattunterricht</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Ermittlung der Lernausgangslage in Grundzügen</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Reduktion/Rekonstruktion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Arbeitsweisen, zum Beispiel ganzheitliches Lernen, Verknüpfung von Bildproduktion und -rezeption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left" w:pos="252"/>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Aufgabenentwicklung (Lern- und Leistungsaufgaben zum Beispiel zur ästhetischen Praxis)</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Konzepte zur Leistungsmessung und -bewertung</w:t>
            </w:r>
          </w:p>
          <w:p w:rsidR="00C33ADE" w:rsidRPr="00C33ADE" w:rsidRDefault="00C33ADE" w:rsidP="00C33ADE">
            <w:pPr>
              <w:numPr>
                <w:ilvl w:val="0"/>
                <w:numId w:val="58"/>
              </w:numPr>
              <w:tabs>
                <w:tab w:val="left" w:pos="851"/>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Grundlagen kompetenzorientierter Formen der Leistungsbewertung und -beurteilung im Kontext ästhetischen Lernens</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und methodische Entscheidungen und ihre Umsetzungen in Anbetracht der Besonderheit ästhetischer Prozesse</w:t>
            </w:r>
          </w:p>
          <w:p w:rsidR="00C33ADE" w:rsidRPr="00C33ADE" w:rsidRDefault="00C33ADE" w:rsidP="00C33ADE">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Lernprogression bezogen auf die intendierte Kompetenzentwicklung (Kunst-, Bild- und Gestaltungskompetenz sowie schöpferische Kompetenz)</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Modulbezogene schulrechtliche Regelungen </w:t>
            </w:r>
          </w:p>
          <w:p w:rsidR="00C33ADE" w:rsidRPr="00C33ADE" w:rsidRDefault="00C33ADE" w:rsidP="00C33ADE">
            <w:pPr>
              <w:numPr>
                <w:ilvl w:val="0"/>
                <w:numId w:val="57"/>
              </w:numPr>
              <w:tabs>
                <w:tab w:val="left" w:pos="851"/>
              </w:tabs>
              <w:suppressAutoHyphens/>
              <w:spacing w:after="0" w:line="230" w:lineRule="exact"/>
              <w:ind w:left="788"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situationsbezogene Anwendung der gültigen Sicherheitsrichtlinien gemäß Gesetzlicher Unfallversicherung (GUV)</w:t>
            </w:r>
          </w:p>
          <w:p w:rsidR="00C33ADE" w:rsidRPr="00C33ADE" w:rsidRDefault="00C33ADE" w:rsidP="00C33ADE">
            <w:pPr>
              <w:tabs>
                <w:tab w:val="left" w:pos="851"/>
              </w:tabs>
              <w:suppressAutoHyphens/>
              <w:spacing w:after="0" w:line="230" w:lineRule="exact"/>
              <w:ind w:left="432"/>
              <w:rPr>
                <w:rFonts w:ascii="Arial" w:eastAsia="Times New Roman" w:hAnsi="Arial" w:cs="Arial"/>
                <w:sz w:val="20"/>
                <w:szCs w:val="20"/>
                <w:lang w:eastAsia="de-DE"/>
              </w:rPr>
            </w:pPr>
          </w:p>
        </w:tc>
      </w:tr>
      <w:tr w:rsidR="00C33ADE" w:rsidRPr="00C33ADE" w:rsidTr="00C33ADE">
        <w:trPr>
          <w:trHeight w:val="4665"/>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B (MKUB)</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Beitrag des Unterrichtsfachs zur Erfüllung des Bildungsauftrags </w:t>
            </w:r>
          </w:p>
          <w:p w:rsidR="00C33ADE" w:rsidRPr="00C33ADE" w:rsidRDefault="00C33ADE" w:rsidP="00C33ADE">
            <w:pPr>
              <w:numPr>
                <w:ilvl w:val="0"/>
                <w:numId w:val="19"/>
              </w:numPr>
              <w:tabs>
                <w:tab w:val="num" w:pos="851"/>
              </w:tabs>
              <w:suppressAutoHyphens/>
              <w:spacing w:after="6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ästhetisches Lernen als Basisqualifikation</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Konzepte kompetenzorientierter Unterrichtsverfahren, zum Beispiel Förderung projektorientierter ästhetischer Lernprozesse unter Berücksichtigung bewährter und innovativer Ansätze</w:t>
            </w:r>
          </w:p>
          <w:p w:rsidR="00C33ADE" w:rsidRPr="00C33ADE" w:rsidRDefault="00C33ADE" w:rsidP="00C33ADE">
            <w:pPr>
              <w:numPr>
                <w:ilvl w:val="0"/>
                <w:numId w:val="19"/>
              </w:numPr>
              <w:tabs>
                <w:tab w:val="num"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Prinzipien und Konzepte des fächerübergreifenden und fächerverbindenden Lernens</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num" w:pos="851"/>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Wahl von fachspezifischen Methoden und Medien mit besonderer Berücksichtigung der Binnendifferenzierung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19"/>
              </w:numPr>
              <w:tabs>
                <w:tab w:val="num" w:pos="851"/>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Lernaufgaben zur Entwicklung und Förderung der in den abschlussbezogenen Bildungsstandards beschriebenen Kompetenzen und Anforderungen bei Klausuren im Oberstufenunterricht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Fachbezogene Diagnose- und Förderkonzepte</w:t>
            </w:r>
          </w:p>
          <w:p w:rsidR="00C33ADE" w:rsidRPr="00C33ADE" w:rsidRDefault="00C33ADE" w:rsidP="00C33ADE">
            <w:pPr>
              <w:numPr>
                <w:ilvl w:val="0"/>
                <w:numId w:val="19"/>
              </w:numPr>
              <w:tabs>
                <w:tab w:val="num" w:pos="851"/>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Differenzierung zwischen Diagnose, Förderung, Prüfung</w:t>
            </w:r>
          </w:p>
          <w:p w:rsidR="00C33ADE" w:rsidRPr="00C33ADE" w:rsidRDefault="00C33ADE" w:rsidP="00C33ADE">
            <w:pPr>
              <w:numPr>
                <w:ilvl w:val="0"/>
                <w:numId w:val="19"/>
              </w:numPr>
              <w:tabs>
                <w:tab w:val="num" w:pos="851"/>
              </w:tabs>
              <w:suppressAutoHyphens/>
              <w:spacing w:after="6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Individuelle Förderung durch Flexibilität und Transparenz (Selbst- und Fremddiagnose des individuellen Lernstandes)</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59"/>
              </w:numPr>
              <w:tabs>
                <w:tab w:val="left" w:pos="252"/>
                <w:tab w:val="left" w:pos="855"/>
              </w:tabs>
              <w:suppressAutoHyphens/>
              <w:spacing w:after="0" w:line="230" w:lineRule="exact"/>
              <w:ind w:left="697" w:hanging="357"/>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Entscheidungen und ihre Umsetzung, insbesondere ästhetische Projektarbeit</w:t>
            </w:r>
          </w:p>
          <w:p w:rsidR="00C33ADE" w:rsidRPr="00C33ADE" w:rsidRDefault="00C33ADE" w:rsidP="00C33ADE">
            <w:pPr>
              <w:numPr>
                <w:ilvl w:val="0"/>
                <w:numId w:val="59"/>
              </w:numPr>
              <w:tabs>
                <w:tab w:val="left" w:pos="855"/>
              </w:tabs>
              <w:suppressAutoHyphens/>
              <w:spacing w:after="0" w:line="230" w:lineRule="exact"/>
              <w:ind w:left="697" w:hanging="357"/>
              <w:rPr>
                <w:rFonts w:ascii="Arial" w:eastAsia="Times New Roman" w:hAnsi="Arial" w:cs="Arial"/>
                <w:bCs/>
                <w:sz w:val="20"/>
                <w:szCs w:val="20"/>
                <w:shd w:val="clear" w:color="auto" w:fill="FFFF00"/>
                <w:lang w:eastAsia="de-DE"/>
              </w:rPr>
            </w:pPr>
            <w:r w:rsidRPr="00C33ADE">
              <w:rPr>
                <w:rFonts w:ascii="Arial" w:eastAsia="Times New Roman" w:hAnsi="Arial" w:cs="Arial"/>
                <w:sz w:val="20"/>
                <w:szCs w:val="20"/>
                <w:lang w:eastAsia="de-DE"/>
              </w:rPr>
              <w:t>Reflexion gelingenden Lernens</w:t>
            </w:r>
          </w:p>
          <w:p w:rsidR="00C33ADE" w:rsidRPr="00C33ADE" w:rsidRDefault="00C33ADE" w:rsidP="00C33ADE">
            <w:pPr>
              <w:suppressAutoHyphens/>
              <w:spacing w:after="60" w:line="230" w:lineRule="exact"/>
              <w:ind w:left="820"/>
              <w:rPr>
                <w:rFonts w:ascii="Arial" w:eastAsia="Times New Roman" w:hAnsi="Arial" w:cs="Arial"/>
                <w:bCs/>
                <w:sz w:val="20"/>
                <w:szCs w:val="20"/>
                <w:shd w:val="clear" w:color="auto" w:fill="FFFF00"/>
                <w:lang w:eastAsia="de-DE"/>
              </w:rPr>
            </w:pPr>
          </w:p>
        </w:tc>
      </w:tr>
    </w:tbl>
    <w:p w:rsidR="00C33ADE" w:rsidRDefault="00C33ADE" w:rsidP="00D53E79">
      <w:pPr>
        <w:snapToGrid w:val="0"/>
        <w:spacing w:after="0" w:line="230" w:lineRule="exact"/>
        <w:rPr>
          <w:rFonts w:ascii="Arial" w:eastAsia="Times New Roman" w:hAnsi="Arial" w:cs="Arial"/>
          <w:sz w:val="20"/>
          <w:szCs w:val="20"/>
          <w:lang w:eastAsia="de-DE"/>
        </w:rPr>
      </w:pPr>
    </w:p>
    <w:p w:rsidR="00C33ADE" w:rsidRDefault="00C33ADE">
      <w:pPr>
        <w:rPr>
          <w:rFonts w:ascii="Arial" w:eastAsia="Times New Roman" w:hAnsi="Arial" w:cs="Arial"/>
          <w:sz w:val="20"/>
          <w:szCs w:val="20"/>
          <w:lang w:eastAsia="de-DE"/>
        </w:rPr>
      </w:pPr>
      <w:r>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b/>
                <w:sz w:val="20"/>
                <w:szCs w:val="20"/>
              </w:rPr>
            </w:pPr>
            <w:r w:rsidRPr="00C33ADE">
              <w:rPr>
                <w:rFonts w:ascii="Arial" w:eastAsia="Times New Roman" w:hAnsi="Arial" w:cs="Arial"/>
                <w:b/>
                <w:sz w:val="19"/>
                <w:szCs w:val="19"/>
                <w:lang w:eastAsia="de-DE"/>
              </w:rPr>
              <w:t>Unterrichten</w:t>
            </w:r>
            <w:r w:rsidRPr="00CB610D">
              <w:rPr>
                <w:rFonts w:ascii="Arial" w:hAnsi="Arial" w:cs="Arial"/>
                <w:b/>
                <w:sz w:val="20"/>
                <w:szCs w:val="20"/>
              </w:rPr>
              <w:t xml:space="preserve"> im Unterrichtsfach </w:t>
            </w:r>
            <w:r w:rsidRPr="003A2738">
              <w:rPr>
                <w:rFonts w:ascii="Arial" w:hAnsi="Arial" w:cs="Arial"/>
                <w:b/>
                <w:sz w:val="20"/>
                <w:szCs w:val="20"/>
              </w:rPr>
              <w:t>Latein (ML)</w:t>
            </w:r>
          </w:p>
        </w:tc>
      </w:tr>
      <w:tr w:rsidR="00C33ADE" w:rsidRPr="00036E9E" w:rsidTr="00C33ADE">
        <w:trPr>
          <w:trHeight w:val="680"/>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sz w:val="20"/>
                <w:szCs w:val="20"/>
              </w:rPr>
            </w:pPr>
            <w:r w:rsidRPr="00CB610D">
              <w:rPr>
                <w:rFonts w:ascii="Arial" w:hAnsi="Arial" w:cs="Arial"/>
                <w:sz w:val="20"/>
                <w:szCs w:val="20"/>
              </w:rPr>
              <w:t xml:space="preserve">Siehe 1. </w:t>
            </w:r>
            <w:r w:rsidRPr="00C33ADE">
              <w:rPr>
                <w:rFonts w:ascii="Arial" w:eastAsia="Times New Roman" w:hAnsi="Arial" w:cs="Arial"/>
                <w:sz w:val="19"/>
                <w:szCs w:val="19"/>
                <w:lang w:eastAsia="de-DE"/>
              </w:rPr>
              <w:t>Kompetenzen</w:t>
            </w:r>
            <w:r w:rsidRPr="00CB610D">
              <w:rPr>
                <w:rFonts w:ascii="Arial" w:hAnsi="Arial" w:cs="Arial"/>
                <w:sz w:val="20"/>
                <w:szCs w:val="20"/>
              </w:rPr>
              <w:t xml:space="preserve"> und Standards der Module nach § 52 Abs. 2 Nr. 1 </w:t>
            </w:r>
            <w:proofErr w:type="spellStart"/>
            <w:r w:rsidRPr="00CB610D">
              <w:rPr>
                <w:rFonts w:ascii="Arial" w:hAnsi="Arial" w:cs="Arial"/>
                <w:sz w:val="20"/>
                <w:szCs w:val="20"/>
              </w:rPr>
              <w:t>HLbGDV</w:t>
            </w:r>
            <w:proofErr w:type="spellEnd"/>
          </w:p>
        </w:tc>
      </w:tr>
      <w:tr w:rsidR="00C33ADE" w:rsidRPr="00036E9E" w:rsidTr="00C33ADE">
        <w:trPr>
          <w:trHeight w:val="737"/>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30" w:lineRule="exact"/>
              <w:rPr>
                <w:rFonts w:ascii="Arial" w:hAnsi="Arial" w:cs="Arial"/>
                <w:sz w:val="20"/>
                <w:szCs w:val="20"/>
              </w:rPr>
            </w:pP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33ADE" w:rsidRPr="00C33ADE" w:rsidTr="00C33ADE">
        <w:trPr>
          <w:trHeight w:val="5817"/>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A (MLA)</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Grundprinzipien modernen Lateinunterrichts</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Planung und Durchführung kompetenzorientierter Unterrichtsvorhaben</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Text- und Grammatikarbeit im einführenden Sprachunterricht (einschließlich Materialanalyse), Wortschatzarbeit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Texterschließungsmethoden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Grafische Satzanalysemethoden</w:t>
            </w:r>
          </w:p>
          <w:p w:rsidR="00C33ADE" w:rsidRPr="00C33ADE" w:rsidRDefault="00C33ADE" w:rsidP="00C33ADE">
            <w:pPr>
              <w:numPr>
                <w:ilvl w:val="0"/>
                <w:numId w:val="19"/>
              </w:numPr>
              <w:tabs>
                <w:tab w:val="num"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Funktionaler Methoden-, Sozialformen- und Medieneinsatz</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komparativ-kontrastierende Sprachbetrachtung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Aufgabenentwicklung (Lern- und Leistungsaufgaben)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Zielgerichtetes Üben unter dem Primat der Textorientierung/Funktionalität von Grammatik</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Aufgaben zur Realienkunde</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Konzepte zur Leistungsmessung und -bewertung</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Grundlagen kompetenzorientierter Formen der Leistungsbewertung und -beurteilung</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Formen der Leistungserhebung</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und methodische Entscheidungen und ihre Umsetzung in kompetenzorientierten Unterrichtsvorhaben</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Lernprogression, bezogen auf die intendierte Kompetenzentwicklung in den Bereichen Sprach-, Text- und Kulturkompetenz, Diagnoseinstrumente, dialogische Diagnose und Beratung</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Modulbezogene schulrechtliche Regelungen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p>
        </w:tc>
      </w:tr>
      <w:tr w:rsidR="00C33ADE" w:rsidRPr="00C33ADE" w:rsidTr="00C33ADE">
        <w:trPr>
          <w:trHeight w:val="5604"/>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B (MLB)</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Beitrag des Unterrichtsfachs zur Erfüllung des Bildungsauftrags </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Profilbildung und Öffentlichkeitsarbeit im Unterrichtsfach </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Didaktische Ansätze, Interpretationskonzepte, die „gute“ Übersetzung </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proofErr w:type="spellStart"/>
            <w:r w:rsidRPr="00C33ADE">
              <w:rPr>
                <w:rFonts w:ascii="Arial" w:eastAsia="Times New Roman" w:hAnsi="Arial" w:cs="Arial"/>
                <w:sz w:val="20"/>
                <w:szCs w:val="20"/>
                <w:lang w:eastAsia="de-DE"/>
              </w:rPr>
              <w:t>Antikerezeption</w:t>
            </w:r>
            <w:proofErr w:type="spellEnd"/>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Öffnung des Unterrichts, außerschulische Lernorte</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Prinzipien und Konzepte des fachübergreifenden und fächerverbindenden Lernens</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Arten und Formen der Lektüre, Lektüre begleitende Grammatik- und Wortschatzarbeit</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Visualisierung</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Einsatz </w:t>
            </w:r>
            <w:proofErr w:type="spellStart"/>
            <w:r w:rsidRPr="00C33ADE">
              <w:rPr>
                <w:rFonts w:ascii="Arial" w:eastAsia="Times New Roman" w:hAnsi="Arial" w:cs="Arial"/>
                <w:sz w:val="20"/>
                <w:szCs w:val="20"/>
                <w:lang w:eastAsia="de-DE"/>
              </w:rPr>
              <w:t>Neuer</w:t>
            </w:r>
            <w:proofErr w:type="spellEnd"/>
            <w:r w:rsidRPr="00C33ADE">
              <w:rPr>
                <w:rFonts w:ascii="Arial" w:eastAsia="Times New Roman" w:hAnsi="Arial" w:cs="Arial"/>
                <w:sz w:val="20"/>
                <w:szCs w:val="20"/>
                <w:lang w:eastAsia="de-DE"/>
              </w:rPr>
              <w:t xml:space="preserve"> Medien</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Offene Unterrichtsformen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Handlungs- und produktionsorientierte Aufgabentypen</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Individualisierte, binnendifferenzierte, ganzheitliche Übungsformen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Fachbezogene Diagnose- und Förderkonzepte</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Diagnoseverfahren und individuelle Förderung</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fachspezifische Diagnose und Evaluation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Entscheidungen und ihre Umsetzung, Schülerrückmeldungen als Beitrag zur Unterrichtsentwicklung</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Lernprogression, alternative Schülerleistungen und deren Evaluation</w:t>
            </w: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68" w:type="dxa"/>
        <w:tblInd w:w="-12" w:type="dxa"/>
        <w:tblLayout w:type="fixed"/>
        <w:tblLook w:val="0000" w:firstRow="0" w:lastRow="0" w:firstColumn="0" w:lastColumn="0" w:noHBand="0" w:noVBand="0"/>
      </w:tblPr>
      <w:tblGrid>
        <w:gridCol w:w="2814"/>
        <w:gridCol w:w="7654"/>
      </w:tblGrid>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b/>
                <w:sz w:val="20"/>
                <w:szCs w:val="20"/>
              </w:rPr>
            </w:pPr>
            <w:r w:rsidRPr="00C33ADE">
              <w:rPr>
                <w:rFonts w:ascii="Arial" w:eastAsia="Times New Roman" w:hAnsi="Arial" w:cs="Arial"/>
                <w:b/>
                <w:sz w:val="19"/>
                <w:szCs w:val="19"/>
                <w:lang w:eastAsia="de-DE"/>
              </w:rPr>
              <w:t>Unterrichten</w:t>
            </w:r>
            <w:r w:rsidRPr="00CB610D">
              <w:rPr>
                <w:rFonts w:ascii="Arial" w:hAnsi="Arial" w:cs="Arial"/>
                <w:b/>
                <w:sz w:val="20"/>
                <w:szCs w:val="20"/>
              </w:rPr>
              <w:t xml:space="preserve"> im Unterrichtsfach </w:t>
            </w:r>
            <w:r w:rsidRPr="00A12D80">
              <w:rPr>
                <w:rFonts w:ascii="Arial" w:hAnsi="Arial" w:cs="Arial"/>
                <w:b/>
                <w:sz w:val="20"/>
                <w:szCs w:val="20"/>
              </w:rPr>
              <w:t>Mathematik (MM)</w:t>
            </w:r>
          </w:p>
        </w:tc>
      </w:tr>
      <w:tr w:rsidR="00C33ADE" w:rsidRPr="00036E9E" w:rsidTr="00C33ADE">
        <w:trPr>
          <w:trHeight w:val="680"/>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20" w:lineRule="exact"/>
              <w:rPr>
                <w:rFonts w:ascii="Arial" w:hAnsi="Arial" w:cs="Arial"/>
                <w:sz w:val="20"/>
                <w:szCs w:val="20"/>
              </w:rPr>
            </w:pPr>
            <w:r w:rsidRPr="00CB610D">
              <w:rPr>
                <w:rFonts w:ascii="Arial" w:hAnsi="Arial" w:cs="Arial"/>
                <w:sz w:val="20"/>
                <w:szCs w:val="20"/>
              </w:rPr>
              <w:t xml:space="preserve">Siehe 1. </w:t>
            </w:r>
            <w:r w:rsidRPr="00C33ADE">
              <w:rPr>
                <w:rFonts w:ascii="Arial" w:eastAsia="Times New Roman" w:hAnsi="Arial" w:cs="Arial"/>
                <w:sz w:val="19"/>
                <w:szCs w:val="19"/>
                <w:lang w:eastAsia="de-DE"/>
              </w:rPr>
              <w:t>Kompetenzen</w:t>
            </w:r>
            <w:r w:rsidRPr="00CB610D">
              <w:rPr>
                <w:rFonts w:ascii="Arial" w:hAnsi="Arial" w:cs="Arial"/>
                <w:sz w:val="20"/>
                <w:szCs w:val="20"/>
              </w:rPr>
              <w:t xml:space="preserve"> und Standards der Module nach § 52 Abs. 2 Nr. 1 </w:t>
            </w:r>
            <w:proofErr w:type="spellStart"/>
            <w:r w:rsidRPr="00CB610D">
              <w:rPr>
                <w:rFonts w:ascii="Arial" w:hAnsi="Arial" w:cs="Arial"/>
                <w:sz w:val="20"/>
                <w:szCs w:val="20"/>
              </w:rPr>
              <w:t>HLbGDV</w:t>
            </w:r>
            <w:proofErr w:type="spellEnd"/>
          </w:p>
        </w:tc>
      </w:tr>
      <w:tr w:rsidR="00C33ADE" w:rsidRPr="00036E9E" w:rsidTr="00C33ADE">
        <w:trPr>
          <w:trHeight w:val="737"/>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CB610D" w:rsidRDefault="00C33ADE" w:rsidP="00C33ADE">
            <w:pPr>
              <w:snapToGrid w:val="0"/>
              <w:spacing w:after="0" w:line="230" w:lineRule="exact"/>
              <w:rPr>
                <w:rFonts w:ascii="Arial" w:hAnsi="Arial" w:cs="Arial"/>
                <w:sz w:val="20"/>
                <w:szCs w:val="20"/>
              </w:rPr>
            </w:pP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33ADE" w:rsidRPr="00C33ADE" w:rsidTr="00C33ADE">
        <w:trPr>
          <w:trHeight w:val="5374"/>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A (MMA)</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Entwicklung der fachspezifischen Grundbildung mit Hilfe didaktischer Prinzipien, zum Beispiel entdeckendes Lernen, Problemorientierung, Handlungsorientierung</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Planung und Durchführung eines kompetenzorientierten Unterrichtsvorhabens</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Kompetenzmodelle, ausgewogene Berücksichtigung der allgemeinen mathematischen Kompetenzen </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Reduktion/Didaktische Rekonstruktion, Balance zwischen Instruktion und Konstruktion</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Exemplarische didaktische Analyse verschiedener Inhalte aus der Sekundarstufe I und II</w:t>
            </w:r>
          </w:p>
          <w:p w:rsidR="00C33ADE" w:rsidRPr="00C33ADE" w:rsidRDefault="00C33ADE" w:rsidP="00C33ADE">
            <w:pPr>
              <w:suppressAutoHyphens/>
              <w:autoSpaceDE w:val="0"/>
              <w:autoSpaceDN w:val="0"/>
              <w:adjustRightInd w:val="0"/>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Arbeitsweisen, zum Beispiel Einsatz digitaler Medien</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Aufgabenentwicklung (Lern- und Leistungsaufgaben)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Offene Aufgabenformate</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Vernetzende Aufgabenformate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Fachspezifische Konzepte zur Leistungsmessung und -bewertung</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Grundlagen kompetenzorientierter Formen der Leistungsbewertung und -beurteilung</w:t>
            </w:r>
          </w:p>
          <w:p w:rsidR="00C33ADE" w:rsidRPr="00C33ADE" w:rsidRDefault="00C33ADE" w:rsidP="00C33ADE">
            <w:pPr>
              <w:suppressAutoHyphens/>
              <w:autoSpaceDE w:val="0"/>
              <w:autoSpaceDN w:val="0"/>
              <w:adjustRightInd w:val="0"/>
              <w:spacing w:after="0" w:line="230" w:lineRule="exact"/>
              <w:ind w:left="460" w:hanging="460"/>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Didaktische und methodische Entscheidungen und ihre Umsetzung, Kriterien eines kompetenzorientierten Unterrichtsvorhabens</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Lernprogression bezogen auf die intendierte Kompetenzentwicklung</w:t>
            </w:r>
          </w:p>
          <w:p w:rsidR="00C33ADE" w:rsidRPr="00C33ADE" w:rsidRDefault="00C33ADE" w:rsidP="00C33ADE">
            <w:pPr>
              <w:tabs>
                <w:tab w:val="left" w:pos="360"/>
              </w:tabs>
              <w:suppressAutoHyphens/>
              <w:snapToGrid w:val="0"/>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Modulbezogene schulrechtliche Regelungen</w:t>
            </w:r>
          </w:p>
          <w:p w:rsidR="00C33ADE" w:rsidRPr="00C33ADE" w:rsidRDefault="00C33ADE" w:rsidP="00C33ADE">
            <w:pPr>
              <w:tabs>
                <w:tab w:val="left" w:pos="360"/>
              </w:tabs>
              <w:suppressAutoHyphens/>
              <w:snapToGrid w:val="0"/>
              <w:spacing w:after="60" w:line="230" w:lineRule="exact"/>
              <w:rPr>
                <w:rFonts w:ascii="Arial" w:eastAsia="Times New Roman" w:hAnsi="Arial" w:cs="Arial"/>
                <w:sz w:val="20"/>
                <w:szCs w:val="20"/>
                <w:lang w:eastAsia="de-DE"/>
              </w:rPr>
            </w:pPr>
          </w:p>
        </w:tc>
      </w:tr>
      <w:tr w:rsidR="00C33ADE" w:rsidRPr="00C33ADE" w:rsidTr="00C33ADE">
        <w:trPr>
          <w:trHeight w:val="5780"/>
        </w:trPr>
        <w:tc>
          <w:tcPr>
            <w:tcW w:w="10456" w:type="dxa"/>
            <w:shd w:val="clear" w:color="auto" w:fill="auto"/>
          </w:tcPr>
          <w:p w:rsidR="00C33ADE" w:rsidRPr="00C33ADE" w:rsidRDefault="00C33ADE" w:rsidP="00C33ADE">
            <w:pPr>
              <w:suppressAutoHyphens/>
              <w:snapToGrid w:val="0"/>
              <w:spacing w:before="60" w:after="60" w:line="230" w:lineRule="exact"/>
              <w:rPr>
                <w:rFonts w:ascii="Arial" w:eastAsia="Times New Roman" w:hAnsi="Arial" w:cs="Arial"/>
                <w:b/>
                <w:sz w:val="20"/>
                <w:szCs w:val="20"/>
                <w:lang w:eastAsia="de-DE"/>
              </w:rPr>
            </w:pPr>
            <w:r w:rsidRPr="00C33ADE">
              <w:rPr>
                <w:rFonts w:ascii="Arial" w:eastAsia="Times New Roman" w:hAnsi="Arial" w:cs="Arial"/>
                <w:b/>
                <w:sz w:val="20"/>
                <w:szCs w:val="20"/>
                <w:lang w:eastAsia="de-DE"/>
              </w:rPr>
              <w:t>Inhalte Modul B (MMB)</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Beitrag des Unterrichtsfachs zur Erfüllung des Bildungsauftrags</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 Spezifische Wahrnehmung und Verständnis von Erscheinungen in der Welt um uns herum (Natur, Gesellschaft, Kultur, Technik), Erkennen und Begreifen mathematischer Gegenstände und Sachverhalte als eine deduktiv geordnete Welt eigener Art, Erwerb von Problemlöse- und Modellierungsfähigkeiten in der Auseinandersetzung mit Aufgaben   </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Fachdidaktische Lehr- und Lernkonzepte und -prinzipien für kompetenzorientiertes Unterrichten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Planung und Realisierung einer kompetenzorientierten Unterrichtssequenz im Unterrichtsfach</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Unterrichtskonzepte, zum Beispiel fächerverbindende und fachübergreifende Elemente und Projekte</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Produktiver Umgang mit Fehlern </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Methoden- und Medienkonzepte für kompetenzorientiertes Unterrichten </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Geöffnete Lernarrangements, Lernprozessbegleitung, zum Beispiel Freiarbeit, Stationenlernen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Kompetenzorientierte Aufgabenformate und Übungsprinzipien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Aufgabenformate zur Förderung der fachspezifischen Kompetenzen und zur Individualisierung von Unterricht</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Produktives beziehungsweise intelligentes Üben</w:t>
            </w:r>
          </w:p>
          <w:p w:rsidR="00C33ADE" w:rsidRPr="00C33ADE" w:rsidRDefault="00C33ADE" w:rsidP="00C33ADE">
            <w:pPr>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Fachbezogene Diagnose- und Förderkonzepte</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 xml:space="preserve">Fehlerkultur, </w:t>
            </w:r>
            <w:proofErr w:type="spellStart"/>
            <w:r w:rsidRPr="00C33ADE">
              <w:rPr>
                <w:rFonts w:ascii="Arial" w:eastAsia="Times New Roman" w:hAnsi="Arial" w:cs="Arial"/>
                <w:sz w:val="20"/>
                <w:szCs w:val="20"/>
                <w:lang w:eastAsia="de-DE"/>
              </w:rPr>
              <w:t>Lernstandsfeststellung</w:t>
            </w:r>
            <w:proofErr w:type="spellEnd"/>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C33ADE">
              <w:rPr>
                <w:rFonts w:ascii="Arial" w:eastAsia="Times New Roman" w:hAnsi="Arial" w:cs="Arial"/>
                <w:sz w:val="20"/>
                <w:szCs w:val="20"/>
                <w:lang w:eastAsia="de-DE"/>
              </w:rPr>
              <w:t>Lernstands- und Lernprozessdiagnosen mittels fachspezifischer Diagnoseinstrumente, insbesondere Analyse von Lernprodukten und Formen der Selbstdiagnose</w:t>
            </w:r>
          </w:p>
          <w:p w:rsidR="00C33ADE" w:rsidRPr="00C33ADE" w:rsidRDefault="00C33ADE" w:rsidP="00C33ADE">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C33ADE">
              <w:rPr>
                <w:rFonts w:ascii="Arial" w:eastAsia="Times New Roman" w:hAnsi="Arial" w:cs="Arial"/>
                <w:sz w:val="20"/>
                <w:szCs w:val="20"/>
                <w:lang w:eastAsia="de-DE"/>
              </w:rPr>
              <w:t>Individuelle Förderung von Lernenden (Binnendifferenzierung, Individualisierung, zum Beispiel auch im Hinblick auf besondere Begabung und Rechenschwächen)</w:t>
            </w:r>
          </w:p>
          <w:p w:rsidR="00C33ADE" w:rsidRPr="00C33ADE" w:rsidRDefault="00C33ADE" w:rsidP="00C33ADE">
            <w:pPr>
              <w:tabs>
                <w:tab w:val="left" w:pos="252"/>
              </w:tabs>
              <w:suppressAutoHyphens/>
              <w:spacing w:after="0" w:line="230" w:lineRule="exact"/>
              <w:rPr>
                <w:rFonts w:ascii="Arial" w:eastAsia="Times New Roman" w:hAnsi="Arial" w:cs="Arial"/>
                <w:sz w:val="20"/>
                <w:szCs w:val="20"/>
                <w:lang w:eastAsia="de-DE"/>
              </w:rPr>
            </w:pPr>
            <w:r w:rsidRPr="00C33ADE">
              <w:rPr>
                <w:rFonts w:ascii="Arial" w:eastAsia="Times New Roman" w:hAnsi="Arial" w:cs="Arial"/>
                <w:sz w:val="20"/>
                <w:szCs w:val="20"/>
                <w:lang w:eastAsia="de-DE"/>
              </w:rPr>
              <w:t>Fachorientierte Kriterien für Reflexion und Evaluation von Lehr- und Lernprozessen</w:t>
            </w:r>
          </w:p>
          <w:p w:rsidR="00C33ADE" w:rsidRPr="00C33ADE" w:rsidRDefault="00C33ADE" w:rsidP="00C33ADE">
            <w:pPr>
              <w:numPr>
                <w:ilvl w:val="0"/>
                <w:numId w:val="25"/>
              </w:numPr>
              <w:tabs>
                <w:tab w:val="left" w:pos="851"/>
              </w:tabs>
              <w:suppressAutoHyphens/>
              <w:spacing w:after="0" w:line="230" w:lineRule="exact"/>
              <w:ind w:left="851" w:hanging="511"/>
              <w:rPr>
                <w:rFonts w:ascii="Arial" w:eastAsia="Times New Roman" w:hAnsi="Arial" w:cs="Arial"/>
                <w:bCs/>
                <w:sz w:val="20"/>
                <w:szCs w:val="20"/>
                <w:shd w:val="clear" w:color="auto" w:fill="FFFF00"/>
                <w:lang w:eastAsia="de-DE"/>
              </w:rPr>
            </w:pPr>
            <w:r w:rsidRPr="00C33ADE">
              <w:rPr>
                <w:rFonts w:ascii="Arial" w:eastAsia="Times New Roman" w:hAnsi="Arial" w:cs="Arial"/>
                <w:sz w:val="20"/>
                <w:szCs w:val="20"/>
                <w:lang w:eastAsia="de-DE"/>
              </w:rPr>
              <w:t>Phasen evaluativen Rückblicks, Reflexion gelingenden Lernens</w:t>
            </w:r>
          </w:p>
          <w:p w:rsidR="00C33ADE" w:rsidRPr="00C33ADE" w:rsidRDefault="00C33ADE" w:rsidP="00C33ADE">
            <w:pPr>
              <w:tabs>
                <w:tab w:val="left" w:pos="851"/>
              </w:tabs>
              <w:suppressAutoHyphens/>
              <w:spacing w:after="0" w:line="230" w:lineRule="exact"/>
              <w:ind w:left="340"/>
              <w:rPr>
                <w:rFonts w:ascii="Arial" w:eastAsia="Times New Roman" w:hAnsi="Arial" w:cs="Arial"/>
                <w:bCs/>
                <w:sz w:val="20"/>
                <w:szCs w:val="20"/>
                <w:shd w:val="clear" w:color="auto" w:fill="FFFF00"/>
                <w:lang w:eastAsia="de-DE"/>
              </w:rPr>
            </w:pPr>
          </w:p>
        </w:tc>
      </w:tr>
    </w:tbl>
    <w:p w:rsidR="00C33ADE" w:rsidRDefault="00C33ADE" w:rsidP="00D53E79">
      <w:pPr>
        <w:snapToGrid w:val="0"/>
        <w:spacing w:after="0" w:line="230" w:lineRule="exact"/>
        <w:rPr>
          <w:rFonts w:ascii="Arial" w:eastAsia="Times New Roman" w:hAnsi="Arial" w:cs="Arial"/>
          <w:sz w:val="20"/>
          <w:szCs w:val="20"/>
          <w:lang w:eastAsia="de-DE"/>
        </w:rPr>
      </w:pPr>
    </w:p>
    <w:p w:rsidR="00C33ADE" w:rsidRDefault="00C33ADE">
      <w:pPr>
        <w:rPr>
          <w:rFonts w:ascii="Arial" w:eastAsia="Times New Roman" w:hAnsi="Arial" w:cs="Arial"/>
          <w:sz w:val="20"/>
          <w:szCs w:val="20"/>
          <w:lang w:eastAsia="de-DE"/>
        </w:rPr>
      </w:pPr>
      <w:r>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C33ADE"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C33ADE" w:rsidRPr="00036E9E" w:rsidRDefault="00C33ADE" w:rsidP="00C33ADE">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813E52" w:rsidRPr="00036E9E" w:rsidTr="00C33ADE">
        <w:trPr>
          <w:trHeight w:val="454"/>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b/>
                <w:sz w:val="20"/>
                <w:szCs w:val="20"/>
              </w:rPr>
            </w:pPr>
            <w:r w:rsidRPr="00A12D80">
              <w:rPr>
                <w:rFonts w:ascii="Arial" w:hAnsi="Arial" w:cs="Arial"/>
                <w:b/>
                <w:sz w:val="20"/>
                <w:szCs w:val="20"/>
              </w:rPr>
              <w:t xml:space="preserve">Unterrichten im </w:t>
            </w:r>
            <w:r w:rsidRPr="00813E52">
              <w:rPr>
                <w:rFonts w:ascii="Arial" w:eastAsia="Times New Roman" w:hAnsi="Arial" w:cs="Arial"/>
                <w:b/>
                <w:sz w:val="19"/>
                <w:szCs w:val="19"/>
                <w:lang w:eastAsia="de-DE"/>
              </w:rPr>
              <w:t>Unterrichtsfach</w:t>
            </w:r>
            <w:r w:rsidRPr="00A12D80">
              <w:rPr>
                <w:rFonts w:ascii="Arial" w:hAnsi="Arial" w:cs="Arial"/>
                <w:b/>
                <w:sz w:val="20"/>
                <w:szCs w:val="20"/>
              </w:rPr>
              <w:t xml:space="preserve"> Musik (MMU)</w:t>
            </w:r>
          </w:p>
        </w:tc>
      </w:tr>
      <w:tr w:rsidR="00813E52" w:rsidRPr="00036E9E" w:rsidTr="00C33ADE">
        <w:trPr>
          <w:trHeight w:val="680"/>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813E52">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813E52" w:rsidRPr="00036E9E" w:rsidTr="00C33ADE">
        <w:trPr>
          <w:trHeight w:val="737"/>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30" w:lineRule="exact"/>
              <w:rPr>
                <w:rFonts w:ascii="Arial" w:hAnsi="Arial" w:cs="Arial"/>
                <w:sz w:val="20"/>
                <w:szCs w:val="20"/>
              </w:rPr>
            </w:pPr>
            <w:r w:rsidRPr="00A12D80">
              <w:rPr>
                <w:rFonts w:ascii="Arial" w:hAnsi="Arial" w:cs="Arial"/>
                <w:sz w:val="20"/>
                <w:szCs w:val="20"/>
              </w:rPr>
              <w:t>Die Lehrkräfte im Vorbereitungsdienst</w:t>
            </w:r>
          </w:p>
          <w:p w:rsidR="00813E52" w:rsidRPr="00A12D80" w:rsidRDefault="00813E52" w:rsidP="00813E52">
            <w:pPr>
              <w:numPr>
                <w:ilvl w:val="0"/>
                <w:numId w:val="54"/>
              </w:numPr>
              <w:snapToGrid w:val="0"/>
              <w:spacing w:after="0" w:line="230" w:lineRule="exact"/>
              <w:ind w:left="447" w:hanging="426"/>
              <w:rPr>
                <w:rFonts w:ascii="Arial" w:hAnsi="Arial" w:cs="Arial"/>
                <w:sz w:val="20"/>
                <w:szCs w:val="20"/>
              </w:rPr>
            </w:pPr>
            <w:r w:rsidRPr="00A12D80">
              <w:rPr>
                <w:rFonts w:ascii="Arial" w:hAnsi="Arial" w:cs="Arial"/>
                <w:sz w:val="20"/>
                <w:szCs w:val="20"/>
              </w:rPr>
              <w:t>verfolgen die Intention, bei den Schülerinnen und Schülern Freude am Umgang mit der Musik zu wecken</w:t>
            </w:r>
          </w:p>
        </w:tc>
      </w:tr>
    </w:tbl>
    <w:p w:rsidR="00C33ADE" w:rsidRDefault="00C33ADE"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3E52" w:rsidRPr="00813E52" w:rsidTr="0083580F">
        <w:trPr>
          <w:trHeight w:val="5262"/>
        </w:trPr>
        <w:tc>
          <w:tcPr>
            <w:tcW w:w="10456" w:type="dxa"/>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A (MMUA)</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-prinzipien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Grundlagen, zum Beispiel Musikkultur erschließen, Hören und Beschreiben von Musik</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Formen reflektierter Musikpraxis (zum Beispiel Singen, Instrumente spielen, Bodypercussion)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Planung und Durchführung kompetenzorientierter Unterrichtsvorhaben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Reduktion/Rekonstruktion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Fachspezifische Arbeitsweisen, zum Beispiel methodische Konzeptionen musikalischer Praxis</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Aufgabenentwicklung (Lern- und Leistungsaufgaben, zum Beispiel zur hörenden Erschließung und zur Beschreibung von Musik)</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Fachspezifische Konzepte zur Leistungsmessung und -bewertung</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Grundlagen kompetenzorientierter Formen der Leistungsbewertung und -beurteilung</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Fachbezogene Diagnose- und Förderkonzepte</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Aufbau musikalischer Fähigkeiten (zum Beispiel nach dem Konzept des Aufbauenden Musikunterrichts)</w:t>
            </w:r>
            <w:r w:rsidRPr="00813E52">
              <w:rPr>
                <w:rFonts w:ascii="Arial" w:eastAsia="Times New Roman" w:hAnsi="Arial" w:cs="Arial"/>
                <w:sz w:val="20"/>
                <w:szCs w:val="20"/>
                <w:vertAlign w:val="superscript"/>
                <w:lang w:eastAsia="de-DE"/>
              </w:rPr>
              <w:t xml:space="preserve"> </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Fachorientierte Kriterien für Reflexion und Evaluation von Lehr- und Lernprozessen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und methodische Entscheidungen und ihre Umsetzungen (zum Beispiel im Bereich der Erschließung von Musikkultur oder der Musikpraxis)</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Lernprogression bezogen auf die intendierte Kompetenzentwicklung</w:t>
            </w:r>
          </w:p>
          <w:p w:rsidR="00813E52" w:rsidRPr="00813E52" w:rsidRDefault="00813E52" w:rsidP="00813E52">
            <w:pPr>
              <w:tabs>
                <w:tab w:val="left" w:pos="360"/>
              </w:tabs>
              <w:suppressAutoHyphens/>
              <w:snapToGrid w:val="0"/>
              <w:spacing w:after="6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Modulbezogene schulrechtliche Regelungen</w:t>
            </w:r>
          </w:p>
          <w:p w:rsidR="00813E52" w:rsidRPr="00813E52" w:rsidRDefault="00813E52" w:rsidP="00813E52">
            <w:pPr>
              <w:tabs>
                <w:tab w:val="left" w:pos="360"/>
              </w:tabs>
              <w:suppressAutoHyphens/>
              <w:snapToGrid w:val="0"/>
              <w:spacing w:after="60" w:line="230" w:lineRule="exact"/>
              <w:rPr>
                <w:rFonts w:ascii="Arial" w:eastAsia="Times New Roman" w:hAnsi="Arial" w:cs="Arial"/>
                <w:sz w:val="20"/>
                <w:szCs w:val="20"/>
                <w:lang w:eastAsia="de-DE"/>
              </w:rPr>
            </w:pPr>
          </w:p>
        </w:tc>
      </w:tr>
      <w:tr w:rsidR="00813E52" w:rsidRPr="00813E52" w:rsidTr="0083580F">
        <w:trPr>
          <w:trHeight w:val="5931"/>
        </w:trPr>
        <w:tc>
          <w:tcPr>
            <w:tcW w:w="10456" w:type="dxa"/>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B (MMUB)</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Beitrag des Unterrichtsfachs zur Erfüllung des Bildungsauftrags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Teilhabe am musikalischen und kulturellen Leben</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-prinzipien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Ansätze, zum Beispiel Analyse und Interpretation von Musik, Möglichkeiten des kreativen Umgangs mit Musik (zum Beispiel Improvisieren, Bearbeiten, Erfinden), Transformieren von Musik (Umsetzung von Musik in Bewegung, Bild, Sprache oder Szene und umgekehrt)</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Konzepte kompetenzorientierter Unterrichtsverfahren, zum Beispiel Formen reflektierter Musikpraxis (zum Beispiel Klassenmusizieren, Streicher-, Bläser-, Gesangsklassen)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Prinzipien und Konzepte des fächerübergreifenden und Fächer verbindenden Lernens</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Möglichkeiten des musikspezifischen Einsatzes von neuen Medien (zum Beispiel Notationssoftware, </w:t>
            </w:r>
            <w:proofErr w:type="spellStart"/>
            <w:r w:rsidRPr="00813E52">
              <w:rPr>
                <w:rFonts w:ascii="Arial" w:eastAsia="Times New Roman" w:hAnsi="Arial" w:cs="Arial"/>
                <w:sz w:val="20"/>
                <w:szCs w:val="20"/>
                <w:lang w:eastAsia="de-DE"/>
              </w:rPr>
              <w:t>Sequenzerprogramme</w:t>
            </w:r>
            <w:proofErr w:type="spellEnd"/>
            <w:r w:rsidRPr="00813E52">
              <w:rPr>
                <w:rFonts w:ascii="Arial" w:eastAsia="Times New Roman" w:hAnsi="Arial" w:cs="Arial"/>
                <w:sz w:val="20"/>
                <w:szCs w:val="20"/>
                <w:lang w:eastAsia="de-DE"/>
              </w:rPr>
              <w:t>, Videoschnitt, Lernprogramme, Internet)</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Lernaufgaben zur Entwicklung und Förderung der in den abschlussbezogenen Bildungsstandards beschriebenen Kompetenzen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Fachbezogene Diagnose- und Förderkonzepte</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Diagnose der fachspezifischen Lernausgangslage und Formen individueller Förderung (Umgang mit Heterogenität, Binnendifferenzierung)</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Fachorientierte Kriterien für Reflexion und Evaluation von Lehr- und Lernprozessen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Entscheidungen und ihre Umsetzung, z.B. in den Bereichen musikalischer Praxis, Analyse und Interpretation von Musik</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bCs/>
                <w:sz w:val="20"/>
                <w:szCs w:val="20"/>
                <w:shd w:val="clear" w:color="auto" w:fill="FFFF00"/>
                <w:lang w:eastAsia="de-DE"/>
              </w:rPr>
            </w:pPr>
            <w:r w:rsidRPr="00813E52">
              <w:rPr>
                <w:rFonts w:ascii="Arial" w:eastAsia="Times New Roman" w:hAnsi="Arial" w:cs="Arial"/>
                <w:sz w:val="20"/>
                <w:szCs w:val="20"/>
                <w:lang w:eastAsia="de-DE"/>
              </w:rPr>
              <w:t>Reflexion gelingenden Lernens, Förderung von Wahrnehmungs-, Analyse- und Sachurteilskompetenz</w:t>
            </w:r>
          </w:p>
          <w:p w:rsidR="00813E52" w:rsidRPr="00813E52" w:rsidRDefault="00813E52" w:rsidP="00813E52">
            <w:pPr>
              <w:tabs>
                <w:tab w:val="left" w:pos="851"/>
              </w:tabs>
              <w:suppressAutoHyphens/>
              <w:spacing w:after="0" w:line="230" w:lineRule="exact"/>
              <w:ind w:left="340"/>
              <w:rPr>
                <w:rFonts w:ascii="Arial" w:eastAsia="Times New Roman" w:hAnsi="Arial" w:cs="Arial"/>
                <w:bCs/>
                <w:sz w:val="20"/>
                <w:szCs w:val="20"/>
                <w:shd w:val="clear" w:color="auto" w:fill="FFFF00"/>
                <w:lang w:eastAsia="de-DE"/>
              </w:rPr>
            </w:pPr>
          </w:p>
        </w:tc>
      </w:tr>
    </w:tbl>
    <w:p w:rsidR="00C33ADE" w:rsidRDefault="00C33ADE" w:rsidP="00D53E79">
      <w:pPr>
        <w:snapToGrid w:val="0"/>
        <w:spacing w:after="0" w:line="230" w:lineRule="exact"/>
        <w:rPr>
          <w:rFonts w:ascii="Arial" w:eastAsia="Times New Roman" w:hAnsi="Arial" w:cs="Arial"/>
          <w:sz w:val="20"/>
          <w:szCs w:val="20"/>
          <w:lang w:eastAsia="de-DE"/>
        </w:rPr>
      </w:pPr>
    </w:p>
    <w:p w:rsidR="00813E52" w:rsidRDefault="00813E52">
      <w:pPr>
        <w:rPr>
          <w:rFonts w:ascii="Arial" w:eastAsia="Times New Roman" w:hAnsi="Arial" w:cs="Arial"/>
          <w:sz w:val="20"/>
          <w:szCs w:val="20"/>
          <w:lang w:eastAsia="de-DE"/>
        </w:rPr>
      </w:pPr>
      <w:r>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813E52" w:rsidRPr="00036E9E" w:rsidTr="0083580F">
        <w:trPr>
          <w:trHeight w:val="454"/>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3580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036E9E" w:rsidRDefault="00813E52" w:rsidP="0083580F">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813E52" w:rsidRPr="00036E9E" w:rsidTr="0083580F">
        <w:trPr>
          <w:trHeight w:val="454"/>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b/>
                <w:sz w:val="20"/>
                <w:szCs w:val="20"/>
              </w:rPr>
            </w:pPr>
            <w:r w:rsidRPr="00813E52">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Physik (MPH)</w:t>
            </w:r>
          </w:p>
        </w:tc>
      </w:tr>
      <w:tr w:rsidR="00813E52" w:rsidRPr="00036E9E" w:rsidTr="0083580F">
        <w:trPr>
          <w:trHeight w:val="680"/>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sz w:val="20"/>
                <w:szCs w:val="20"/>
              </w:rPr>
            </w:pPr>
            <w:r w:rsidRPr="00A12D80">
              <w:rPr>
                <w:rFonts w:ascii="Arial" w:hAnsi="Arial" w:cs="Arial"/>
                <w:sz w:val="20"/>
                <w:szCs w:val="20"/>
              </w:rPr>
              <w:t xml:space="preserve">Siehe 1. Kompetenzen und Standards der Module nach § 52 Abs. 2 Nr. 1 </w:t>
            </w:r>
            <w:proofErr w:type="spellStart"/>
            <w:r w:rsidRPr="00A12D80">
              <w:rPr>
                <w:rFonts w:ascii="Arial" w:hAnsi="Arial" w:cs="Arial"/>
                <w:sz w:val="20"/>
                <w:szCs w:val="20"/>
              </w:rPr>
              <w:t>HLbGDV</w:t>
            </w:r>
            <w:proofErr w:type="spellEnd"/>
          </w:p>
        </w:tc>
      </w:tr>
      <w:tr w:rsidR="00813E52" w:rsidRPr="00036E9E" w:rsidTr="0083580F">
        <w:trPr>
          <w:trHeight w:val="737"/>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30" w:lineRule="exact"/>
              <w:rPr>
                <w:rFonts w:ascii="Arial" w:hAnsi="Arial" w:cs="Arial"/>
                <w:sz w:val="20"/>
                <w:szCs w:val="20"/>
              </w:rPr>
            </w:pPr>
            <w:r w:rsidRPr="00A12D80">
              <w:rPr>
                <w:rFonts w:ascii="Arial" w:hAnsi="Arial" w:cs="Arial"/>
                <w:bCs/>
                <w:sz w:val="20"/>
                <w:szCs w:val="20"/>
              </w:rPr>
              <w:t>Die Lehrkräfte im Vorbereitungsdienst</w:t>
            </w:r>
          </w:p>
          <w:p w:rsidR="00813E52" w:rsidRPr="00813E52" w:rsidRDefault="00813E52" w:rsidP="00813E52">
            <w:pPr>
              <w:pStyle w:val="Listenabsatz"/>
              <w:numPr>
                <w:ilvl w:val="0"/>
                <w:numId w:val="54"/>
              </w:numPr>
              <w:snapToGrid w:val="0"/>
              <w:spacing w:line="220" w:lineRule="exact"/>
              <w:ind w:left="459" w:hanging="426"/>
              <w:rPr>
                <w:rFonts w:ascii="Arial" w:hAnsi="Arial" w:cs="Arial"/>
                <w:sz w:val="20"/>
                <w:szCs w:val="20"/>
              </w:rPr>
            </w:pPr>
            <w:r w:rsidRPr="00813E52">
              <w:rPr>
                <w:rFonts w:ascii="Arial" w:hAnsi="Arial" w:cs="Arial"/>
                <w:sz w:val="20"/>
                <w:szCs w:val="20"/>
              </w:rPr>
              <w:t xml:space="preserve">nutzen </w:t>
            </w:r>
            <w:r w:rsidRPr="00813E52">
              <w:rPr>
                <w:rFonts w:ascii="Arial" w:hAnsi="Arial" w:cs="Arial"/>
                <w:sz w:val="19"/>
                <w:szCs w:val="19"/>
              </w:rPr>
              <w:t>unterschiedliche</w:t>
            </w:r>
            <w:r w:rsidRPr="00813E52">
              <w:rPr>
                <w:rFonts w:ascii="Arial" w:hAnsi="Arial" w:cs="Arial"/>
                <w:sz w:val="20"/>
                <w:szCs w:val="20"/>
              </w:rPr>
              <w:t xml:space="preserve"> didaktische Funktionen von Experimenten (zu Kompetenz 1)</w:t>
            </w:r>
          </w:p>
        </w:tc>
      </w:tr>
    </w:tbl>
    <w:p w:rsidR="00813E52" w:rsidRDefault="00813E52"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3E52" w:rsidRPr="00813E52" w:rsidTr="0083580F">
        <w:trPr>
          <w:trHeight w:val="4410"/>
        </w:trPr>
        <w:tc>
          <w:tcPr>
            <w:tcW w:w="10456" w:type="dxa"/>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A (MPHA)</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-prinzipien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Entwicklung der fachspezifischen Grundbildung durch Problemorientierung, Wissenschaftsorientierung</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Planung und Durchführung eines kompetenzorientierten Unterrichtsvorhabens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Altersgemäße Lernvoraussetzungen und Präkonzepte, Konstruktivismus</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bCs/>
                <w:sz w:val="20"/>
                <w:szCs w:val="20"/>
                <w:lang w:eastAsia="de-DE"/>
              </w:rPr>
            </w:pPr>
            <w:r w:rsidRPr="00813E52">
              <w:rPr>
                <w:rFonts w:ascii="Arial" w:eastAsia="Times New Roman" w:hAnsi="Arial" w:cs="Arial"/>
                <w:sz w:val="20"/>
                <w:szCs w:val="20"/>
                <w:lang w:eastAsia="de-DE"/>
              </w:rPr>
              <w:t>Didaktische Reduktion und Elementarisierung</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Funktionen und Einsatz des Experiments im Physikunterricht</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Aufgabenentwicklung (Lern- und Leistungsaufgaben)</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Fachspezifische Konzepte zur Leistungsmessung und -bewertung</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Grundlagen kompetenzorientierter Formen der Leistungsbewertung und -beurteilung</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Fachorientierte Kriterien für Reflexion und Evaluation von Lehr- und Lernprozessen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und methodische Entscheidungen und ihre Umsetzung, Kriterien eines kompetenzorientierten Unterrichtsvorhabens</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Lernprogression bezogen auf die intendierte Kompetenzentwicklung</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Modulbezogene schulrechtliche Regelungen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Sicherheitsbestimmungen bei experimentellem Arbeiten</w:t>
            </w:r>
          </w:p>
          <w:p w:rsidR="00813E52" w:rsidRPr="00813E52" w:rsidRDefault="00813E52" w:rsidP="00813E52">
            <w:pPr>
              <w:tabs>
                <w:tab w:val="left" w:pos="851"/>
              </w:tabs>
              <w:suppressAutoHyphens/>
              <w:spacing w:after="0" w:line="230" w:lineRule="exact"/>
              <w:ind w:left="851"/>
              <w:rPr>
                <w:rFonts w:ascii="Arial" w:eastAsia="Times New Roman" w:hAnsi="Arial" w:cs="Arial"/>
                <w:sz w:val="20"/>
                <w:szCs w:val="20"/>
                <w:lang w:eastAsia="de-DE"/>
              </w:rPr>
            </w:pPr>
          </w:p>
        </w:tc>
      </w:tr>
      <w:tr w:rsidR="00813E52" w:rsidRPr="00813E52" w:rsidTr="0083580F">
        <w:trPr>
          <w:trHeight w:val="6075"/>
        </w:trPr>
        <w:tc>
          <w:tcPr>
            <w:tcW w:w="10456" w:type="dxa"/>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B (MPHB)</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Beitrag des Unterrichtsfachs zur Erfüllung des Bildungsauftrags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Erwerben von Fähigkeiten zur Auseinandersetzung mit den gesellschaftlichen Folgen von Nutzen und Risiken der Naturwissenschaft Physik, Kompetenzbereich Bewerten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Anwendung und Bedeutung typischer physikalischer Arbeitsweisen, insbesondere Messung, Idealisierung, Abschätzung, Modellierung, Exaktheit</w:t>
            </w:r>
          </w:p>
          <w:p w:rsidR="00813E52" w:rsidRPr="00813E52" w:rsidRDefault="00813E52" w:rsidP="00813E52">
            <w:pPr>
              <w:tabs>
                <w:tab w:val="num" w:pos="851"/>
              </w:tabs>
              <w:suppressAutoHyphens/>
              <w:spacing w:after="0" w:line="230" w:lineRule="exact"/>
              <w:ind w:left="851" w:hanging="851"/>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-prinzipien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Planung und Realisierung einer kompetenzorientierten Unterrichtssequenz im Unterrichtsfach Physik</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Begriffsbildung und Sprache als didaktische Problemstellen des Physikunterrichts</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Kontextorientierung im Physikunterricht</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Unterrichtskonzepte, zum Beispiel genetischer Unterricht, problemorientierter Unterricht, offene  Unterrichtsformen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Motivation und Genderthematik im Physikunterricht</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Prinzipien und Konzepte des fachübergreifenden und fächerverbindenden Unterrichts</w:t>
            </w:r>
          </w:p>
          <w:p w:rsidR="00813E52" w:rsidRPr="00813E52" w:rsidRDefault="00813E52" w:rsidP="00813E52">
            <w:pPr>
              <w:tabs>
                <w:tab w:val="left" w:pos="252"/>
                <w:tab w:val="num" w:pos="851"/>
              </w:tabs>
              <w:suppressAutoHyphens/>
              <w:spacing w:after="0" w:line="230" w:lineRule="exact"/>
              <w:ind w:left="851" w:hanging="851"/>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40"/>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Geöffnete Lernarrangements, Lernprozessbegleitung</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Fachspezifischer Medieneinsatz, zum Beispiel Videoanalyse, Messwerterfassung und -auswertung, Simulationen </w:t>
            </w:r>
          </w:p>
          <w:p w:rsidR="00813E52" w:rsidRPr="00813E52" w:rsidRDefault="00813E52" w:rsidP="00813E52">
            <w:pPr>
              <w:tabs>
                <w:tab w:val="left" w:pos="252"/>
                <w:tab w:val="num" w:pos="851"/>
              </w:tabs>
              <w:suppressAutoHyphens/>
              <w:spacing w:after="0" w:line="230" w:lineRule="exact"/>
              <w:ind w:left="851" w:hanging="851"/>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40"/>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Aufgabenformate zur Förderung der fachspezifischen Kompetenzen und Individualisierung von Unterricht</w:t>
            </w:r>
          </w:p>
          <w:p w:rsidR="00813E52" w:rsidRPr="00813E52" w:rsidRDefault="00813E52" w:rsidP="00813E52">
            <w:pPr>
              <w:tabs>
                <w:tab w:val="left" w:pos="252"/>
                <w:tab w:val="num" w:pos="851"/>
              </w:tabs>
              <w:suppressAutoHyphens/>
              <w:spacing w:after="0" w:line="230" w:lineRule="exact"/>
              <w:ind w:left="851" w:hanging="851"/>
              <w:rPr>
                <w:rFonts w:ascii="Arial" w:eastAsia="Times New Roman" w:hAnsi="Arial" w:cs="Arial"/>
                <w:sz w:val="20"/>
                <w:szCs w:val="20"/>
                <w:lang w:eastAsia="de-DE"/>
              </w:rPr>
            </w:pPr>
            <w:r w:rsidRPr="00813E52">
              <w:rPr>
                <w:rFonts w:ascii="Arial" w:eastAsia="Times New Roman" w:hAnsi="Arial" w:cs="Arial"/>
                <w:sz w:val="20"/>
                <w:szCs w:val="20"/>
                <w:lang w:eastAsia="de-DE"/>
              </w:rPr>
              <w:t>Fachbezogene Diagnose- und Förderkonzepte</w:t>
            </w:r>
          </w:p>
          <w:p w:rsidR="00813E52" w:rsidRPr="00813E52" w:rsidRDefault="00813E52" w:rsidP="00813E52">
            <w:pPr>
              <w:numPr>
                <w:ilvl w:val="0"/>
                <w:numId w:val="25"/>
              </w:numPr>
              <w:tabs>
                <w:tab w:val="left" w:pos="840"/>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Methoden der Differenzierung im Physikunterricht</w:t>
            </w:r>
          </w:p>
          <w:p w:rsidR="00813E52" w:rsidRPr="00813E52" w:rsidRDefault="00813E52" w:rsidP="00813E52">
            <w:pPr>
              <w:numPr>
                <w:ilvl w:val="0"/>
                <w:numId w:val="25"/>
              </w:numPr>
              <w:tabs>
                <w:tab w:val="left" w:pos="840"/>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Fehlerkultur, </w:t>
            </w:r>
            <w:proofErr w:type="spellStart"/>
            <w:r w:rsidRPr="00813E52">
              <w:rPr>
                <w:rFonts w:ascii="Arial" w:eastAsia="Times New Roman" w:hAnsi="Arial" w:cs="Arial"/>
                <w:sz w:val="20"/>
                <w:szCs w:val="20"/>
                <w:lang w:eastAsia="de-DE"/>
              </w:rPr>
              <w:t>Lernstandsfeststellung</w:t>
            </w:r>
            <w:proofErr w:type="spellEnd"/>
            <w:r w:rsidRPr="00813E52">
              <w:rPr>
                <w:rFonts w:ascii="Arial" w:eastAsia="Times New Roman" w:hAnsi="Arial" w:cs="Arial"/>
                <w:sz w:val="20"/>
                <w:szCs w:val="20"/>
                <w:lang w:eastAsia="de-DE"/>
              </w:rPr>
              <w:t xml:space="preserve">    </w:t>
            </w:r>
          </w:p>
          <w:p w:rsidR="00813E52" w:rsidRPr="00813E52" w:rsidRDefault="00813E52" w:rsidP="00813E52">
            <w:pPr>
              <w:tabs>
                <w:tab w:val="left" w:pos="252"/>
                <w:tab w:val="num" w:pos="851"/>
              </w:tabs>
              <w:suppressAutoHyphens/>
              <w:spacing w:after="0" w:line="230" w:lineRule="exact"/>
              <w:ind w:left="851" w:hanging="851"/>
              <w:rPr>
                <w:rFonts w:ascii="Arial" w:eastAsia="Times New Roman" w:hAnsi="Arial" w:cs="Arial"/>
                <w:sz w:val="20"/>
                <w:szCs w:val="20"/>
                <w:lang w:eastAsia="de-DE"/>
              </w:rPr>
            </w:pPr>
            <w:r w:rsidRPr="00813E52">
              <w:rPr>
                <w:rFonts w:ascii="Arial" w:eastAsia="Times New Roman" w:hAnsi="Arial" w:cs="Arial"/>
                <w:sz w:val="20"/>
                <w:szCs w:val="20"/>
                <w:lang w:eastAsia="de-DE"/>
              </w:rPr>
              <w:t>Fachorientierte Kriterien für Reflexion und Evaluation von Lehr- und Lernprozessen</w:t>
            </w:r>
          </w:p>
          <w:p w:rsidR="00813E52" w:rsidRPr="00813E52" w:rsidRDefault="00813E52" w:rsidP="00813E52">
            <w:pPr>
              <w:numPr>
                <w:ilvl w:val="0"/>
                <w:numId w:val="25"/>
              </w:numPr>
              <w:tabs>
                <w:tab w:val="left" w:pos="840"/>
              </w:tabs>
              <w:suppressAutoHyphens/>
              <w:spacing w:after="0" w:line="230" w:lineRule="exact"/>
              <w:ind w:left="851" w:hanging="511"/>
              <w:rPr>
                <w:rFonts w:ascii="Arial" w:eastAsia="Times New Roman" w:hAnsi="Arial" w:cs="Arial"/>
                <w:bCs/>
                <w:sz w:val="20"/>
                <w:szCs w:val="20"/>
                <w:shd w:val="clear" w:color="auto" w:fill="FFFF00"/>
                <w:lang w:eastAsia="de-DE"/>
              </w:rPr>
            </w:pPr>
            <w:r w:rsidRPr="00813E52">
              <w:rPr>
                <w:rFonts w:ascii="Arial" w:eastAsia="Times New Roman" w:hAnsi="Arial" w:cs="Arial"/>
                <w:sz w:val="20"/>
                <w:szCs w:val="20"/>
                <w:lang w:eastAsia="de-DE"/>
              </w:rPr>
              <w:t>Kriterien und Reflexion einer kompetenzorientierten Unterrichtssequenz im Unterrichtsfach Physik</w:t>
            </w:r>
          </w:p>
          <w:p w:rsidR="00813E52" w:rsidRPr="00813E52" w:rsidRDefault="00813E52" w:rsidP="00813E52">
            <w:pPr>
              <w:tabs>
                <w:tab w:val="left" w:pos="840"/>
              </w:tabs>
              <w:suppressAutoHyphens/>
              <w:spacing w:after="0" w:line="230" w:lineRule="exact"/>
              <w:ind w:left="851"/>
              <w:rPr>
                <w:rFonts w:ascii="Arial" w:eastAsia="Times New Roman" w:hAnsi="Arial" w:cs="Arial"/>
                <w:bCs/>
                <w:sz w:val="20"/>
                <w:szCs w:val="20"/>
                <w:shd w:val="clear" w:color="auto" w:fill="FFFF00"/>
                <w:lang w:eastAsia="de-DE"/>
              </w:rPr>
            </w:pPr>
          </w:p>
        </w:tc>
      </w:tr>
    </w:tbl>
    <w:p w:rsidR="00813E52" w:rsidRDefault="00813E52" w:rsidP="00D53E79">
      <w:pPr>
        <w:snapToGrid w:val="0"/>
        <w:spacing w:after="0" w:line="230" w:lineRule="exact"/>
        <w:rPr>
          <w:rFonts w:ascii="Arial" w:eastAsia="Times New Roman" w:hAnsi="Arial" w:cs="Arial"/>
          <w:sz w:val="20"/>
          <w:szCs w:val="20"/>
          <w:lang w:eastAsia="de-DE"/>
        </w:rPr>
      </w:pPr>
    </w:p>
    <w:p w:rsidR="00813E52" w:rsidRDefault="00813E52">
      <w:pPr>
        <w:rPr>
          <w:rFonts w:ascii="Arial" w:eastAsia="Times New Roman" w:hAnsi="Arial" w:cs="Arial"/>
          <w:sz w:val="20"/>
          <w:szCs w:val="20"/>
          <w:lang w:eastAsia="de-DE"/>
        </w:rPr>
      </w:pPr>
      <w:r>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813E52" w:rsidRPr="00036E9E" w:rsidTr="0083580F">
        <w:trPr>
          <w:trHeight w:val="454"/>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3580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036E9E" w:rsidRDefault="00813E52" w:rsidP="0083580F">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813E52" w:rsidRPr="00036E9E" w:rsidTr="0083580F">
        <w:trPr>
          <w:trHeight w:val="454"/>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b/>
                <w:sz w:val="20"/>
                <w:szCs w:val="20"/>
              </w:rPr>
            </w:pPr>
            <w:r w:rsidRPr="00813E52">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Politik und Wirtschaft (MPOWI)</w:t>
            </w:r>
          </w:p>
        </w:tc>
      </w:tr>
      <w:tr w:rsidR="00813E52" w:rsidRPr="00036E9E" w:rsidTr="0083580F">
        <w:trPr>
          <w:trHeight w:val="680"/>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813E52">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813E52" w:rsidRPr="00036E9E" w:rsidTr="0083580F">
        <w:trPr>
          <w:trHeight w:val="737"/>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sz w:val="20"/>
                <w:szCs w:val="20"/>
              </w:rPr>
            </w:pPr>
            <w:r w:rsidRPr="00A12D80">
              <w:rPr>
                <w:rFonts w:ascii="Arial" w:hAnsi="Arial" w:cs="Arial"/>
                <w:sz w:val="20"/>
                <w:szCs w:val="20"/>
              </w:rPr>
              <w:t xml:space="preserve">Die Lehrkräfte im </w:t>
            </w:r>
            <w:r w:rsidRPr="00813E52">
              <w:rPr>
                <w:rFonts w:ascii="Arial" w:eastAsia="Times New Roman" w:hAnsi="Arial" w:cs="Arial"/>
                <w:sz w:val="19"/>
                <w:szCs w:val="19"/>
                <w:lang w:eastAsia="de-DE"/>
              </w:rPr>
              <w:t>Vorbereitungsdienst</w:t>
            </w:r>
          </w:p>
          <w:p w:rsidR="00813E52" w:rsidRPr="00A12D80" w:rsidRDefault="00813E52" w:rsidP="00813E52">
            <w:pPr>
              <w:numPr>
                <w:ilvl w:val="0"/>
                <w:numId w:val="60"/>
              </w:numPr>
              <w:snapToGrid w:val="0"/>
              <w:spacing w:after="0" w:line="230" w:lineRule="exact"/>
              <w:ind w:left="447" w:hanging="426"/>
              <w:rPr>
                <w:rFonts w:ascii="Arial" w:hAnsi="Arial" w:cs="Arial"/>
                <w:sz w:val="20"/>
                <w:szCs w:val="20"/>
              </w:rPr>
            </w:pPr>
            <w:r w:rsidRPr="00A12D80">
              <w:rPr>
                <w:rFonts w:ascii="Arial" w:hAnsi="Arial" w:cs="Arial"/>
                <w:sz w:val="20"/>
                <w:szCs w:val="20"/>
                <w:lang w:eastAsia="zh-TW" w:bidi="he-IL"/>
              </w:rPr>
              <w:t>gestalten den Unterricht bewusst im Sinne der Stärkung von Urteilskompetenz, Handlungskompetenz und Demokratiefähigkeit</w:t>
            </w:r>
            <w:r w:rsidRPr="00A12D80">
              <w:rPr>
                <w:rFonts w:ascii="Arial" w:hAnsi="Arial" w:cs="Arial"/>
                <w:sz w:val="20"/>
                <w:szCs w:val="20"/>
              </w:rPr>
              <w:t xml:space="preserve"> ( zu Kompetenz 2)</w:t>
            </w:r>
          </w:p>
        </w:tc>
      </w:tr>
    </w:tbl>
    <w:p w:rsidR="00813E52" w:rsidRDefault="00813E52"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3E52" w:rsidRPr="00813E52" w:rsidTr="0083580F">
        <w:trPr>
          <w:trHeight w:val="4896"/>
        </w:trPr>
        <w:tc>
          <w:tcPr>
            <w:tcW w:w="10456" w:type="dxa"/>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A (MPOWIA)</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-prinzipien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Urteils- und Handlungskompetenz als zentrale Ziele im Unterrichtsfach Politik und Wirtschaft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Unterrichtliche Umsetzung didaktischer Prinzipien und Förderung von Kompetenzen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Voraussetzungen des Lernens, zum Beispiel Shell-Studie</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Analyse, Auswahl und Einsatz von Materialien (angeleitet) und deren didaktische Reduktion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zh-TW" w:bidi="he-IL"/>
              </w:rPr>
            </w:pPr>
            <w:r w:rsidRPr="00813E52">
              <w:rPr>
                <w:rFonts w:ascii="Arial" w:eastAsia="Times New Roman" w:hAnsi="Arial" w:cs="Arial"/>
                <w:sz w:val="20"/>
                <w:szCs w:val="20"/>
                <w:lang w:eastAsia="de-DE"/>
              </w:rPr>
              <w:t>Themenfindung</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Fachspezifische Arbeitsweisen, zum Beispiel Gesprächsführung im Unterrichtsfach Politik und Wirtschaft</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zh-TW" w:bidi="he-IL"/>
              </w:rPr>
            </w:pPr>
            <w:r w:rsidRPr="00813E52">
              <w:rPr>
                <w:rFonts w:ascii="Arial" w:eastAsia="Times New Roman" w:hAnsi="Arial" w:cs="Arial"/>
                <w:sz w:val="20"/>
                <w:szCs w:val="20"/>
                <w:lang w:eastAsia="de-DE"/>
              </w:rPr>
              <w:t>Methoden in der politischen und ökonomischen Bildung (zum Beispiel Mikromethoden) sowie deren didaktisch reflektierter Einsatz im Unterricht</w:t>
            </w:r>
            <w:r w:rsidRPr="00813E52">
              <w:rPr>
                <w:rFonts w:ascii="Arial" w:eastAsia="Times New Roman" w:hAnsi="Arial" w:cs="Arial"/>
                <w:sz w:val="20"/>
                <w:szCs w:val="20"/>
                <w:lang w:eastAsia="zh-TW" w:bidi="he-IL"/>
              </w:rPr>
              <w:t xml:space="preserve"> </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zh-TW" w:bidi="he-IL"/>
              </w:rPr>
            </w:pPr>
            <w:r w:rsidRPr="00813E52">
              <w:rPr>
                <w:rFonts w:ascii="Arial" w:eastAsia="Times New Roman" w:hAnsi="Arial" w:cs="Arial"/>
                <w:sz w:val="20"/>
                <w:szCs w:val="20"/>
                <w:lang w:eastAsia="de-DE"/>
              </w:rPr>
              <w:t>Aufgabenentwicklung</w:t>
            </w:r>
            <w:r w:rsidRPr="00813E52">
              <w:rPr>
                <w:rFonts w:ascii="Arial" w:eastAsia="Times New Roman" w:hAnsi="Arial" w:cs="Arial"/>
                <w:sz w:val="20"/>
                <w:szCs w:val="20"/>
                <w:shd w:val="clear" w:color="auto" w:fill="FFFFFF"/>
                <w:lang w:eastAsia="zh-TW" w:bidi="he-IL"/>
              </w:rPr>
              <w:t xml:space="preserve"> (Lern- und Leistungsaufgaben)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Fachspezifische Konzepte zur Leistungsmessung und -bewertung</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zh-TW" w:bidi="he-IL"/>
              </w:rPr>
            </w:pPr>
            <w:r w:rsidRPr="00813E52">
              <w:rPr>
                <w:rFonts w:ascii="Arial" w:eastAsia="Times New Roman" w:hAnsi="Arial" w:cs="Arial"/>
                <w:sz w:val="20"/>
                <w:szCs w:val="20"/>
                <w:lang w:eastAsia="de-DE"/>
              </w:rPr>
              <w:t>Grundlagen</w:t>
            </w:r>
            <w:r w:rsidRPr="00813E52">
              <w:rPr>
                <w:rFonts w:ascii="Arial" w:eastAsia="Times New Roman" w:hAnsi="Arial" w:cs="Arial"/>
                <w:sz w:val="20"/>
                <w:szCs w:val="20"/>
                <w:lang w:eastAsia="zh-TW" w:bidi="he-IL"/>
              </w:rPr>
              <w:t xml:space="preserve"> kompetenzorientierter Formen </w:t>
            </w:r>
            <w:r w:rsidRPr="00813E52">
              <w:rPr>
                <w:rFonts w:ascii="Arial" w:eastAsia="Times New Roman" w:hAnsi="Arial" w:cs="Arial"/>
                <w:sz w:val="20"/>
                <w:szCs w:val="20"/>
                <w:lang w:eastAsia="de-DE"/>
              </w:rPr>
              <w:t>der Leistungsbewertung und -beurteilung</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Fachorientierte Kriterien für Reflexion und Evaluation von Lehr- und Lernprozessen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Didaktische und methodische Entscheidungen und ihre Umsetzung, zum Beispiel Schüler-, Handlungs- und Problemorientierung; Aktualität, </w:t>
            </w:r>
            <w:proofErr w:type="spellStart"/>
            <w:r w:rsidRPr="00813E52">
              <w:rPr>
                <w:rFonts w:ascii="Arial" w:eastAsia="Times New Roman" w:hAnsi="Arial" w:cs="Arial"/>
                <w:sz w:val="20"/>
                <w:szCs w:val="20"/>
                <w:lang w:eastAsia="de-DE"/>
              </w:rPr>
              <w:t>Exemplarität</w:t>
            </w:r>
            <w:proofErr w:type="spellEnd"/>
            <w:r w:rsidRPr="00813E52">
              <w:rPr>
                <w:rFonts w:ascii="Arial" w:eastAsia="Times New Roman" w:hAnsi="Arial" w:cs="Arial"/>
                <w:sz w:val="20"/>
                <w:szCs w:val="20"/>
                <w:lang w:eastAsia="de-DE"/>
              </w:rPr>
              <w:t xml:space="preserve">, </w:t>
            </w:r>
            <w:proofErr w:type="spellStart"/>
            <w:r w:rsidRPr="00813E52">
              <w:rPr>
                <w:rFonts w:ascii="Arial" w:eastAsia="Times New Roman" w:hAnsi="Arial" w:cs="Arial"/>
                <w:sz w:val="20"/>
                <w:szCs w:val="20"/>
                <w:lang w:eastAsia="de-DE"/>
              </w:rPr>
              <w:t>Kontroversität</w:t>
            </w:r>
            <w:proofErr w:type="spellEnd"/>
            <w:r w:rsidRPr="00813E52">
              <w:rPr>
                <w:rFonts w:ascii="Arial" w:eastAsia="Times New Roman" w:hAnsi="Arial" w:cs="Arial"/>
                <w:sz w:val="20"/>
                <w:szCs w:val="20"/>
                <w:lang w:eastAsia="de-DE"/>
              </w:rPr>
              <w:t xml:space="preserve">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zh-TW" w:bidi="he-IL"/>
              </w:rPr>
            </w:pPr>
            <w:r w:rsidRPr="00813E52">
              <w:rPr>
                <w:rFonts w:ascii="Arial" w:eastAsia="Times New Roman" w:hAnsi="Arial" w:cs="Arial"/>
                <w:sz w:val="20"/>
                <w:szCs w:val="20"/>
                <w:lang w:eastAsia="de-DE"/>
              </w:rPr>
              <w:t>Lernprogression</w:t>
            </w:r>
            <w:r w:rsidRPr="00813E52">
              <w:rPr>
                <w:rFonts w:ascii="Arial" w:eastAsia="Times New Roman" w:hAnsi="Arial" w:cs="Arial"/>
                <w:sz w:val="20"/>
                <w:szCs w:val="20"/>
                <w:lang w:eastAsia="zh-TW" w:bidi="he-IL"/>
              </w:rPr>
              <w:t xml:space="preserve"> bezogen auf die intendierte Kompetenzentwicklung </w:t>
            </w:r>
          </w:p>
          <w:p w:rsidR="00813E52" w:rsidRPr="00813E52" w:rsidRDefault="00813E52" w:rsidP="00813E52">
            <w:pPr>
              <w:tabs>
                <w:tab w:val="left" w:pos="360"/>
              </w:tabs>
              <w:suppressAutoHyphens/>
              <w:snapToGrid w:val="0"/>
              <w:spacing w:after="6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Modulbezogene schulrechtliche Regelungen</w:t>
            </w:r>
          </w:p>
          <w:p w:rsidR="00813E52" w:rsidRPr="00813E52" w:rsidRDefault="00813E52" w:rsidP="00813E52">
            <w:pPr>
              <w:tabs>
                <w:tab w:val="left" w:pos="360"/>
              </w:tabs>
              <w:suppressAutoHyphens/>
              <w:snapToGrid w:val="0"/>
              <w:spacing w:after="60" w:line="230" w:lineRule="exact"/>
              <w:rPr>
                <w:rFonts w:ascii="Arial" w:eastAsia="Times New Roman" w:hAnsi="Arial" w:cs="Arial"/>
                <w:sz w:val="20"/>
                <w:szCs w:val="20"/>
                <w:lang w:eastAsia="de-DE"/>
              </w:rPr>
            </w:pPr>
          </w:p>
        </w:tc>
      </w:tr>
      <w:tr w:rsidR="00813E52" w:rsidRPr="00813E52" w:rsidTr="0083580F">
        <w:trPr>
          <w:trHeight w:val="6075"/>
        </w:trPr>
        <w:tc>
          <w:tcPr>
            <w:tcW w:w="10456" w:type="dxa"/>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B (MPOWIB)</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Beitrag des Unterrichtsfachs zur Erfüllung des Bildungsauftrags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Kritische</w:t>
            </w:r>
            <w:r w:rsidRPr="00813E52">
              <w:rPr>
                <w:rFonts w:ascii="Arial" w:eastAsia="Times New Roman" w:hAnsi="Arial" w:cs="Arial"/>
                <w:sz w:val="20"/>
                <w:szCs w:val="20"/>
                <w:lang w:eastAsia="zh-TW" w:bidi="he-IL"/>
              </w:rPr>
              <w:t xml:space="preserve"> Auseinandersetzung mit der Aufgabe der Vermittlung von Normen und Werten (Grundgesetz/Beutelsbacher Konsens)</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-prinzipien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Ansätze zur Stärkung der Urteils- und Handlungskompetenz, zum Beispiel Arbeit an außerschulischen Lernorten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Konzepte kompetenzorientierter Unterrichtsvorhaben (zum Beispiel Reihenplanung, Bildungsstandards)</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Prinzipien und Konzepte des fachübergreifenden und fächerverbindenden Lernens</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zh-TW" w:bidi="he-IL"/>
              </w:rPr>
              <w:t>Analyse, Auswahl und Einsatz von Materialien (eigenständig) und deren didaktische Reduktion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Präsentation, Strukturierung und Gewichtung eigenständiger und kooperativer Lernergebnisse der Schülerinnen und Schüler</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Gesprächsführung im Fach Politik und Wirtschaft (Auswertung, Ergebnissicherung)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Einsatz fachspezifischer Methoden (Makromethoden, zum Beispiel Projektarbeit)</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zh-TW" w:bidi="he-IL"/>
              </w:rPr>
            </w:pPr>
            <w:r w:rsidRPr="00813E52">
              <w:rPr>
                <w:rFonts w:ascii="Arial" w:eastAsia="Times New Roman" w:hAnsi="Arial" w:cs="Arial"/>
                <w:sz w:val="20"/>
                <w:szCs w:val="20"/>
                <w:lang w:eastAsia="de-DE"/>
              </w:rPr>
              <w:t xml:space="preserve">Reflektierter Einsatz </w:t>
            </w:r>
            <w:proofErr w:type="spellStart"/>
            <w:r w:rsidRPr="00813E52">
              <w:rPr>
                <w:rFonts w:ascii="Arial" w:eastAsia="Times New Roman" w:hAnsi="Arial" w:cs="Arial"/>
                <w:sz w:val="20"/>
                <w:szCs w:val="20"/>
                <w:lang w:eastAsia="de-DE"/>
              </w:rPr>
              <w:t>Neuer</w:t>
            </w:r>
            <w:proofErr w:type="spellEnd"/>
            <w:r w:rsidRPr="00813E52">
              <w:rPr>
                <w:rFonts w:ascii="Arial" w:eastAsia="Times New Roman" w:hAnsi="Arial" w:cs="Arial"/>
                <w:sz w:val="20"/>
                <w:szCs w:val="20"/>
                <w:lang w:eastAsia="de-DE"/>
              </w:rPr>
              <w:t xml:space="preserve"> Medien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Aufgabenformate</w:t>
            </w:r>
            <w:r w:rsidRPr="00813E52">
              <w:rPr>
                <w:rFonts w:ascii="Arial" w:eastAsia="Times New Roman" w:hAnsi="Arial" w:cs="Arial"/>
                <w:sz w:val="20"/>
                <w:szCs w:val="20"/>
                <w:lang w:eastAsia="zh-TW" w:bidi="he-IL"/>
              </w:rPr>
              <w:t xml:space="preserve"> für eigenständige, individualisierende und kooperative Lernprozesse</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Fachbezogene Diagnose- und Förderkonzepte</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zh-TW" w:bidi="he-IL"/>
              </w:rPr>
            </w:pPr>
            <w:r w:rsidRPr="00813E52">
              <w:rPr>
                <w:rFonts w:ascii="Arial" w:eastAsia="Times New Roman" w:hAnsi="Arial" w:cs="Arial"/>
                <w:sz w:val="20"/>
                <w:szCs w:val="20"/>
                <w:lang w:eastAsia="zh-TW" w:bidi="he-IL"/>
              </w:rPr>
              <w:t>Diagnoseverfahren und individuelle Förderung</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Voraussetzungen</w:t>
            </w:r>
            <w:r w:rsidRPr="00813E52">
              <w:rPr>
                <w:rFonts w:ascii="Arial" w:eastAsia="Times New Roman" w:hAnsi="Arial" w:cs="Arial"/>
                <w:sz w:val="20"/>
                <w:szCs w:val="20"/>
                <w:lang w:eastAsia="zh-TW" w:bidi="he-IL"/>
              </w:rPr>
              <w:t xml:space="preserve"> des Lernens (zum Beispiel interkulturelle Perspektiven, Genderaspekt)</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Fachorientierte Kriterien für Reflexion und Evaluation von Lehr- und Lernprozessen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zh-TW" w:bidi="he-IL"/>
              </w:rPr>
            </w:pPr>
            <w:r w:rsidRPr="00813E52">
              <w:rPr>
                <w:rFonts w:ascii="Arial" w:eastAsia="Times New Roman" w:hAnsi="Arial" w:cs="Arial"/>
                <w:sz w:val="20"/>
                <w:szCs w:val="20"/>
                <w:lang w:eastAsia="zh-TW" w:bidi="he-IL"/>
              </w:rPr>
              <w:t>Didaktische Entscheidungen und ihre Umsetzung, insbesondere Problemorientierung</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bCs/>
                <w:sz w:val="20"/>
                <w:szCs w:val="20"/>
                <w:shd w:val="clear" w:color="auto" w:fill="FFFF00"/>
                <w:lang w:eastAsia="de-DE"/>
              </w:rPr>
            </w:pPr>
            <w:r w:rsidRPr="00813E52">
              <w:rPr>
                <w:rFonts w:ascii="Arial" w:eastAsia="Times New Roman" w:hAnsi="Arial" w:cs="Arial"/>
                <w:sz w:val="20"/>
                <w:szCs w:val="20"/>
                <w:lang w:eastAsia="zh-TW" w:bidi="he-IL"/>
              </w:rPr>
              <w:t>Reflexion gelingenden Lernens</w:t>
            </w:r>
          </w:p>
          <w:p w:rsidR="00813E52" w:rsidRPr="00813E52" w:rsidRDefault="00813E52" w:rsidP="00813E52">
            <w:pPr>
              <w:tabs>
                <w:tab w:val="left" w:pos="851"/>
              </w:tabs>
              <w:suppressAutoHyphens/>
              <w:spacing w:after="0" w:line="230" w:lineRule="exact"/>
              <w:ind w:left="851"/>
              <w:rPr>
                <w:rFonts w:ascii="Arial" w:eastAsia="Times New Roman" w:hAnsi="Arial" w:cs="Arial"/>
                <w:bCs/>
                <w:color w:val="0000FF"/>
                <w:sz w:val="20"/>
                <w:szCs w:val="20"/>
                <w:shd w:val="clear" w:color="auto" w:fill="FFFF00"/>
                <w:lang w:eastAsia="de-DE"/>
              </w:rPr>
            </w:pPr>
          </w:p>
        </w:tc>
      </w:tr>
    </w:tbl>
    <w:p w:rsidR="00813E52" w:rsidRDefault="00813E52" w:rsidP="00D53E79">
      <w:pPr>
        <w:snapToGrid w:val="0"/>
        <w:spacing w:after="0" w:line="230" w:lineRule="exact"/>
        <w:rPr>
          <w:rFonts w:ascii="Arial" w:eastAsia="Times New Roman" w:hAnsi="Arial" w:cs="Arial"/>
          <w:sz w:val="20"/>
          <w:szCs w:val="20"/>
          <w:lang w:eastAsia="de-DE"/>
        </w:rPr>
      </w:pPr>
    </w:p>
    <w:p w:rsidR="00813E52" w:rsidRDefault="00813E52">
      <w:pPr>
        <w:rPr>
          <w:rFonts w:ascii="Arial" w:eastAsia="Times New Roman" w:hAnsi="Arial" w:cs="Arial"/>
          <w:sz w:val="20"/>
          <w:szCs w:val="20"/>
          <w:lang w:eastAsia="de-DE"/>
        </w:rPr>
      </w:pPr>
      <w:r>
        <w:rPr>
          <w:rFonts w:ascii="Arial" w:eastAsia="Times New Roman" w:hAnsi="Arial" w:cs="Arial"/>
          <w:sz w:val="20"/>
          <w:szCs w:val="20"/>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813E52" w:rsidRPr="00036E9E" w:rsidTr="0083580F">
        <w:trPr>
          <w:trHeight w:val="454"/>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3580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036E9E" w:rsidRDefault="00813E52" w:rsidP="0083580F">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813E52" w:rsidRPr="00036E9E" w:rsidTr="0083580F">
        <w:trPr>
          <w:trHeight w:val="454"/>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b/>
                <w:sz w:val="20"/>
                <w:szCs w:val="20"/>
              </w:rPr>
            </w:pPr>
            <w:r w:rsidRPr="00A12D80">
              <w:rPr>
                <w:rFonts w:ascii="Arial" w:hAnsi="Arial" w:cs="Arial"/>
                <w:b/>
                <w:sz w:val="20"/>
                <w:szCs w:val="20"/>
              </w:rPr>
              <w:t xml:space="preserve">Unterrichten im </w:t>
            </w:r>
            <w:r w:rsidRPr="00813E52">
              <w:rPr>
                <w:rFonts w:ascii="Arial" w:eastAsia="Times New Roman" w:hAnsi="Arial" w:cs="Arial"/>
                <w:b/>
                <w:sz w:val="19"/>
                <w:szCs w:val="19"/>
                <w:lang w:eastAsia="de-DE"/>
              </w:rPr>
              <w:t>Unterrichtsfach</w:t>
            </w:r>
            <w:r w:rsidRPr="00A12D80">
              <w:rPr>
                <w:rFonts w:ascii="Arial" w:hAnsi="Arial" w:cs="Arial"/>
                <w:b/>
                <w:sz w:val="20"/>
                <w:szCs w:val="20"/>
              </w:rPr>
              <w:t xml:space="preserve"> Russisch (MRU)</w:t>
            </w:r>
          </w:p>
        </w:tc>
      </w:tr>
      <w:tr w:rsidR="00813E52" w:rsidRPr="00036E9E" w:rsidTr="0083580F">
        <w:trPr>
          <w:trHeight w:val="680"/>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13E52">
            <w:pPr>
              <w:snapToGrid w:val="0"/>
              <w:spacing w:after="0" w:line="220" w:lineRule="exact"/>
              <w:rPr>
                <w:rFonts w:ascii="Arial" w:hAnsi="Arial" w:cs="Arial"/>
                <w:sz w:val="20"/>
                <w:szCs w:val="20"/>
              </w:rPr>
            </w:pPr>
            <w:r w:rsidRPr="00A12D80">
              <w:rPr>
                <w:rFonts w:ascii="Arial" w:hAnsi="Arial" w:cs="Arial"/>
                <w:sz w:val="20"/>
                <w:szCs w:val="20"/>
              </w:rPr>
              <w:t xml:space="preserve">Siehe 1. Kompetenzen und Standards der Module nach § 52 Abs. 2 Nr. 1 </w:t>
            </w:r>
            <w:proofErr w:type="spellStart"/>
            <w:r w:rsidRPr="00A12D80">
              <w:rPr>
                <w:rFonts w:ascii="Arial" w:hAnsi="Arial" w:cs="Arial"/>
                <w:sz w:val="20"/>
                <w:szCs w:val="20"/>
              </w:rPr>
              <w:t>HLbGDV</w:t>
            </w:r>
            <w:proofErr w:type="spellEnd"/>
          </w:p>
        </w:tc>
      </w:tr>
      <w:tr w:rsidR="00813E52" w:rsidRPr="00036E9E" w:rsidTr="0083580F">
        <w:trPr>
          <w:trHeight w:val="737"/>
        </w:trPr>
        <w:tc>
          <w:tcPr>
            <w:tcW w:w="2814" w:type="dxa"/>
            <w:tcBorders>
              <w:top w:val="single" w:sz="4" w:space="0" w:color="000000"/>
              <w:left w:val="single" w:sz="4" w:space="0" w:color="000000"/>
              <w:bottom w:val="single" w:sz="4" w:space="0" w:color="000000"/>
            </w:tcBorders>
            <w:vAlign w:val="center"/>
          </w:tcPr>
          <w:p w:rsidR="00813E52" w:rsidRPr="00036E9E" w:rsidRDefault="00813E52" w:rsidP="00813E52">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13E52" w:rsidRPr="00A12D80" w:rsidRDefault="00813E52" w:rsidP="0083580F">
            <w:pPr>
              <w:snapToGrid w:val="0"/>
              <w:spacing w:after="0" w:line="220" w:lineRule="exact"/>
              <w:rPr>
                <w:rFonts w:ascii="Arial" w:hAnsi="Arial" w:cs="Arial"/>
                <w:sz w:val="20"/>
                <w:szCs w:val="20"/>
              </w:rPr>
            </w:pPr>
            <w:r w:rsidRPr="00A12D80">
              <w:rPr>
                <w:rFonts w:ascii="Arial" w:hAnsi="Arial" w:cs="Arial"/>
                <w:sz w:val="20"/>
                <w:szCs w:val="20"/>
              </w:rPr>
              <w:t xml:space="preserve">Die Lehrkräfte im </w:t>
            </w:r>
            <w:r w:rsidRPr="0083580F">
              <w:rPr>
                <w:rFonts w:ascii="Arial" w:eastAsia="Times New Roman" w:hAnsi="Arial" w:cs="Arial"/>
                <w:sz w:val="19"/>
                <w:szCs w:val="19"/>
                <w:lang w:eastAsia="de-DE"/>
              </w:rPr>
              <w:t>Vorbereitungsdienst</w:t>
            </w:r>
            <w:r w:rsidRPr="00A12D80">
              <w:rPr>
                <w:rFonts w:ascii="Arial" w:hAnsi="Arial" w:cs="Arial"/>
                <w:sz w:val="20"/>
                <w:szCs w:val="20"/>
              </w:rPr>
              <w:t xml:space="preserve"> </w:t>
            </w:r>
          </w:p>
          <w:p w:rsidR="00813E52" w:rsidRPr="00813E52" w:rsidRDefault="00813E52" w:rsidP="00813E52">
            <w:pPr>
              <w:pStyle w:val="Listenabsatz"/>
              <w:numPr>
                <w:ilvl w:val="0"/>
                <w:numId w:val="60"/>
              </w:numPr>
              <w:snapToGrid w:val="0"/>
              <w:spacing w:line="220" w:lineRule="exact"/>
              <w:ind w:left="459" w:hanging="426"/>
              <w:rPr>
                <w:rFonts w:ascii="Arial" w:hAnsi="Arial" w:cs="Arial"/>
                <w:sz w:val="20"/>
                <w:szCs w:val="20"/>
              </w:rPr>
            </w:pPr>
            <w:r w:rsidRPr="00813E52">
              <w:rPr>
                <w:rFonts w:ascii="Arial" w:hAnsi="Arial" w:cs="Arial"/>
                <w:sz w:val="19"/>
                <w:szCs w:val="19"/>
              </w:rPr>
              <w:t>verwenden</w:t>
            </w:r>
            <w:r w:rsidRPr="00813E52">
              <w:rPr>
                <w:rFonts w:ascii="Arial" w:hAnsi="Arial" w:cs="Arial"/>
                <w:sz w:val="20"/>
                <w:szCs w:val="20"/>
              </w:rPr>
              <w:t xml:space="preserve"> die Zielsprache korrekt, flexibel und kommunikativ angemessen ( zu Kompetenz 1)</w:t>
            </w:r>
          </w:p>
          <w:p w:rsidR="00813E52" w:rsidRPr="00A12D80" w:rsidRDefault="00813E52" w:rsidP="00813E52">
            <w:pPr>
              <w:snapToGrid w:val="0"/>
              <w:spacing w:line="230" w:lineRule="exact"/>
              <w:rPr>
                <w:rFonts w:ascii="Arial" w:hAnsi="Arial" w:cs="Arial"/>
                <w:sz w:val="20"/>
                <w:szCs w:val="20"/>
              </w:rPr>
            </w:pPr>
          </w:p>
        </w:tc>
      </w:tr>
    </w:tbl>
    <w:p w:rsidR="00813E52" w:rsidRDefault="00813E52" w:rsidP="00D53E79">
      <w:pPr>
        <w:snapToGrid w:val="0"/>
        <w:spacing w:after="0" w:line="230" w:lineRule="exact"/>
        <w:rPr>
          <w:rFonts w:ascii="Arial" w:eastAsia="Times New Roman" w:hAnsi="Arial" w:cs="Arial"/>
          <w:sz w:val="20"/>
          <w:szCs w:val="20"/>
          <w:lang w:eastAsia="de-DE"/>
        </w:rPr>
      </w:pP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2802"/>
        <w:gridCol w:w="7654"/>
      </w:tblGrid>
      <w:tr w:rsidR="00813E52" w:rsidRPr="00813E52" w:rsidTr="0083580F">
        <w:trPr>
          <w:gridBefore w:val="1"/>
          <w:wBefore w:w="12" w:type="dxa"/>
          <w:trHeight w:val="6067"/>
        </w:trPr>
        <w:tc>
          <w:tcPr>
            <w:tcW w:w="10456" w:type="dxa"/>
            <w:gridSpan w:val="2"/>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A (MRUA)</w:t>
            </w:r>
          </w:p>
          <w:p w:rsidR="00813E52" w:rsidRPr="00813E52" w:rsidRDefault="00813E52" w:rsidP="00813E52">
            <w:pPr>
              <w:suppressAutoHyphens/>
              <w:snapToGrid w:val="0"/>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-prinzipien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Aufbau situativer sprachlicher Handlungskompetenz durch prozess- und produktionsorientierte Verfahren des kommunikativen Spracherwerbs (Lexik und Grammatik)</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Planung und Durchführung kompetenzorientierter Unterrichtsvorhaben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Didaktische Analyse von Materialien, Aufbereitung </w:t>
            </w:r>
            <w:proofErr w:type="spellStart"/>
            <w:r w:rsidRPr="00813E52">
              <w:rPr>
                <w:rFonts w:ascii="Arial" w:eastAsia="Times New Roman" w:hAnsi="Arial" w:cs="Arial"/>
                <w:sz w:val="20"/>
                <w:szCs w:val="20"/>
                <w:lang w:eastAsia="de-DE"/>
              </w:rPr>
              <w:t>didaktisierter</w:t>
            </w:r>
            <w:proofErr w:type="spellEnd"/>
            <w:r w:rsidRPr="00813E52">
              <w:rPr>
                <w:rFonts w:ascii="Arial" w:eastAsia="Times New Roman" w:hAnsi="Arial" w:cs="Arial"/>
                <w:sz w:val="20"/>
                <w:szCs w:val="20"/>
                <w:lang w:eastAsia="de-DE"/>
              </w:rPr>
              <w:t xml:space="preserve"> Materialien und kritischer Umgang mit vorgegebenen Lehrwerken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Fachspezifische Arbeitsformen, situationsangemessener und schülerorientierter Einsatz von Methoden, Medien und Sozialformen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Aufgabenentwicklung (Lern- und Leistungsaufgaben)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Besondere Übungsformen im Anfangsunterricht (Vorkurs zum Erlernen der kyrillischen Schrift)</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Fachspezifische Konzepte zur Leistungsmessung und -bewertung</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Grundlagen kompetenzorientierter Formen der Leistungsbewertung und -beurteilung </w:t>
            </w:r>
          </w:p>
          <w:p w:rsidR="00813E52" w:rsidRPr="00813E52" w:rsidRDefault="00813E52" w:rsidP="00813E52">
            <w:pPr>
              <w:suppressAutoHyphens/>
              <w:spacing w:after="0" w:line="230" w:lineRule="exact"/>
              <w:rPr>
                <w:rFonts w:ascii="Arial" w:eastAsia="Times New Roman" w:hAnsi="Arial" w:cs="Arial"/>
                <w:sz w:val="20"/>
                <w:szCs w:val="20"/>
                <w:lang w:eastAsia="ar-SA"/>
              </w:rPr>
            </w:pPr>
            <w:r w:rsidRPr="00813E52">
              <w:rPr>
                <w:rFonts w:ascii="Arial" w:eastAsia="Times New Roman" w:hAnsi="Arial" w:cs="Arial"/>
                <w:sz w:val="20"/>
                <w:szCs w:val="20"/>
                <w:lang w:eastAsia="ar-SA"/>
              </w:rPr>
              <w:t>Fachbezogene Diagnose- und Förderkonzepte</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Umgang mit Fehlern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Instrumente der formativen Lernprozessförderung (Selbst- und Partnerdiagnose)</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Grundlagen der inneren Differenzierung und der individuellen Förderung in stark heterogenen Lerngruppen</w:t>
            </w:r>
          </w:p>
          <w:p w:rsidR="00813E52" w:rsidRPr="00813E52" w:rsidRDefault="00813E52" w:rsidP="00813E52">
            <w:pPr>
              <w:suppressAutoHyphens/>
              <w:spacing w:after="0" w:line="230" w:lineRule="exact"/>
              <w:rPr>
                <w:rFonts w:ascii="Arial" w:eastAsia="Times New Roman" w:hAnsi="Arial" w:cs="Arial"/>
                <w:sz w:val="20"/>
                <w:szCs w:val="20"/>
                <w:lang w:eastAsia="ar-SA"/>
              </w:rPr>
            </w:pPr>
            <w:r w:rsidRPr="00813E52">
              <w:rPr>
                <w:rFonts w:ascii="Arial" w:eastAsia="Times New Roman" w:hAnsi="Arial" w:cs="Arial"/>
                <w:sz w:val="20"/>
                <w:szCs w:val="20"/>
                <w:lang w:eastAsia="ar-SA"/>
              </w:rPr>
              <w:t>Fachorientierte Kriterien für Reflexion und Evaluation von Lehr- und Lernprozessen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Didaktische und methodische Entscheidungen und ihre Umsetzung in kompetenzorientierten Unterrichtsvorhaben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u w:val="single"/>
                <w:lang w:eastAsia="de-DE"/>
              </w:rPr>
            </w:pPr>
            <w:r w:rsidRPr="00813E52">
              <w:rPr>
                <w:rFonts w:ascii="Arial" w:eastAsia="Times New Roman" w:hAnsi="Arial" w:cs="Arial"/>
                <w:sz w:val="20"/>
                <w:szCs w:val="20"/>
                <w:lang w:eastAsia="de-DE"/>
              </w:rPr>
              <w:t>Lernprogression bezogen auf die intendierte Kompetenzentwicklung</w:t>
            </w:r>
          </w:p>
          <w:p w:rsidR="00813E52" w:rsidRPr="00813E52" w:rsidRDefault="00813E52" w:rsidP="00813E52">
            <w:pPr>
              <w:tabs>
                <w:tab w:val="left" w:pos="360"/>
              </w:tabs>
              <w:suppressAutoHyphens/>
              <w:snapToGrid w:val="0"/>
              <w:spacing w:after="6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Modulbezogene schulrechtliche Regelungen </w:t>
            </w:r>
          </w:p>
        </w:tc>
      </w:tr>
      <w:tr w:rsidR="00813E52" w:rsidRPr="00813E52" w:rsidTr="0083580F">
        <w:trPr>
          <w:gridBefore w:val="1"/>
          <w:wBefore w:w="12" w:type="dxa"/>
          <w:trHeight w:val="5538"/>
        </w:trPr>
        <w:tc>
          <w:tcPr>
            <w:tcW w:w="10456" w:type="dxa"/>
            <w:gridSpan w:val="2"/>
            <w:shd w:val="clear" w:color="auto" w:fill="auto"/>
          </w:tcPr>
          <w:p w:rsidR="00813E52" w:rsidRPr="00813E52" w:rsidRDefault="00813E52" w:rsidP="00813E52">
            <w:pPr>
              <w:suppressAutoHyphens/>
              <w:snapToGrid w:val="0"/>
              <w:spacing w:before="60" w:after="60" w:line="230" w:lineRule="exact"/>
              <w:rPr>
                <w:rFonts w:ascii="Arial" w:eastAsia="Times New Roman" w:hAnsi="Arial" w:cs="Arial"/>
                <w:b/>
                <w:sz w:val="20"/>
                <w:szCs w:val="20"/>
                <w:lang w:eastAsia="de-DE"/>
              </w:rPr>
            </w:pPr>
            <w:r w:rsidRPr="00813E52">
              <w:rPr>
                <w:rFonts w:ascii="Arial" w:eastAsia="Times New Roman" w:hAnsi="Arial" w:cs="Arial"/>
                <w:b/>
                <w:sz w:val="20"/>
                <w:szCs w:val="20"/>
                <w:lang w:eastAsia="de-DE"/>
              </w:rPr>
              <w:t>Inhalte Modul B (MRUB)</w:t>
            </w:r>
          </w:p>
          <w:p w:rsidR="00813E52" w:rsidRPr="00813E52" w:rsidRDefault="00813E52" w:rsidP="00813E52">
            <w:pPr>
              <w:tabs>
                <w:tab w:val="left" w:pos="252"/>
              </w:tabs>
              <w:suppressAutoHyphens/>
              <w:snapToGrid w:val="0"/>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Beitrag des Unterrichtfachs zur Erfüllung des Bildungsauftrags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Förderung inter- beziehungsweise transkultureller Kompetenzen</w:t>
            </w:r>
          </w:p>
          <w:p w:rsidR="00813E52" w:rsidRPr="00813E52" w:rsidRDefault="00813E52" w:rsidP="00813E52">
            <w:pPr>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Fachdidaktische Lehr- und Lernkonzepte und –</w:t>
            </w:r>
            <w:proofErr w:type="spellStart"/>
            <w:r w:rsidRPr="00813E52">
              <w:rPr>
                <w:rFonts w:ascii="Arial" w:eastAsia="Times New Roman" w:hAnsi="Arial" w:cs="Arial"/>
                <w:sz w:val="20"/>
                <w:szCs w:val="20"/>
                <w:lang w:eastAsia="de-DE"/>
              </w:rPr>
              <w:t>prinzipien</w:t>
            </w:r>
            <w:proofErr w:type="spellEnd"/>
            <w:r w:rsidRPr="00813E52">
              <w:rPr>
                <w:rFonts w:ascii="Arial" w:eastAsia="Times New Roman" w:hAnsi="Arial" w:cs="Arial"/>
                <w:sz w:val="20"/>
                <w:szCs w:val="20"/>
                <w:lang w:eastAsia="de-DE"/>
              </w:rPr>
              <w:t xml:space="preserve"> für kompetenzorientiertes Unterrichten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Aufgabenorientierung und </w:t>
            </w:r>
            <w:proofErr w:type="spellStart"/>
            <w:r w:rsidRPr="00813E52">
              <w:rPr>
                <w:rFonts w:ascii="Arial" w:eastAsia="Times New Roman" w:hAnsi="Arial" w:cs="Arial"/>
                <w:sz w:val="20"/>
                <w:szCs w:val="20"/>
                <w:lang w:eastAsia="de-DE"/>
              </w:rPr>
              <w:t>Lernerautonomie</w:t>
            </w:r>
            <w:proofErr w:type="spellEnd"/>
            <w:r w:rsidRPr="00813E52">
              <w:rPr>
                <w:rFonts w:ascii="Arial" w:eastAsia="Times New Roman" w:hAnsi="Arial" w:cs="Arial"/>
                <w:sz w:val="20"/>
                <w:szCs w:val="20"/>
                <w:lang w:eastAsia="de-DE"/>
              </w:rPr>
              <w:t xml:space="preserve"> im Spannungsfeld von instruktivem und offenem Unterricht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Öffnung des Unterrichts (E-Mail-Projekte, Schüleraustausch, Wettbewerbe, Zertifikatsprüfungen, außerschulische Lernorte, Russischolympiaden) </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Prinzipien und Konzepte des fachübergreifenden und fächerverbindenden Unterrichts</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Auswahlkriterien für den Einsatz authentischer Materialien, Analyse und Adaption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 xml:space="preserve">Methoden- und Medienkonzepte für kompetenzorientiertes Unterrichten </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Offene Unterrichtsformen (Lernen an Stationen, Projekte), Förderung selbstständigen Lernens</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Kompetenzorientierte Aufgabenformate und Übungsprinzipien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Erstellung und Einsatz von Lernaufgaben, Übungstypologien</w:t>
            </w:r>
          </w:p>
          <w:p w:rsidR="00813E52" w:rsidRPr="00813E52" w:rsidRDefault="00813E52" w:rsidP="00813E52">
            <w:pPr>
              <w:tabs>
                <w:tab w:val="left" w:pos="252"/>
              </w:tabs>
              <w:suppressAutoHyphens/>
              <w:spacing w:after="0" w:line="230" w:lineRule="exact"/>
              <w:rPr>
                <w:rFonts w:ascii="Arial" w:eastAsia="Times New Roman" w:hAnsi="Arial" w:cs="Arial"/>
                <w:sz w:val="20"/>
                <w:szCs w:val="20"/>
                <w:lang w:eastAsia="de-DE"/>
              </w:rPr>
            </w:pPr>
            <w:r w:rsidRPr="00813E52">
              <w:rPr>
                <w:rFonts w:ascii="Arial" w:eastAsia="Times New Roman" w:hAnsi="Arial" w:cs="Arial"/>
                <w:sz w:val="20"/>
                <w:szCs w:val="20"/>
                <w:lang w:eastAsia="de-DE"/>
              </w:rPr>
              <w:t>Fachbezogene Diagnose- und Förderkonzepte</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Individuelle Förderung von Schülerinnen und Schülern in komplexen Lernstrukturen unter Berücksichtigung von Formen offenen Unterrichts</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13E52">
              <w:rPr>
                <w:rFonts w:ascii="Arial" w:eastAsia="Times New Roman" w:hAnsi="Arial" w:cs="Arial"/>
                <w:sz w:val="20"/>
                <w:szCs w:val="20"/>
                <w:lang w:eastAsia="de-DE"/>
              </w:rPr>
              <w:t>Lerngruppenbezogene und individuelle Förderung kommunikativer Kompetenzen (Aspekte der Motivation)</w:t>
            </w:r>
          </w:p>
          <w:p w:rsidR="00813E52" w:rsidRPr="00813E52" w:rsidRDefault="00813E52" w:rsidP="00813E52">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13E52">
              <w:rPr>
                <w:rFonts w:ascii="Arial" w:eastAsia="Times New Roman" w:hAnsi="Arial" w:cs="Arial"/>
                <w:sz w:val="20"/>
                <w:szCs w:val="20"/>
                <w:lang w:eastAsia="de-DE"/>
              </w:rPr>
              <w:t>Übergangs- und Abschlussprofile</w:t>
            </w:r>
          </w:p>
          <w:p w:rsidR="00813E52" w:rsidRPr="00813E52" w:rsidRDefault="00813E52" w:rsidP="00813E52">
            <w:pPr>
              <w:suppressAutoHyphens/>
              <w:spacing w:after="0" w:line="230" w:lineRule="exact"/>
              <w:rPr>
                <w:rFonts w:ascii="Arial" w:eastAsia="Times New Roman" w:hAnsi="Arial" w:cs="Arial"/>
                <w:sz w:val="20"/>
                <w:szCs w:val="20"/>
                <w:lang w:eastAsia="ar-SA"/>
              </w:rPr>
            </w:pPr>
            <w:r w:rsidRPr="00813E52">
              <w:rPr>
                <w:rFonts w:ascii="Arial" w:eastAsia="Times New Roman" w:hAnsi="Arial" w:cs="Arial"/>
                <w:sz w:val="20"/>
                <w:szCs w:val="20"/>
                <w:lang w:eastAsia="ar-SA"/>
              </w:rPr>
              <w:t>Fachbezogene Kriterien für Reflexion und Evaluation von Lehr- und Lernprozessen</w:t>
            </w:r>
          </w:p>
          <w:p w:rsidR="00813E52" w:rsidRPr="00813E52" w:rsidRDefault="00813E52" w:rsidP="00813E52">
            <w:pPr>
              <w:numPr>
                <w:ilvl w:val="0"/>
                <w:numId w:val="25"/>
              </w:numPr>
              <w:tabs>
                <w:tab w:val="left" w:pos="851"/>
              </w:tabs>
              <w:suppressAutoHyphens/>
              <w:spacing w:after="0" w:line="230" w:lineRule="exact"/>
              <w:ind w:left="851" w:hanging="511"/>
              <w:rPr>
                <w:rFonts w:ascii="Arial" w:eastAsia="Times New Roman" w:hAnsi="Arial" w:cs="Arial"/>
                <w:bCs/>
                <w:color w:val="0000FF"/>
                <w:sz w:val="20"/>
                <w:szCs w:val="20"/>
                <w:shd w:val="clear" w:color="auto" w:fill="FFFF00"/>
                <w:lang w:eastAsia="de-DE"/>
              </w:rPr>
            </w:pPr>
            <w:r w:rsidRPr="00813E52">
              <w:rPr>
                <w:rFonts w:ascii="Arial" w:eastAsia="Times New Roman" w:hAnsi="Arial" w:cs="Arial"/>
                <w:sz w:val="20"/>
                <w:szCs w:val="20"/>
                <w:lang w:eastAsia="de-DE"/>
              </w:rPr>
              <w:t>Fachdidaktisch orientierte Diagnose- und Evaluationskonzepte bezogen auf unterschiedliche Jahrgänge/Schulformen</w:t>
            </w:r>
          </w:p>
        </w:tc>
      </w:tr>
      <w:tr w:rsidR="0083580F" w:rsidRPr="00036E9E" w:rsidTr="00835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83580F" w:rsidRPr="00036E9E" w:rsidTr="00835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Pr="00A12D80" w:rsidRDefault="0083580F" w:rsidP="0083580F">
            <w:pPr>
              <w:snapToGrid w:val="0"/>
              <w:spacing w:after="0" w:line="220" w:lineRule="exact"/>
              <w:rPr>
                <w:rFonts w:ascii="Arial" w:hAnsi="Arial" w:cs="Arial"/>
                <w:b/>
                <w:sz w:val="20"/>
                <w:szCs w:val="20"/>
              </w:rPr>
            </w:pPr>
            <w:r w:rsidRPr="0083580F">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Spanisch (MSPA)</w:t>
            </w:r>
          </w:p>
        </w:tc>
      </w:tr>
      <w:tr w:rsidR="0083580F" w:rsidRPr="00036E9E" w:rsidTr="00835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Pr="00A12D80" w:rsidRDefault="0083580F" w:rsidP="0083580F">
            <w:pPr>
              <w:snapToGrid w:val="0"/>
              <w:spacing w:after="0" w:line="220" w:lineRule="exact"/>
              <w:rPr>
                <w:rFonts w:ascii="Arial" w:hAnsi="Arial" w:cs="Arial"/>
                <w:sz w:val="20"/>
                <w:szCs w:val="20"/>
              </w:rPr>
            </w:pPr>
            <w:r w:rsidRPr="00A12D80">
              <w:rPr>
                <w:rFonts w:ascii="Arial" w:hAnsi="Arial" w:cs="Arial"/>
                <w:sz w:val="20"/>
                <w:szCs w:val="20"/>
              </w:rPr>
              <w:t xml:space="preserve">Siehe 1. </w:t>
            </w:r>
            <w:r w:rsidRPr="0083580F">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83580F" w:rsidRPr="00036E9E" w:rsidTr="00835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7"/>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Pr="00A12D80" w:rsidRDefault="0083580F" w:rsidP="0083580F">
            <w:pPr>
              <w:snapToGrid w:val="0"/>
              <w:spacing w:after="0" w:line="230" w:lineRule="exact"/>
              <w:rPr>
                <w:rFonts w:ascii="Arial" w:hAnsi="Arial" w:cs="Arial"/>
                <w:sz w:val="20"/>
                <w:szCs w:val="20"/>
              </w:rPr>
            </w:pPr>
            <w:r w:rsidRPr="00A12D80">
              <w:rPr>
                <w:rFonts w:ascii="Arial" w:hAnsi="Arial" w:cs="Arial"/>
                <w:sz w:val="20"/>
                <w:szCs w:val="20"/>
              </w:rPr>
              <w:t>Die Lehrkräfte im Vorbereitungsdienst</w:t>
            </w:r>
          </w:p>
          <w:p w:rsidR="0083580F" w:rsidRPr="0083580F" w:rsidRDefault="0083580F" w:rsidP="0083580F">
            <w:pPr>
              <w:pStyle w:val="Listenabsatz"/>
              <w:numPr>
                <w:ilvl w:val="0"/>
                <w:numId w:val="60"/>
              </w:numPr>
              <w:snapToGrid w:val="0"/>
              <w:spacing w:line="220" w:lineRule="exact"/>
              <w:ind w:left="459" w:hanging="426"/>
              <w:rPr>
                <w:rFonts w:ascii="Arial" w:hAnsi="Arial" w:cs="Arial"/>
                <w:sz w:val="20"/>
                <w:szCs w:val="20"/>
              </w:rPr>
            </w:pPr>
            <w:r w:rsidRPr="0083580F">
              <w:rPr>
                <w:rFonts w:ascii="Arial" w:hAnsi="Arial" w:cs="Arial"/>
                <w:sz w:val="20"/>
                <w:szCs w:val="20"/>
              </w:rPr>
              <w:t xml:space="preserve">verwenden die Zielsprache korrekt, flexibel, kommunikativ und </w:t>
            </w:r>
            <w:r w:rsidRPr="0083580F">
              <w:rPr>
                <w:rFonts w:ascii="Arial" w:hAnsi="Arial" w:cs="Arial"/>
                <w:sz w:val="19"/>
                <w:szCs w:val="19"/>
              </w:rPr>
              <w:t>lerngruppenadäquat</w:t>
            </w:r>
            <w:r w:rsidRPr="0083580F">
              <w:rPr>
                <w:rFonts w:ascii="Arial" w:hAnsi="Arial" w:cs="Arial"/>
                <w:sz w:val="20"/>
                <w:szCs w:val="20"/>
              </w:rPr>
              <w:t xml:space="preserve"> (zu Kompetenz 1)</w:t>
            </w:r>
          </w:p>
        </w:tc>
      </w:tr>
    </w:tbl>
    <w:p w:rsidR="00813E52" w:rsidRDefault="00813E52" w:rsidP="00D53E79">
      <w:pPr>
        <w:snapToGrid w:val="0"/>
        <w:spacing w:after="0" w:line="230" w:lineRule="exact"/>
        <w:rPr>
          <w:rFonts w:ascii="Arial" w:eastAsia="Times New Roman" w:hAnsi="Arial" w:cs="Arial"/>
          <w:sz w:val="20"/>
          <w:szCs w:val="20"/>
          <w:lang w:eastAsia="de-DE"/>
        </w:rPr>
      </w:pP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2802"/>
        <w:gridCol w:w="7654"/>
      </w:tblGrid>
      <w:tr w:rsidR="0083580F" w:rsidRPr="0083580F" w:rsidTr="0083580F">
        <w:trPr>
          <w:gridBefore w:val="1"/>
          <w:wBefore w:w="12" w:type="dxa"/>
          <w:trHeight w:val="6067"/>
        </w:trPr>
        <w:tc>
          <w:tcPr>
            <w:tcW w:w="10456" w:type="dxa"/>
            <w:gridSpan w:val="2"/>
            <w:shd w:val="clear" w:color="auto" w:fill="auto"/>
          </w:tcPr>
          <w:p w:rsidR="0083580F" w:rsidRPr="0083580F" w:rsidRDefault="0083580F" w:rsidP="0083580F">
            <w:pPr>
              <w:suppressAutoHyphens/>
              <w:snapToGrid w:val="0"/>
              <w:spacing w:before="60" w:after="60" w:line="230" w:lineRule="exact"/>
              <w:rPr>
                <w:rFonts w:ascii="Arial" w:eastAsia="Times New Roman" w:hAnsi="Arial" w:cs="Arial"/>
                <w:b/>
                <w:sz w:val="20"/>
                <w:szCs w:val="20"/>
                <w:lang w:eastAsia="de-DE"/>
              </w:rPr>
            </w:pPr>
            <w:r w:rsidRPr="0083580F">
              <w:rPr>
                <w:rFonts w:ascii="Arial" w:eastAsia="Times New Roman" w:hAnsi="Arial" w:cs="Arial"/>
                <w:b/>
                <w:sz w:val="20"/>
                <w:szCs w:val="20"/>
                <w:lang w:eastAsia="de-DE"/>
              </w:rPr>
              <w:t>Inhalte Modul A (MSPAA)</w:t>
            </w:r>
          </w:p>
          <w:p w:rsidR="0083580F" w:rsidRPr="0083580F" w:rsidRDefault="0083580F" w:rsidP="0083580F">
            <w:pPr>
              <w:suppressAutoHyphens/>
              <w:snapToGrid w:val="0"/>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Fachdidaktische Lehr- und Lernkonzepte und -prinzipien für kompetenzorientiertes Unterrichten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Aufbau situativer sprachlicher Handlungskompetenz durch prozess- und produktionsorientierte Verfahren des kommunikativen Spracherwerbs (Lexik und Grammatik)</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Planung und Durchführung kompetenzorientierter Unterrichtsvorhaben</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Didaktische Analyse von Materialien, Aufbereitung </w:t>
            </w:r>
            <w:proofErr w:type="spellStart"/>
            <w:r w:rsidRPr="0083580F">
              <w:rPr>
                <w:rFonts w:ascii="Arial" w:eastAsia="Times New Roman" w:hAnsi="Arial" w:cs="Arial"/>
                <w:sz w:val="20"/>
                <w:szCs w:val="20"/>
                <w:lang w:eastAsia="de-DE"/>
              </w:rPr>
              <w:t>didaktisierter</w:t>
            </w:r>
            <w:proofErr w:type="spellEnd"/>
            <w:r w:rsidRPr="0083580F">
              <w:rPr>
                <w:rFonts w:ascii="Arial" w:eastAsia="Times New Roman" w:hAnsi="Arial" w:cs="Arial"/>
                <w:sz w:val="20"/>
                <w:szCs w:val="20"/>
                <w:lang w:eastAsia="de-DE"/>
              </w:rPr>
              <w:t xml:space="preserve"> Materialien und kritischer Umgang mit vorgegebenen Lehrwerken</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Methoden- und Medienkonzepte für kompetenzorientiertes Unterrichten </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Fachspezifische Arbeitsformen, situationsangemessener und schülerorientierter Einsatz von Methoden, Medien und Sozialformen</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Kompetenzorientierte Aufgabenformate und Übungsprinzipien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Aufgabenentwicklung (Lern- und Leistungsaufgaben), Übungstypologien/Übungsformen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Fachspezifische Konzepte zur Leistungsmessung und -bewertung</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Grundlagen kompetenzorientierter Formen der Leistungsbewertung und -beurteilung</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Fachbezogene Diagnose- und Förderkonzepte</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Umgang mit Fehlern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Instrumente der formativen Lernprozessförderung (Selbst- und Partnerdiagnose)</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Nutzung des Gemeinsamen Europäischen Referenzrahmens (GER) als Diagnoseinstrument</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Grundlagen der inneren Differenzierung und der individuellen Förderung in stark heterogenen Lerngruppen (zum Beispiel in jahrgangsübergreifenden Gruppen)</w:t>
            </w:r>
          </w:p>
          <w:p w:rsidR="0083580F" w:rsidRPr="0083580F" w:rsidRDefault="0083580F" w:rsidP="0083580F">
            <w:pPr>
              <w:suppressAutoHyphens/>
              <w:spacing w:after="0" w:line="230" w:lineRule="exact"/>
              <w:rPr>
                <w:rFonts w:ascii="Arial" w:eastAsia="Times New Roman" w:hAnsi="Arial" w:cs="Arial"/>
                <w:sz w:val="20"/>
                <w:szCs w:val="20"/>
                <w:lang w:eastAsia="ar-SA"/>
              </w:rPr>
            </w:pPr>
            <w:r w:rsidRPr="0083580F">
              <w:rPr>
                <w:rFonts w:ascii="Arial" w:eastAsia="Times New Roman" w:hAnsi="Arial" w:cs="Arial"/>
                <w:sz w:val="20"/>
                <w:szCs w:val="20"/>
                <w:lang w:eastAsia="ar-SA"/>
              </w:rPr>
              <w:t>Fachorientierte Kriterien für Reflexion und Evaluation von Lehr- und Lernprozessen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Didaktische und methodische Entscheidungen und ihre Umsetzung in kompetenzorientierten Unterrichtsvorhaben </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Lernprogression bezogen auf die intendierte Kompetenzentwicklung</w:t>
            </w:r>
          </w:p>
          <w:p w:rsidR="0083580F" w:rsidRPr="0083580F" w:rsidRDefault="0083580F" w:rsidP="0083580F">
            <w:pPr>
              <w:tabs>
                <w:tab w:val="left" w:pos="360"/>
              </w:tabs>
              <w:suppressAutoHyphens/>
              <w:snapToGrid w:val="0"/>
              <w:spacing w:after="6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Modulbezogene schulrechtliche Regelungen</w:t>
            </w:r>
          </w:p>
        </w:tc>
      </w:tr>
      <w:tr w:rsidR="0083580F" w:rsidRPr="0083580F" w:rsidTr="0083580F">
        <w:trPr>
          <w:gridBefore w:val="1"/>
          <w:wBefore w:w="12" w:type="dxa"/>
          <w:trHeight w:val="5804"/>
        </w:trPr>
        <w:tc>
          <w:tcPr>
            <w:tcW w:w="10456" w:type="dxa"/>
            <w:gridSpan w:val="2"/>
            <w:shd w:val="clear" w:color="auto" w:fill="auto"/>
          </w:tcPr>
          <w:p w:rsidR="0083580F" w:rsidRPr="0083580F" w:rsidRDefault="0083580F" w:rsidP="0083580F">
            <w:pPr>
              <w:suppressAutoHyphens/>
              <w:snapToGrid w:val="0"/>
              <w:spacing w:before="60" w:after="60" w:line="230" w:lineRule="exact"/>
              <w:rPr>
                <w:rFonts w:ascii="Arial" w:eastAsia="Times New Roman" w:hAnsi="Arial" w:cs="Arial"/>
                <w:b/>
                <w:sz w:val="20"/>
                <w:szCs w:val="20"/>
                <w:lang w:eastAsia="de-DE"/>
              </w:rPr>
            </w:pPr>
            <w:r w:rsidRPr="0083580F">
              <w:rPr>
                <w:rFonts w:ascii="Arial" w:eastAsia="Times New Roman" w:hAnsi="Arial" w:cs="Arial"/>
                <w:b/>
                <w:sz w:val="20"/>
                <w:szCs w:val="20"/>
                <w:lang w:eastAsia="de-DE"/>
              </w:rPr>
              <w:t>Inhalte Modul B (MSPAB)</w:t>
            </w:r>
          </w:p>
          <w:p w:rsidR="0083580F" w:rsidRPr="0083580F" w:rsidRDefault="0083580F" w:rsidP="0083580F">
            <w:pPr>
              <w:tabs>
                <w:tab w:val="left" w:pos="252"/>
              </w:tabs>
              <w:suppressAutoHyphens/>
              <w:snapToGrid w:val="0"/>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Beitrag des Unterrichtsfachs zur Erfüllung des Bildungsauftrags </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Förderung inter- beziehungsweise transkultureller Kompetenzen</w:t>
            </w:r>
          </w:p>
          <w:p w:rsidR="0083580F" w:rsidRPr="0083580F" w:rsidRDefault="0083580F" w:rsidP="0083580F">
            <w:pPr>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Fachdidaktische Lehr- und Lernkonzepte und -prinzipien für kompetenzorientiertes Unterrichten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Aufgabenorientierung und </w:t>
            </w:r>
            <w:proofErr w:type="spellStart"/>
            <w:r w:rsidRPr="0083580F">
              <w:rPr>
                <w:rFonts w:ascii="Arial" w:eastAsia="Times New Roman" w:hAnsi="Arial" w:cs="Arial"/>
                <w:sz w:val="20"/>
                <w:szCs w:val="20"/>
                <w:lang w:eastAsia="de-DE"/>
              </w:rPr>
              <w:t>Lernerautonomie</w:t>
            </w:r>
            <w:proofErr w:type="spellEnd"/>
            <w:r w:rsidRPr="0083580F">
              <w:rPr>
                <w:rFonts w:ascii="Arial" w:eastAsia="Times New Roman" w:hAnsi="Arial" w:cs="Arial"/>
                <w:sz w:val="20"/>
                <w:szCs w:val="20"/>
                <w:lang w:eastAsia="de-DE"/>
              </w:rPr>
              <w:t xml:space="preserve"> im Spannungsfeld von instruktivem und offenem Unterricht </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Öffnung des Unterrichts, zum Beispiel Einbezug von Muttersprachlern, E-Mail-Projekte, Wettbewerbe, Zertifikatsprüfungen, außerschulische Lernorte</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Prinzipien und Konzepte des fachübergreifenden und fächerverbindenden Unterrichts</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Arbeit mit fiktionalen Texten und Sachtexten (Aspekte der Lesedidaktik)</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Auswahlkriterien für den Einsatz authentischer Materialien, Analyse und Adaption </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Methoden- und Medienkonzepte für kompetenzorientiertes Unterrichten </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Offene Unterrichtsformen (zum Beispiel Lernen an Stationen, Projekte), selbstständiges Lernen </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Formen der Binnendifferenzierung </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Kompetenzorientierte Aufgabenformate und Übungsprinzipien</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Erstellung und Einsatz von Lernaufgaben</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Fachbezogene Diagnose- und Förderkonzepte</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Lerngruppenbezogene und individuelle Förderung von Schülerinnen und Schülern in komplexen Lernstrukturen unter Berücksichtigung von Formen offenen Unterrichts </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Lerngruppenbezogene und individuelle Förderung kommunikativer Kompetenzen</w:t>
            </w:r>
          </w:p>
          <w:p w:rsidR="0083580F" w:rsidRPr="0083580F" w:rsidRDefault="0083580F" w:rsidP="0083580F">
            <w:pPr>
              <w:numPr>
                <w:ilvl w:val="0"/>
                <w:numId w:val="25"/>
              </w:numPr>
              <w:tabs>
                <w:tab w:val="left" w:pos="851"/>
              </w:tabs>
              <w:suppressAutoHyphens/>
              <w:spacing w:after="60" w:line="230" w:lineRule="exact"/>
              <w:ind w:left="850" w:hanging="510"/>
              <w:rPr>
                <w:rFonts w:ascii="Arial" w:eastAsia="Times New Roman" w:hAnsi="Arial" w:cs="Arial"/>
                <w:sz w:val="20"/>
                <w:szCs w:val="20"/>
                <w:shd w:val="clear" w:color="auto" w:fill="FFFF00"/>
                <w:lang w:eastAsia="de-DE"/>
              </w:rPr>
            </w:pPr>
            <w:r w:rsidRPr="0083580F">
              <w:rPr>
                <w:rFonts w:ascii="Arial" w:eastAsia="Times New Roman" w:hAnsi="Arial" w:cs="Arial"/>
                <w:sz w:val="20"/>
                <w:szCs w:val="20"/>
                <w:lang w:eastAsia="de-DE"/>
              </w:rPr>
              <w:t>Übergangs- und Abschlussprofile</w:t>
            </w:r>
            <w:r w:rsidRPr="0083580F">
              <w:rPr>
                <w:rFonts w:ascii="Arial" w:eastAsia="Times New Roman" w:hAnsi="Arial" w:cs="Arial"/>
                <w:sz w:val="20"/>
                <w:szCs w:val="20"/>
                <w:shd w:val="clear" w:color="auto" w:fill="FFFF00"/>
                <w:lang w:eastAsia="de-DE"/>
              </w:rPr>
              <w:t xml:space="preserve">  </w:t>
            </w:r>
          </w:p>
          <w:p w:rsidR="0083580F" w:rsidRPr="0083580F" w:rsidRDefault="0083580F" w:rsidP="0083580F">
            <w:pPr>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Fachorientierte Kriterien für Reflexion und Evaluation von Lehr- und Lernprozessen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shd w:val="clear" w:color="auto" w:fill="FFFF00"/>
                <w:lang w:eastAsia="de-DE"/>
              </w:rPr>
            </w:pPr>
            <w:r w:rsidRPr="0083580F">
              <w:rPr>
                <w:rFonts w:ascii="Arial" w:eastAsia="Times New Roman" w:hAnsi="Arial" w:cs="Arial"/>
                <w:sz w:val="20"/>
                <w:szCs w:val="20"/>
                <w:lang w:eastAsia="de-DE"/>
              </w:rPr>
              <w:t xml:space="preserve">Fachdidaktisch orientierte Diagnose- und Entwicklungskonzepte bezogen auf unterschiedliche Jahrgänge/Schulformen </w:t>
            </w:r>
            <w:r w:rsidRPr="0083580F">
              <w:rPr>
                <w:rFonts w:ascii="Arial" w:eastAsia="Times New Roman" w:hAnsi="Arial" w:cs="Arial"/>
                <w:bCs/>
                <w:sz w:val="20"/>
                <w:szCs w:val="20"/>
                <w:lang w:eastAsia="de-DE"/>
              </w:rPr>
              <w:t xml:space="preserve">(vor dem Hintergrund der Bildungsstandards und des GER) </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shd w:val="clear" w:color="auto" w:fill="FFFF00"/>
                <w:lang w:eastAsia="de-DE"/>
              </w:rPr>
            </w:pPr>
            <w:r w:rsidRPr="0083580F">
              <w:rPr>
                <w:rFonts w:ascii="Arial" w:eastAsia="Times New Roman" w:hAnsi="Arial" w:cs="Arial"/>
                <w:sz w:val="20"/>
                <w:szCs w:val="20"/>
                <w:lang w:eastAsia="de-DE"/>
              </w:rPr>
              <w:t>Heranführung</w:t>
            </w:r>
            <w:r w:rsidRPr="0083580F">
              <w:rPr>
                <w:rFonts w:ascii="Arial" w:eastAsia="Times New Roman" w:hAnsi="Arial" w:cs="Arial"/>
                <w:bCs/>
                <w:sz w:val="20"/>
                <w:szCs w:val="20"/>
                <w:lang w:eastAsia="de-DE"/>
              </w:rPr>
              <w:t xml:space="preserve"> </w:t>
            </w:r>
            <w:r w:rsidRPr="0083580F">
              <w:rPr>
                <w:rFonts w:ascii="Arial" w:eastAsia="Times New Roman" w:hAnsi="Arial" w:cs="Arial"/>
                <w:sz w:val="20"/>
                <w:szCs w:val="20"/>
                <w:lang w:eastAsia="de-DE"/>
              </w:rPr>
              <w:t>Lernender</w:t>
            </w:r>
            <w:r w:rsidRPr="0083580F">
              <w:rPr>
                <w:rFonts w:ascii="Arial" w:eastAsia="Times New Roman" w:hAnsi="Arial" w:cs="Arial"/>
                <w:bCs/>
                <w:sz w:val="20"/>
                <w:szCs w:val="20"/>
                <w:lang w:eastAsia="de-DE"/>
              </w:rPr>
              <w:t xml:space="preserve"> an eine Feedbackkultur mittels Kriterien geleiteter Evaluation</w:t>
            </w:r>
          </w:p>
        </w:tc>
      </w:tr>
      <w:tr w:rsidR="0083580F" w:rsidRPr="00036E9E" w:rsidTr="00835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b/>
                <w:sz w:val="19"/>
                <w:szCs w:val="19"/>
                <w:lang w:eastAsia="de-DE"/>
              </w:rPr>
            </w:pPr>
            <w:r>
              <w:rPr>
                <w:rFonts w:ascii="Arial" w:eastAsia="Times New Roman" w:hAnsi="Arial" w:cs="Arial"/>
                <w:b/>
                <w:sz w:val="19"/>
                <w:szCs w:val="19"/>
                <w:lang w:eastAsia="de-DE"/>
              </w:rPr>
              <w:t>Gymnasium</w:t>
            </w:r>
          </w:p>
        </w:tc>
      </w:tr>
      <w:tr w:rsidR="0083580F" w:rsidRPr="00036E9E" w:rsidTr="00835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b/>
                <w:sz w:val="19"/>
                <w:szCs w:val="19"/>
                <w:lang w:eastAsia="de-DE"/>
              </w:rPr>
            </w:pPr>
            <w:r w:rsidRPr="00036E9E">
              <w:rPr>
                <w:rFonts w:ascii="Arial" w:eastAsia="Times New Roman" w:hAnsi="Arial" w:cs="Arial"/>
                <w:b/>
                <w:sz w:val="19"/>
                <w:szCs w:val="19"/>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Pr="00A12D80" w:rsidRDefault="0083580F" w:rsidP="0083580F">
            <w:pPr>
              <w:snapToGrid w:val="0"/>
              <w:spacing w:after="0" w:line="220" w:lineRule="exact"/>
              <w:rPr>
                <w:rFonts w:ascii="Arial" w:hAnsi="Arial" w:cs="Arial"/>
                <w:b/>
                <w:sz w:val="20"/>
                <w:szCs w:val="20"/>
              </w:rPr>
            </w:pPr>
            <w:r w:rsidRPr="0083580F">
              <w:rPr>
                <w:rFonts w:ascii="Arial" w:eastAsia="Times New Roman" w:hAnsi="Arial" w:cs="Arial"/>
                <w:b/>
                <w:sz w:val="19"/>
                <w:szCs w:val="19"/>
                <w:lang w:eastAsia="de-DE"/>
              </w:rPr>
              <w:t>Unterrichten</w:t>
            </w:r>
            <w:r w:rsidRPr="00A12D80">
              <w:rPr>
                <w:rFonts w:ascii="Arial" w:hAnsi="Arial" w:cs="Arial"/>
                <w:b/>
                <w:sz w:val="20"/>
                <w:szCs w:val="20"/>
              </w:rPr>
              <w:t xml:space="preserve"> im Unterrichtsfach Sport (MSPO)</w:t>
            </w:r>
          </w:p>
        </w:tc>
      </w:tr>
      <w:tr w:rsidR="0083580F" w:rsidRPr="00036E9E" w:rsidTr="00835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b/>
                <w:sz w:val="19"/>
                <w:szCs w:val="19"/>
                <w:lang w:eastAsia="de-DE"/>
              </w:rPr>
              <w:t>Kompetenzen</w:t>
            </w:r>
            <w:r w:rsidRPr="00036E9E">
              <w:rPr>
                <w:rFonts w:ascii="Arial" w:eastAsia="Times New Roman" w:hAnsi="Arial" w:cs="Arial"/>
                <w:b/>
                <w:sz w:val="19"/>
                <w:szCs w:val="19"/>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Pr="00A12D80" w:rsidRDefault="0083580F" w:rsidP="0083580F">
            <w:pPr>
              <w:snapToGrid w:val="0"/>
              <w:spacing w:after="0" w:line="220" w:lineRule="exact"/>
              <w:rPr>
                <w:rFonts w:ascii="Arial" w:hAnsi="Arial" w:cs="Arial"/>
                <w:sz w:val="20"/>
                <w:szCs w:val="20"/>
              </w:rPr>
            </w:pPr>
            <w:r w:rsidRPr="00A12D80">
              <w:rPr>
                <w:rFonts w:ascii="Arial" w:hAnsi="Arial" w:cs="Arial"/>
                <w:sz w:val="20"/>
                <w:szCs w:val="20"/>
              </w:rPr>
              <w:t xml:space="preserve">Siehe </w:t>
            </w:r>
            <w:r w:rsidRPr="0083580F">
              <w:rPr>
                <w:rFonts w:ascii="Arial" w:eastAsia="Times New Roman" w:hAnsi="Arial" w:cs="Arial"/>
                <w:sz w:val="19"/>
                <w:szCs w:val="19"/>
                <w:lang w:eastAsia="de-DE"/>
              </w:rPr>
              <w:t>Kompetenzen</w:t>
            </w:r>
            <w:r w:rsidRPr="00A12D80">
              <w:rPr>
                <w:rFonts w:ascii="Arial" w:hAnsi="Arial" w:cs="Arial"/>
                <w:sz w:val="20"/>
                <w:szCs w:val="20"/>
              </w:rPr>
              <w:t xml:space="preserve"> und Standards der Module nach § 52 Abs. 2 Nr. 1 </w:t>
            </w:r>
            <w:proofErr w:type="spellStart"/>
            <w:r w:rsidRPr="00A12D80">
              <w:rPr>
                <w:rFonts w:ascii="Arial" w:hAnsi="Arial" w:cs="Arial"/>
                <w:sz w:val="20"/>
                <w:szCs w:val="20"/>
              </w:rPr>
              <w:t>HLbGDV</w:t>
            </w:r>
            <w:proofErr w:type="spellEnd"/>
          </w:p>
        </w:tc>
      </w:tr>
      <w:tr w:rsidR="0083580F" w:rsidRPr="00036E9E" w:rsidTr="00B46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3"/>
        </w:trPr>
        <w:tc>
          <w:tcPr>
            <w:tcW w:w="2814" w:type="dxa"/>
            <w:gridSpan w:val="2"/>
            <w:tcBorders>
              <w:top w:val="single" w:sz="4" w:space="0" w:color="000000"/>
              <w:left w:val="single" w:sz="4" w:space="0" w:color="000000"/>
              <w:bottom w:val="single" w:sz="4" w:space="0" w:color="000000"/>
            </w:tcBorders>
            <w:vAlign w:val="center"/>
          </w:tcPr>
          <w:p w:rsidR="0083580F" w:rsidRPr="00036E9E" w:rsidRDefault="0083580F" w:rsidP="0083580F">
            <w:pPr>
              <w:snapToGrid w:val="0"/>
              <w:spacing w:after="0" w:line="220" w:lineRule="exact"/>
              <w:rPr>
                <w:rFonts w:ascii="Arial" w:eastAsia="Times New Roman" w:hAnsi="Arial" w:cs="Arial"/>
                <w:sz w:val="19"/>
                <w:szCs w:val="19"/>
                <w:lang w:eastAsia="de-DE"/>
              </w:rPr>
            </w:pPr>
            <w:r w:rsidRPr="00036E9E">
              <w:rPr>
                <w:rFonts w:ascii="Arial" w:eastAsia="Times New Roman" w:hAnsi="Arial" w:cs="Arial"/>
                <w:sz w:val="19"/>
                <w:szCs w:val="19"/>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83580F" w:rsidRDefault="0083580F" w:rsidP="0083580F">
            <w:pPr>
              <w:snapToGrid w:val="0"/>
              <w:spacing w:line="230" w:lineRule="exact"/>
              <w:rPr>
                <w:rFonts w:ascii="Arial" w:hAnsi="Arial" w:cs="Arial"/>
                <w:sz w:val="20"/>
                <w:szCs w:val="20"/>
              </w:rPr>
            </w:pPr>
          </w:p>
          <w:p w:rsidR="0083580F" w:rsidRPr="00A12D80" w:rsidRDefault="0083580F" w:rsidP="0083580F">
            <w:pPr>
              <w:snapToGrid w:val="0"/>
              <w:spacing w:line="230" w:lineRule="exact"/>
              <w:rPr>
                <w:rFonts w:ascii="Arial" w:hAnsi="Arial" w:cs="Arial"/>
                <w:sz w:val="20"/>
                <w:szCs w:val="20"/>
              </w:rPr>
            </w:pPr>
          </w:p>
        </w:tc>
      </w:tr>
    </w:tbl>
    <w:p w:rsidR="0083580F" w:rsidRDefault="0083580F" w:rsidP="00D53E79">
      <w:pPr>
        <w:snapToGrid w:val="0"/>
        <w:spacing w:after="0" w:line="230" w:lineRule="exact"/>
        <w:rPr>
          <w:rFonts w:ascii="Arial" w:eastAsia="Times New Roman" w:hAnsi="Arial" w:cs="Arial"/>
          <w:sz w:val="20"/>
          <w:szCs w:val="20"/>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580F" w:rsidRPr="0083580F" w:rsidTr="0083580F">
        <w:trPr>
          <w:trHeight w:val="6067"/>
        </w:trPr>
        <w:tc>
          <w:tcPr>
            <w:tcW w:w="10456" w:type="dxa"/>
            <w:shd w:val="clear" w:color="auto" w:fill="auto"/>
          </w:tcPr>
          <w:p w:rsidR="0083580F" w:rsidRPr="0083580F" w:rsidRDefault="0083580F" w:rsidP="0083580F">
            <w:pPr>
              <w:suppressAutoHyphens/>
              <w:snapToGrid w:val="0"/>
              <w:spacing w:before="60" w:after="60" w:line="230" w:lineRule="exact"/>
              <w:rPr>
                <w:rFonts w:ascii="Arial" w:eastAsia="Times New Roman" w:hAnsi="Arial" w:cs="Arial"/>
                <w:b/>
                <w:sz w:val="20"/>
                <w:szCs w:val="20"/>
                <w:lang w:eastAsia="de-DE"/>
              </w:rPr>
            </w:pPr>
            <w:r w:rsidRPr="0083580F">
              <w:rPr>
                <w:rFonts w:ascii="Arial" w:eastAsia="Times New Roman" w:hAnsi="Arial" w:cs="Arial"/>
                <w:b/>
                <w:sz w:val="20"/>
                <w:szCs w:val="20"/>
                <w:lang w:eastAsia="de-DE"/>
              </w:rPr>
              <w:t>Inhalte Modul A (MSPOA)</w:t>
            </w:r>
          </w:p>
          <w:p w:rsidR="0083580F" w:rsidRPr="0083580F" w:rsidRDefault="0083580F" w:rsidP="0083580F">
            <w:pPr>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Fachdidaktische Lehr- und Lernkonzepte und -prinzipien für kompetenzorientiertes Unterrichten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Fachdidaktische Positionen und ihre Bedeutung für den Sportunterricht, zum Beispiel erziehender Sportunterricht</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Fachdidaktische Grundlagen, zum Beispiel organisatorische Rahmenbedingungen, Sicherheit zur Unfallverhütung, Instruktionsverhalten, Geräteeinsatz, Regeln und Rituale</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Planung und Durchführung kompetenzorientierter Unterrichtsvorhaben, Gestaltung einer Unterrichtsein-</w:t>
            </w:r>
            <w:proofErr w:type="spellStart"/>
            <w:r w:rsidRPr="0083580F">
              <w:rPr>
                <w:rFonts w:ascii="Arial" w:eastAsia="Times New Roman" w:hAnsi="Arial" w:cs="Arial"/>
                <w:sz w:val="20"/>
                <w:szCs w:val="20"/>
                <w:lang w:eastAsia="de-DE"/>
              </w:rPr>
              <w:t>heit</w:t>
            </w:r>
            <w:proofErr w:type="spellEnd"/>
            <w:r w:rsidRPr="0083580F">
              <w:rPr>
                <w:rFonts w:ascii="Arial" w:eastAsia="Times New Roman" w:hAnsi="Arial" w:cs="Arial"/>
                <w:sz w:val="20"/>
                <w:szCs w:val="20"/>
                <w:lang w:eastAsia="de-DE"/>
              </w:rPr>
              <w:t xml:space="preserve"> (Akzentuierung der Unterrichtsstunde), Gestaltung des Bewegungsraums und der Bewegungszeit</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Voraussetzungen des Lernens, didaktische Reduktion</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Methoden- und Medienkonzepte für kompetenzorientiertes Unterrichten </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Fachspezifische Arbeitsweisen und ausgewählte sportpraktische Vermittlungsansätze</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Visualisierung und Vergleich von Bewegung mittels Lehrer- oder Schülerdemonstration</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Gruppenbildung zum Bewegungslernen</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Kompetenzorientierte Aufgabenformate und Übungsprinzipien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Lern- und Leistungsaufgaben, z.B. Bewegungsaufgaben auf der Basis strukturierten Fachwissens</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Üben und Trainieren im Sport </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Fachspezifische Konzepte zur Leistungsmessung und -bewertung</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Grundlagen</w:t>
            </w:r>
            <w:r w:rsidRPr="0083580F">
              <w:rPr>
                <w:rFonts w:ascii="Arial" w:eastAsia="Times New Roman" w:hAnsi="Arial" w:cs="Arial"/>
                <w:bCs/>
                <w:sz w:val="20"/>
                <w:szCs w:val="20"/>
                <w:lang w:eastAsia="de-DE"/>
              </w:rPr>
              <w:t xml:space="preserve"> kompetenzorientierter Formen der Leistungsbewertung und -beurteilung</w:t>
            </w:r>
          </w:p>
          <w:p w:rsidR="0083580F" w:rsidRPr="0083580F" w:rsidRDefault="0083580F" w:rsidP="0083580F">
            <w:pPr>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Fachorientierte Kriterien für Reflexion und Evaluation von Lehr- und Lernprozessen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83580F">
              <w:rPr>
                <w:rFonts w:ascii="Arial" w:eastAsia="Times New Roman" w:hAnsi="Arial" w:cs="Arial"/>
                <w:bCs/>
                <w:sz w:val="20"/>
                <w:szCs w:val="20"/>
                <w:lang w:eastAsia="de-DE"/>
              </w:rPr>
              <w:t>Didaktische und methodische Entscheidungen und ihre Umsetzung</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sz w:val="20"/>
                <w:szCs w:val="20"/>
                <w:lang w:eastAsia="de-DE"/>
              </w:rPr>
              <w:t>Lernprogression bezogen auf die intendierte Kompetenzentwicklung</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Modulbezogene schulrechtliche Regelungen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83580F">
              <w:rPr>
                <w:rFonts w:ascii="Arial" w:eastAsia="Times New Roman" w:hAnsi="Arial" w:cs="Arial"/>
                <w:bCs/>
                <w:sz w:val="20"/>
                <w:szCs w:val="20"/>
                <w:lang w:eastAsia="de-DE"/>
              </w:rPr>
              <w:t>Verordnung über die Aufsicht von Schülerinnen und Schülern (Anlagen 3 und 4)</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83580F">
              <w:rPr>
                <w:rFonts w:ascii="Arial" w:eastAsia="Times New Roman" w:hAnsi="Arial" w:cs="Arial"/>
                <w:bCs/>
                <w:sz w:val="20"/>
                <w:szCs w:val="20"/>
                <w:lang w:eastAsia="de-DE"/>
              </w:rPr>
              <w:t>Wanderfahrten mit sportlichem Schwerpunkt</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bCs/>
                <w:sz w:val="20"/>
                <w:szCs w:val="20"/>
                <w:lang w:eastAsia="de-DE"/>
              </w:rPr>
              <w:t>Freistellungserlass</w:t>
            </w:r>
            <w:r w:rsidRPr="0083580F">
              <w:rPr>
                <w:rFonts w:ascii="Arial" w:eastAsia="Times New Roman" w:hAnsi="Arial" w:cs="Arial"/>
                <w:sz w:val="24"/>
                <w:szCs w:val="24"/>
                <w:lang w:eastAsia="de-DE"/>
              </w:rPr>
              <w:t>/</w:t>
            </w:r>
            <w:r w:rsidRPr="0083580F">
              <w:rPr>
                <w:rFonts w:ascii="Arial" w:eastAsia="Times New Roman" w:hAnsi="Arial" w:cs="Arial"/>
                <w:sz w:val="20"/>
                <w:szCs w:val="20"/>
                <w:lang w:eastAsia="de-DE"/>
              </w:rPr>
              <w:t>Umgang mit inaktiven Schülerinnen und Schülern</w:t>
            </w:r>
          </w:p>
        </w:tc>
      </w:tr>
      <w:tr w:rsidR="0083580F" w:rsidRPr="0083580F" w:rsidTr="0083580F">
        <w:trPr>
          <w:trHeight w:val="5717"/>
        </w:trPr>
        <w:tc>
          <w:tcPr>
            <w:tcW w:w="10456" w:type="dxa"/>
            <w:shd w:val="clear" w:color="auto" w:fill="auto"/>
          </w:tcPr>
          <w:p w:rsidR="0083580F" w:rsidRPr="0083580F" w:rsidRDefault="0083580F" w:rsidP="0083580F">
            <w:pPr>
              <w:suppressAutoHyphens/>
              <w:snapToGrid w:val="0"/>
              <w:spacing w:before="60" w:after="60" w:line="230" w:lineRule="exact"/>
              <w:rPr>
                <w:rFonts w:ascii="Arial" w:eastAsia="Times New Roman" w:hAnsi="Arial" w:cs="Arial"/>
                <w:b/>
                <w:sz w:val="20"/>
                <w:szCs w:val="20"/>
                <w:lang w:eastAsia="de-DE"/>
              </w:rPr>
            </w:pPr>
            <w:r w:rsidRPr="0083580F">
              <w:rPr>
                <w:rFonts w:ascii="Arial" w:eastAsia="Times New Roman" w:hAnsi="Arial" w:cs="Arial"/>
                <w:b/>
                <w:sz w:val="20"/>
                <w:szCs w:val="20"/>
                <w:lang w:eastAsia="de-DE"/>
              </w:rPr>
              <w:t>Inhalte Modul B (MSPOB)</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Beitrag des Unterrichtsfachs zur Erfüllung des Bildungsauftrags</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bCs/>
                <w:sz w:val="20"/>
                <w:szCs w:val="20"/>
                <w:lang w:eastAsia="de-DE"/>
              </w:rPr>
              <w:t xml:space="preserve">Aktuelle und perspektivische Förderung kontinuierlichen Sporttreibens und gesunder Lebensführung im </w:t>
            </w:r>
            <w:r w:rsidRPr="0083580F">
              <w:rPr>
                <w:rFonts w:ascii="Arial" w:eastAsia="Times New Roman" w:hAnsi="Arial" w:cs="Arial"/>
                <w:sz w:val="20"/>
                <w:szCs w:val="20"/>
                <w:lang w:eastAsia="de-DE"/>
              </w:rPr>
              <w:t>Sinne</w:t>
            </w:r>
            <w:r w:rsidRPr="0083580F">
              <w:rPr>
                <w:rFonts w:ascii="Arial" w:eastAsia="Times New Roman" w:hAnsi="Arial" w:cs="Arial"/>
                <w:bCs/>
                <w:sz w:val="20"/>
                <w:szCs w:val="20"/>
                <w:lang w:eastAsia="de-DE"/>
              </w:rPr>
              <w:t xml:space="preserve"> einer ganzheitlichen (körperlich, geistigen, sozialen) Entwicklung </w:t>
            </w:r>
          </w:p>
          <w:p w:rsidR="0083580F" w:rsidRPr="0083580F" w:rsidRDefault="0083580F" w:rsidP="0083580F">
            <w:pPr>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Fachdidaktische Lehr- und Lernkonzepte und -prinzipien für kompetenzorientiertes Unterrichten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83580F">
              <w:rPr>
                <w:rFonts w:ascii="Arial" w:eastAsia="Times New Roman" w:hAnsi="Arial" w:cs="Arial"/>
                <w:bCs/>
                <w:sz w:val="20"/>
                <w:szCs w:val="20"/>
                <w:lang w:eastAsia="de-DE"/>
              </w:rPr>
              <w:t>Fachdidaktische Positionen und ihre Bedeutung für den Sportunterricht, zum Beispiel entdeckendes Lernen, pädagogische Bewegungslehre, Aspekte außerunterrichtlichen Schulsports, soziales Lernen, Koedukation, Angst und Angstbewältigung im Sport, Motivation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83580F">
              <w:rPr>
                <w:rFonts w:ascii="Arial" w:eastAsia="Times New Roman" w:hAnsi="Arial" w:cs="Arial"/>
                <w:bCs/>
                <w:sz w:val="20"/>
                <w:szCs w:val="20"/>
                <w:lang w:eastAsia="de-DE"/>
              </w:rPr>
              <w:t xml:space="preserve">Prinzipien und Konzepte des fachübergreifenden oder fächerverbindenden Unterrichts </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bCs/>
                <w:sz w:val="20"/>
                <w:szCs w:val="20"/>
                <w:lang w:eastAsia="de-DE"/>
              </w:rPr>
              <w:t>Konzepte</w:t>
            </w:r>
            <w:r w:rsidRPr="0083580F">
              <w:rPr>
                <w:rFonts w:ascii="Arial" w:eastAsia="Times New Roman" w:hAnsi="Arial" w:cs="Arial"/>
                <w:bCs/>
                <w:sz w:val="20"/>
                <w:szCs w:val="24"/>
                <w:lang w:eastAsia="de-DE"/>
              </w:rPr>
              <w:t xml:space="preserve"> kompetenzorientierter Unterrichtvorhaben, insbesondere mit Blick auf die Unterrichtseinheit</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Methoden- und Medienkonzepte für kompetenzorientiertes Unterrichten </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83580F">
              <w:rPr>
                <w:rFonts w:ascii="Arial" w:eastAsia="Times New Roman" w:hAnsi="Arial" w:cs="Arial"/>
                <w:bCs/>
                <w:sz w:val="20"/>
                <w:szCs w:val="20"/>
                <w:lang w:eastAsia="de-DE"/>
              </w:rPr>
              <w:t>Gesprächsführung, sportspezifische Theorie-Praxis-Verbindung</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83580F">
              <w:rPr>
                <w:rFonts w:ascii="Arial" w:eastAsia="Times New Roman" w:hAnsi="Arial" w:cs="Arial"/>
                <w:bCs/>
                <w:sz w:val="20"/>
                <w:szCs w:val="20"/>
                <w:lang w:eastAsia="de-DE"/>
              </w:rPr>
              <w:t>Sportspezifische Vermittlungsansätze/Inszenierungsformen</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bCs/>
                <w:sz w:val="20"/>
                <w:szCs w:val="24"/>
                <w:lang w:eastAsia="de-DE"/>
              </w:rPr>
              <w:t>Reflektierter</w:t>
            </w:r>
            <w:r w:rsidRPr="0083580F">
              <w:rPr>
                <w:rFonts w:ascii="Arial" w:eastAsia="Times New Roman" w:hAnsi="Arial" w:cs="Arial"/>
                <w:sz w:val="20"/>
                <w:szCs w:val="20"/>
                <w:lang w:eastAsia="de-DE"/>
              </w:rPr>
              <w:t xml:space="preserve"> Einsatz neuer Medien im Sportunterricht</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Kompetenzorientierte Aufgabenformate und Übungsprinzipien</w:t>
            </w:r>
          </w:p>
          <w:p w:rsidR="0083580F" w:rsidRPr="0083580F" w:rsidRDefault="0083580F" w:rsidP="00B462C1">
            <w:pPr>
              <w:numPr>
                <w:ilvl w:val="0"/>
                <w:numId w:val="25"/>
              </w:numPr>
              <w:tabs>
                <w:tab w:val="left" w:pos="851"/>
              </w:tabs>
              <w:suppressAutoHyphens/>
              <w:spacing w:after="4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Bewegungsaufgaben zu problemorientierter und kreativ-gestalteter Inszenierung, selbstgesteuertes Lernen</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Fachbezogene Diagnose- und Förderkonzepte</w:t>
            </w:r>
          </w:p>
          <w:p w:rsidR="0083580F" w:rsidRPr="0083580F" w:rsidRDefault="0083580F" w:rsidP="00B462C1">
            <w:pPr>
              <w:numPr>
                <w:ilvl w:val="0"/>
                <w:numId w:val="25"/>
              </w:numPr>
              <w:tabs>
                <w:tab w:val="left" w:pos="851"/>
              </w:tabs>
              <w:suppressAutoHyphens/>
              <w:spacing w:after="0" w:line="230" w:lineRule="exact"/>
              <w:ind w:left="851" w:hanging="567"/>
              <w:rPr>
                <w:rFonts w:ascii="Arial" w:eastAsia="Times New Roman" w:hAnsi="Arial" w:cs="Arial"/>
                <w:sz w:val="20"/>
                <w:szCs w:val="20"/>
                <w:lang w:eastAsia="de-DE"/>
              </w:rPr>
            </w:pPr>
            <w:r w:rsidRPr="0083580F">
              <w:rPr>
                <w:rFonts w:ascii="Arial" w:eastAsia="Times New Roman" w:hAnsi="Arial" w:cs="Arial"/>
                <w:sz w:val="20"/>
                <w:szCs w:val="20"/>
                <w:lang w:eastAsia="de-DE"/>
              </w:rPr>
              <w:t xml:space="preserve">Diagnostische Maßnahmen, </w:t>
            </w:r>
            <w:proofErr w:type="spellStart"/>
            <w:r w:rsidRPr="0083580F">
              <w:rPr>
                <w:rFonts w:ascii="Arial" w:eastAsia="Times New Roman" w:hAnsi="Arial" w:cs="Arial"/>
                <w:sz w:val="20"/>
                <w:szCs w:val="20"/>
                <w:lang w:eastAsia="de-DE"/>
              </w:rPr>
              <w:t>Heterogentitätsdimensionen</w:t>
            </w:r>
            <w:proofErr w:type="spellEnd"/>
            <w:r w:rsidRPr="0083580F">
              <w:rPr>
                <w:rFonts w:ascii="Arial" w:eastAsia="Times New Roman" w:hAnsi="Arial" w:cs="Arial"/>
                <w:sz w:val="20"/>
                <w:szCs w:val="20"/>
                <w:lang w:eastAsia="de-DE"/>
              </w:rPr>
              <w:t xml:space="preserve"> und individuelle Förderung, Bewegungskorrektur</w:t>
            </w:r>
          </w:p>
          <w:p w:rsidR="0083580F" w:rsidRPr="0083580F" w:rsidRDefault="0083580F" w:rsidP="00B462C1">
            <w:pPr>
              <w:numPr>
                <w:ilvl w:val="0"/>
                <w:numId w:val="25"/>
              </w:numPr>
              <w:tabs>
                <w:tab w:val="left" w:pos="851"/>
              </w:tabs>
              <w:suppressAutoHyphens/>
              <w:spacing w:after="40" w:line="230" w:lineRule="exact"/>
              <w:ind w:left="850" w:hanging="510"/>
              <w:rPr>
                <w:rFonts w:ascii="Arial" w:eastAsia="Times New Roman" w:hAnsi="Arial" w:cs="Arial"/>
                <w:sz w:val="20"/>
                <w:szCs w:val="20"/>
                <w:lang w:eastAsia="de-DE"/>
              </w:rPr>
            </w:pPr>
            <w:r w:rsidRPr="0083580F">
              <w:rPr>
                <w:rFonts w:ascii="Arial" w:eastAsia="Times New Roman" w:hAnsi="Arial" w:cs="Arial"/>
                <w:bCs/>
                <w:sz w:val="20"/>
                <w:szCs w:val="24"/>
                <w:lang w:eastAsia="de-DE"/>
              </w:rPr>
              <w:t>Differenzierungsmaßnahmen</w:t>
            </w:r>
          </w:p>
          <w:p w:rsidR="0083580F" w:rsidRPr="0083580F" w:rsidRDefault="0083580F" w:rsidP="0083580F">
            <w:pPr>
              <w:tabs>
                <w:tab w:val="left" w:pos="252"/>
              </w:tabs>
              <w:suppressAutoHyphens/>
              <w:spacing w:after="0" w:line="230" w:lineRule="exact"/>
              <w:rPr>
                <w:rFonts w:ascii="Arial" w:eastAsia="Times New Roman" w:hAnsi="Arial" w:cs="Arial"/>
                <w:sz w:val="20"/>
                <w:szCs w:val="20"/>
                <w:lang w:eastAsia="de-DE"/>
              </w:rPr>
            </w:pPr>
            <w:r w:rsidRPr="0083580F">
              <w:rPr>
                <w:rFonts w:ascii="Arial" w:eastAsia="Times New Roman" w:hAnsi="Arial" w:cs="Arial"/>
                <w:sz w:val="20"/>
                <w:szCs w:val="20"/>
                <w:lang w:eastAsia="de-DE"/>
              </w:rPr>
              <w:t>Fachorientierte Kriterien für Reflexion und Evaluation von Lehr- und Lernprozessen</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83580F">
              <w:rPr>
                <w:rFonts w:ascii="Arial" w:eastAsia="Times New Roman" w:hAnsi="Arial" w:cs="Arial"/>
                <w:sz w:val="20"/>
                <w:szCs w:val="20"/>
                <w:lang w:eastAsia="de-DE"/>
              </w:rPr>
              <w:t>Konzeptionsbezogene oder kompetenzorientierte Reflexion einer Unterrichtsstunde im Kontext der Unterrichtseinheit</w:t>
            </w:r>
          </w:p>
          <w:p w:rsidR="0083580F" w:rsidRPr="0083580F" w:rsidRDefault="0083580F" w:rsidP="0083580F">
            <w:pPr>
              <w:numPr>
                <w:ilvl w:val="0"/>
                <w:numId w:val="25"/>
              </w:numPr>
              <w:tabs>
                <w:tab w:val="left" w:pos="851"/>
              </w:tabs>
              <w:suppressAutoHyphens/>
              <w:spacing w:after="0" w:line="230" w:lineRule="exact"/>
              <w:ind w:left="851" w:hanging="511"/>
              <w:rPr>
                <w:rFonts w:ascii="Arial" w:eastAsia="Times New Roman" w:hAnsi="Arial" w:cs="Arial"/>
                <w:bCs/>
                <w:sz w:val="20"/>
                <w:szCs w:val="20"/>
                <w:shd w:val="clear" w:color="auto" w:fill="FFFF00"/>
                <w:lang w:eastAsia="de-DE"/>
              </w:rPr>
            </w:pPr>
            <w:r w:rsidRPr="0083580F">
              <w:rPr>
                <w:rFonts w:ascii="Arial" w:eastAsia="Times New Roman" w:hAnsi="Arial" w:cs="Arial"/>
                <w:sz w:val="20"/>
                <w:szCs w:val="20"/>
                <w:lang w:eastAsia="de-DE"/>
              </w:rPr>
              <w:t>Reflexion</w:t>
            </w:r>
            <w:r w:rsidRPr="0083580F">
              <w:rPr>
                <w:rFonts w:ascii="Arial" w:eastAsia="Times New Roman" w:hAnsi="Arial" w:cs="Arial"/>
                <w:sz w:val="24"/>
                <w:szCs w:val="24"/>
                <w:lang w:eastAsia="de-DE"/>
              </w:rPr>
              <w:t xml:space="preserve"> </w:t>
            </w:r>
            <w:r w:rsidRPr="0083580F">
              <w:rPr>
                <w:rFonts w:ascii="Arial" w:eastAsia="Times New Roman" w:hAnsi="Arial" w:cs="Arial"/>
                <w:sz w:val="20"/>
                <w:szCs w:val="20"/>
                <w:lang w:eastAsia="de-DE"/>
              </w:rPr>
              <w:t>von Lernprozessen (</w:t>
            </w:r>
            <w:proofErr w:type="spellStart"/>
            <w:r w:rsidRPr="0083580F">
              <w:rPr>
                <w:rFonts w:ascii="Arial" w:eastAsia="Times New Roman" w:hAnsi="Arial" w:cs="Arial"/>
                <w:sz w:val="20"/>
                <w:szCs w:val="20"/>
                <w:lang w:eastAsia="de-DE"/>
              </w:rPr>
              <w:t>Gelingensbedingungen</w:t>
            </w:r>
            <w:proofErr w:type="spellEnd"/>
            <w:r w:rsidRPr="0083580F">
              <w:rPr>
                <w:rFonts w:ascii="Arial" w:eastAsia="Times New Roman" w:hAnsi="Arial" w:cs="Arial"/>
                <w:sz w:val="20"/>
                <w:szCs w:val="20"/>
                <w:lang w:eastAsia="de-DE"/>
              </w:rPr>
              <w:t xml:space="preserve">, </w:t>
            </w:r>
            <w:proofErr w:type="spellStart"/>
            <w:r w:rsidRPr="0083580F">
              <w:rPr>
                <w:rFonts w:ascii="Arial" w:eastAsia="Times New Roman" w:hAnsi="Arial" w:cs="Arial"/>
                <w:sz w:val="20"/>
                <w:szCs w:val="20"/>
                <w:lang w:eastAsia="de-DE"/>
              </w:rPr>
              <w:t>Nichtgelingensbedingungen</w:t>
            </w:r>
            <w:proofErr w:type="spellEnd"/>
            <w:r w:rsidRPr="0083580F">
              <w:rPr>
                <w:rFonts w:ascii="Arial" w:eastAsia="Times New Roman" w:hAnsi="Arial" w:cs="Arial"/>
                <w:sz w:val="20"/>
                <w:szCs w:val="20"/>
                <w:lang w:eastAsia="de-DE"/>
              </w:rPr>
              <w:t>)</w:t>
            </w:r>
          </w:p>
        </w:tc>
      </w:tr>
    </w:tbl>
    <w:p w:rsidR="00BC5751" w:rsidRPr="00BC5751" w:rsidRDefault="00BC5751" w:rsidP="00BC5751">
      <w:pPr>
        <w:spacing w:before="60" w:after="60" w:line="230" w:lineRule="exact"/>
        <w:ind w:left="709" w:hanging="709"/>
        <w:rPr>
          <w:rFonts w:ascii="Arial" w:eastAsia="Times New Roman" w:hAnsi="Arial" w:cs="Arial"/>
          <w:b/>
          <w:caps/>
          <w:sz w:val="24"/>
          <w:szCs w:val="24"/>
          <w:lang w:eastAsia="de-DE"/>
        </w:rPr>
      </w:pPr>
      <w:r w:rsidRPr="00BC5751">
        <w:rPr>
          <w:rFonts w:ascii="Arial" w:eastAsia="Times New Roman" w:hAnsi="Arial" w:cs="Arial"/>
          <w:b/>
          <w:sz w:val="24"/>
          <w:szCs w:val="24"/>
          <w:lang w:eastAsia="de-DE"/>
        </w:rPr>
        <w:lastRenderedPageBreak/>
        <w:t>1.3</w:t>
      </w:r>
      <w:r w:rsidRPr="00BC5751">
        <w:rPr>
          <w:rFonts w:ascii="Arial" w:eastAsia="Times New Roman" w:hAnsi="Arial" w:cs="Arial"/>
          <w:b/>
          <w:sz w:val="24"/>
          <w:szCs w:val="24"/>
          <w:lang w:eastAsia="de-DE"/>
        </w:rPr>
        <w:tab/>
        <w:t>Module für das Lehramt an beruflichen Schulen und für die Lehrbefähigung für arbeitstechnische Fächer</w:t>
      </w:r>
    </w:p>
    <w:p w:rsidR="00BC5751" w:rsidRPr="00BC5751" w:rsidRDefault="00BC5751" w:rsidP="00BC5751">
      <w:pPr>
        <w:spacing w:after="0" w:line="230" w:lineRule="exact"/>
        <w:rPr>
          <w:rFonts w:ascii="Arial" w:eastAsia="Times New Roman" w:hAnsi="Arial" w:cs="Arial"/>
          <w:b/>
          <w:sz w:val="24"/>
          <w:szCs w:val="24"/>
          <w:lang w:eastAsia="de-DE"/>
        </w:rPr>
      </w:pPr>
    </w:p>
    <w:p w:rsidR="00BC5751" w:rsidRPr="00BC5751" w:rsidRDefault="00BC5751" w:rsidP="00BC5751">
      <w:pPr>
        <w:spacing w:after="0" w:line="230" w:lineRule="exact"/>
        <w:rPr>
          <w:rFonts w:ascii="Arial" w:eastAsia="Times New Roman" w:hAnsi="Arial" w:cs="Arial"/>
          <w:b/>
          <w:sz w:val="24"/>
          <w:szCs w:val="24"/>
          <w:lang w:eastAsia="de-DE"/>
        </w:rPr>
      </w:pPr>
    </w:p>
    <w:p w:rsidR="00BC5751" w:rsidRPr="00BC5751" w:rsidRDefault="00BC5751" w:rsidP="00BC5751">
      <w:pPr>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t>Unterrichten in den beruflichen Fachrichtungen</w:t>
      </w:r>
    </w:p>
    <w:p w:rsidR="00BC5751" w:rsidRPr="00BC5751" w:rsidRDefault="00BC5751" w:rsidP="00BC5751">
      <w:pPr>
        <w:spacing w:after="0" w:line="230" w:lineRule="exact"/>
        <w:rPr>
          <w:rFonts w:ascii="Arial" w:eastAsia="Times New Roman" w:hAnsi="Arial" w:cs="Arial"/>
          <w:sz w:val="24"/>
          <w:szCs w:val="24"/>
          <w:lang w:eastAsia="de-DE"/>
        </w:rPr>
      </w:pP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Agrarwirtschaft</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 xml:space="preserve">Bau- und Holztechnik </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Chemie-, Biologie- und Physiktechnik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Drucktechnik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 xml:space="preserve">Elektrotechnik </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Ernährung und Hauswirtschaft</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Farbtechnik und Raumgestaltung</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Gesundheit</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Informatik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Körperpflege</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 xml:space="preserve">Metalltechnik </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Textiltechnik und Bekleidung</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Sozialwesen/ Sozialpädagogik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Wirtschaft und Verwaltung</w:t>
      </w:r>
    </w:p>
    <w:p w:rsidR="00BC5751" w:rsidRPr="00BC5751" w:rsidRDefault="00BC5751" w:rsidP="00BC5751">
      <w:pPr>
        <w:spacing w:after="0" w:line="230" w:lineRule="exact"/>
        <w:rPr>
          <w:rFonts w:ascii="Arial" w:eastAsia="Times New Roman" w:hAnsi="Arial" w:cs="Arial"/>
          <w:sz w:val="24"/>
          <w:szCs w:val="24"/>
          <w:lang w:eastAsia="de-DE"/>
        </w:rPr>
      </w:pPr>
    </w:p>
    <w:p w:rsidR="00BC5751" w:rsidRPr="00BC5751" w:rsidRDefault="00BC5751" w:rsidP="00BC5751">
      <w:pPr>
        <w:spacing w:after="0" w:line="230" w:lineRule="exact"/>
        <w:rPr>
          <w:rFonts w:ascii="Arial" w:eastAsia="Times New Roman" w:hAnsi="Arial" w:cs="Arial"/>
          <w:sz w:val="24"/>
          <w:szCs w:val="24"/>
          <w:lang w:eastAsia="de-DE"/>
        </w:rPr>
      </w:pPr>
    </w:p>
    <w:p w:rsidR="00BC5751" w:rsidRPr="00BC5751" w:rsidRDefault="00BC5751" w:rsidP="00BC5751">
      <w:pPr>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t>Unterrichten in den Unterrichtsfächern</w:t>
      </w:r>
    </w:p>
    <w:p w:rsidR="00BC5751" w:rsidRPr="00BC5751" w:rsidRDefault="00BC5751" w:rsidP="00BC5751">
      <w:pPr>
        <w:spacing w:after="0" w:line="230" w:lineRule="exact"/>
        <w:ind w:left="360"/>
        <w:rPr>
          <w:rFonts w:ascii="Arial" w:eastAsia="Times New Roman" w:hAnsi="Arial" w:cs="Arial"/>
          <w:b/>
          <w:sz w:val="24"/>
          <w:szCs w:val="24"/>
          <w:lang w:eastAsia="de-DE"/>
        </w:rPr>
      </w:pP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Biologie</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Chemie</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Deutsch</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Englisch</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Ethik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Evangelische/katholische Religion</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Französisch</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Geschichte</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Informatik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Mathematik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Physik</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Politik und Wirtschaft</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Spanisch</w:t>
      </w:r>
    </w:p>
    <w:p w:rsidR="00BC5751" w:rsidRPr="00BC5751" w:rsidRDefault="00BC5751" w:rsidP="00BC5751">
      <w:pPr>
        <w:spacing w:after="0" w:line="300" w:lineRule="atLeast"/>
        <w:rPr>
          <w:rFonts w:ascii="Arial" w:eastAsia="Times New Roman" w:hAnsi="Arial" w:cs="Arial"/>
          <w:sz w:val="24"/>
          <w:szCs w:val="24"/>
          <w:lang w:eastAsia="de-DE"/>
        </w:rPr>
      </w:pPr>
      <w:r w:rsidRPr="00BC5751">
        <w:rPr>
          <w:rFonts w:ascii="Arial" w:eastAsia="Times New Roman" w:hAnsi="Arial" w:cs="Arial"/>
          <w:sz w:val="24"/>
          <w:szCs w:val="24"/>
          <w:lang w:eastAsia="de-DE"/>
        </w:rPr>
        <w:t>Sport</w:t>
      </w:r>
    </w:p>
    <w:p w:rsidR="00BC5751" w:rsidRPr="00BC5751" w:rsidRDefault="00BC5751" w:rsidP="00BC5751">
      <w:pPr>
        <w:spacing w:after="0" w:line="230" w:lineRule="exact"/>
        <w:rPr>
          <w:rFonts w:ascii="Arial" w:eastAsia="Times New Roman" w:hAnsi="Arial" w:cs="Arial"/>
          <w:b/>
          <w:sz w:val="24"/>
          <w:szCs w:val="24"/>
          <w:lang w:eastAsia="de-DE"/>
        </w:rPr>
      </w:pPr>
    </w:p>
    <w:p w:rsidR="00BC5751" w:rsidRPr="00BC5751" w:rsidRDefault="00BC5751" w:rsidP="00BC5751">
      <w:pPr>
        <w:spacing w:after="0" w:line="230" w:lineRule="exact"/>
        <w:rPr>
          <w:rFonts w:ascii="Arial" w:eastAsia="Times New Roman" w:hAnsi="Arial" w:cs="Arial"/>
          <w:b/>
          <w:sz w:val="24"/>
          <w:szCs w:val="24"/>
          <w:lang w:eastAsia="de-DE"/>
        </w:rPr>
      </w:pPr>
    </w:p>
    <w:p w:rsidR="00BC5751" w:rsidRPr="00BC5751" w:rsidRDefault="00BC5751" w:rsidP="00BC5751">
      <w:pPr>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t>Unterrichten in den arbeitstechnischen Fächern</w:t>
      </w:r>
    </w:p>
    <w:p w:rsidR="00BC5751" w:rsidRPr="00BC5751" w:rsidRDefault="00BC5751" w:rsidP="00BC5751">
      <w:pPr>
        <w:spacing w:after="0" w:line="230" w:lineRule="exact"/>
        <w:rPr>
          <w:rFonts w:ascii="Arial" w:eastAsia="Times New Roman" w:hAnsi="Arial" w:cs="Arial"/>
          <w:b/>
          <w:sz w:val="24"/>
          <w:szCs w:val="24"/>
          <w:lang w:eastAsia="de-DE"/>
        </w:rPr>
      </w:pPr>
    </w:p>
    <w:p w:rsidR="00BC5751" w:rsidRPr="00BC5751" w:rsidRDefault="00BC5751" w:rsidP="00BC5751">
      <w:pPr>
        <w:spacing w:after="0" w:line="230" w:lineRule="exact"/>
        <w:rPr>
          <w:rFonts w:ascii="Arial" w:eastAsia="Times New Roman" w:hAnsi="Arial" w:cs="Arial"/>
          <w:sz w:val="24"/>
          <w:szCs w:val="24"/>
          <w:lang w:eastAsia="de-DE"/>
        </w:rPr>
      </w:pPr>
      <w:r w:rsidRPr="00BC5751">
        <w:rPr>
          <w:rFonts w:ascii="Arial" w:eastAsia="Times New Roman" w:hAnsi="Arial" w:cs="Arial"/>
          <w:sz w:val="24"/>
          <w:szCs w:val="24"/>
          <w:lang w:eastAsia="de-DE"/>
        </w:rPr>
        <w:t>Für die Ausbildung in arbeitstechnischen Fächern gelten die Module für die beruflichen Fachrichtungen und das Modul Unterrichten in arbeitstechnischen Fächern</w:t>
      </w:r>
    </w:p>
    <w:p w:rsidR="00BC5751" w:rsidRPr="00BC5751" w:rsidRDefault="00BC5751" w:rsidP="00BC5751">
      <w:pPr>
        <w:spacing w:before="60" w:after="60" w:line="230" w:lineRule="exact"/>
        <w:rPr>
          <w:rFonts w:ascii="Arial" w:eastAsia="Times New Roman" w:hAnsi="Arial" w:cs="Arial"/>
          <w:caps/>
          <w:sz w:val="24"/>
          <w:szCs w:val="24"/>
          <w:lang w:eastAsia="de-DE"/>
        </w:rPr>
      </w:pPr>
      <w:r w:rsidRPr="00BC5751">
        <w:rPr>
          <w:rFonts w:ascii="Arial" w:eastAsia="Times New Roman" w:hAnsi="Arial" w:cs="Arial"/>
          <w:caps/>
          <w:sz w:val="24"/>
          <w:szCs w:val="24"/>
          <w:lang w:eastAsia="de-DE"/>
        </w:rPr>
        <w:br w:type="page"/>
      </w:r>
    </w:p>
    <w:tbl>
      <w:tblPr>
        <w:tblW w:w="10468" w:type="dxa"/>
        <w:tblInd w:w="-12" w:type="dxa"/>
        <w:tblLayout w:type="fixed"/>
        <w:tblLook w:val="0000" w:firstRow="0" w:lastRow="0" w:firstColumn="0" w:lastColumn="0" w:noHBand="0" w:noVBand="0"/>
      </w:tblPr>
      <w:tblGrid>
        <w:gridCol w:w="2672"/>
        <w:gridCol w:w="7796"/>
      </w:tblGrid>
      <w:tr w:rsidR="00BC5751" w:rsidRPr="00BC5751" w:rsidTr="000E5303">
        <w:trPr>
          <w:trHeight w:val="454"/>
        </w:trPr>
        <w:tc>
          <w:tcPr>
            <w:tcW w:w="2672"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796"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672"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796"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Agrarwirtschaft (MAGWI)</w:t>
            </w:r>
          </w:p>
        </w:tc>
      </w:tr>
      <w:tr w:rsidR="00BC5751" w:rsidRPr="00BC5751" w:rsidTr="000E5303">
        <w:trPr>
          <w:trHeight w:val="680"/>
        </w:trPr>
        <w:tc>
          <w:tcPr>
            <w:tcW w:w="2672"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796"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672"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796"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 xml:space="preserve">Inhalte </w:t>
            </w:r>
            <w:r w:rsidRPr="00BC5751">
              <w:rPr>
                <w:rFonts w:ascii="Arial" w:eastAsia="Times New Roman" w:hAnsi="Arial" w:cs="Arial"/>
                <w:b/>
                <w:sz w:val="20"/>
                <w:szCs w:val="20"/>
                <w:lang w:eastAsia="de-DE"/>
              </w:rPr>
              <w:t>Modul</w:t>
            </w:r>
            <w:r w:rsidRPr="00BC5751">
              <w:rPr>
                <w:rFonts w:ascii="Arial" w:eastAsia="Times New Roman" w:hAnsi="Arial" w:cs="Arial"/>
                <w:b/>
                <w:sz w:val="20"/>
                <w:szCs w:val="24"/>
                <w:lang w:eastAsia="de-DE"/>
              </w:rPr>
              <w:t xml:space="preserve"> A (MAGWIA)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4"/>
                <w:lang w:eastAsia="de-DE"/>
              </w:rPr>
              <w:t xml:space="preserve">Lehrpläne, </w:t>
            </w:r>
            <w:r w:rsidRPr="00BC5751">
              <w:rPr>
                <w:rFonts w:ascii="Arial" w:eastAsia="Times New Roman" w:hAnsi="Arial" w:cs="Arial"/>
                <w:sz w:val="20"/>
                <w:szCs w:val="20"/>
                <w:lang w:eastAsia="de-DE"/>
              </w:rPr>
              <w:t>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 xml:space="preserve">Didaktische </w:t>
            </w:r>
            <w:r w:rsidRPr="00BC5751">
              <w:rPr>
                <w:rFonts w:ascii="Arial" w:eastAsia="Times New Roman" w:hAnsi="Arial" w:cs="Arial"/>
                <w:bCs/>
                <w:sz w:val="20"/>
                <w:szCs w:val="24"/>
                <w:lang w:eastAsia="de-DE"/>
              </w:rPr>
              <w:t>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Genderspezifische Aspekte in der beruflichen Fachrichtung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proofErr w:type="spellStart"/>
            <w:r w:rsidRPr="00BC5751">
              <w:rPr>
                <w:rFonts w:ascii="Arial" w:eastAsia="Times New Roman" w:hAnsi="Arial" w:cs="Arial"/>
                <w:bCs/>
                <w:sz w:val="20"/>
                <w:szCs w:val="24"/>
                <w:lang w:eastAsia="de-DE"/>
              </w:rPr>
              <w:t>Lernstandsanalyse</w:t>
            </w:r>
            <w:proofErr w:type="spellEnd"/>
            <w:r w:rsidRPr="00BC5751">
              <w:rPr>
                <w:rFonts w:ascii="Arial" w:eastAsia="Times New Roman" w:hAnsi="Arial" w:cs="Arial"/>
                <w:sz w:val="20"/>
                <w:szCs w:val="24"/>
                <w:lang w:eastAsia="de-DE"/>
              </w:rPr>
              <w:t xml:space="preserve"> (Kompetenzanalyse) als Grundlage der individuellen </w:t>
            </w:r>
            <w:r w:rsidRPr="00BC5751">
              <w:rPr>
                <w:rFonts w:ascii="Arial" w:eastAsia="Times New Roman" w:hAnsi="Arial" w:cs="Arial"/>
                <w:sz w:val="20"/>
                <w:szCs w:val="20"/>
                <w:lang w:eastAsia="de-DE"/>
              </w:rPr>
              <w:t xml:space="preserve">Weiterentwicklung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veränderte Formen der Leistungsbewertung in innovativen Lehr-Lern-Arrangements </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(MAGWIB)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Neue</w:t>
            </w:r>
            <w:r w:rsidRPr="00BC5751">
              <w:rPr>
                <w:rFonts w:ascii="Arial" w:eastAsia="Times New Roman" w:hAnsi="Arial" w:cs="Arial"/>
                <w:sz w:val="20"/>
                <w:szCs w:val="24"/>
                <w:lang w:eastAsia="de-DE"/>
              </w:rPr>
              <w:t xml:space="preserve"> </w:t>
            </w:r>
            <w:r w:rsidRPr="00BC5751">
              <w:rPr>
                <w:rFonts w:ascii="Arial" w:eastAsia="Times New Roman" w:hAnsi="Arial" w:cs="Arial"/>
                <w:bCs/>
                <w:sz w:val="20"/>
                <w:szCs w:val="24"/>
                <w:lang w:eastAsia="de-DE"/>
              </w:rPr>
              <w:t>Entwicklungen</w:t>
            </w:r>
            <w:r w:rsidRPr="00BC5751">
              <w:rPr>
                <w:rFonts w:ascii="Arial" w:eastAsia="Times New Roman" w:hAnsi="Arial" w:cs="Arial"/>
                <w:sz w:val="20"/>
                <w:szCs w:val="24"/>
                <w:lang w:eastAsia="de-DE"/>
              </w:rPr>
              <w:t xml:space="preserve">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Differenzierte</w:t>
            </w:r>
            <w:r w:rsidRPr="00BC5751">
              <w:rPr>
                <w:rFonts w:ascii="Arial" w:eastAsia="Times New Roman" w:hAnsi="Arial" w:cs="Arial"/>
                <w:sz w:val="20"/>
                <w:szCs w:val="24"/>
                <w:lang w:eastAsia="de-DE"/>
              </w:rPr>
              <w:t xml:space="preserve"> </w:t>
            </w:r>
            <w:r w:rsidRPr="00BC5751">
              <w:rPr>
                <w:rFonts w:ascii="Arial" w:eastAsia="Times New Roman" w:hAnsi="Arial" w:cs="Arial"/>
                <w:bCs/>
                <w:sz w:val="20"/>
                <w:szCs w:val="24"/>
                <w:lang w:eastAsia="de-DE"/>
              </w:rPr>
              <w:t>Lernaufgaben</w:t>
            </w:r>
            <w:r w:rsidRPr="00BC5751">
              <w:rPr>
                <w:rFonts w:ascii="Arial" w:eastAsia="Times New Roman" w:hAnsi="Arial" w:cs="Arial"/>
                <w:sz w:val="20"/>
                <w:szCs w:val="24"/>
                <w:lang w:eastAsia="de-DE"/>
              </w:rPr>
              <w:t xml:space="preserve">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Beteiligung</w:t>
            </w:r>
            <w:r w:rsidRPr="00BC5751">
              <w:rPr>
                <w:rFonts w:ascii="Arial" w:eastAsia="Times New Roman" w:hAnsi="Arial" w:cs="Arial"/>
                <w:sz w:val="20"/>
                <w:szCs w:val="24"/>
                <w:lang w:eastAsia="de-DE"/>
              </w:rPr>
              <w:t xml:space="preserve"> der </w:t>
            </w:r>
            <w:r w:rsidRPr="00BC5751">
              <w:rPr>
                <w:rFonts w:ascii="Arial" w:eastAsia="Times New Roman" w:hAnsi="Arial" w:cs="Arial"/>
                <w:bCs/>
                <w:sz w:val="20"/>
                <w:szCs w:val="24"/>
                <w:lang w:eastAsia="de-DE"/>
              </w:rPr>
              <w:t>Lernenden</w:t>
            </w:r>
            <w:r w:rsidRPr="00BC5751">
              <w:rPr>
                <w:rFonts w:ascii="Arial" w:eastAsia="Times New Roman" w:hAnsi="Arial" w:cs="Arial"/>
                <w:sz w:val="20"/>
                <w:szCs w:val="24"/>
                <w:lang w:eastAsia="de-DE"/>
              </w:rPr>
              <w:t xml:space="preserve">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Bau- und Holztechnik (MBAHO)</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(MBAHOA)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Berufliche Handlungskompetenz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Lernfeldkonzept</w:t>
            </w:r>
            <w:r w:rsidRPr="00BC5751">
              <w:rPr>
                <w:rFonts w:ascii="Arial" w:eastAsia="Times New Roman" w:hAnsi="Arial" w:cs="Arial"/>
                <w:sz w:val="20"/>
                <w:szCs w:val="24"/>
                <w:lang w:eastAsia="de-DE"/>
              </w:rPr>
              <w:t xml:space="preserve"> und Handlungsorientierung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Genderspezifische Aspekte in der beruflichen Fachrichtung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Kompetenzfeststellung</w:t>
            </w:r>
            <w:r w:rsidRPr="00BC5751">
              <w:rPr>
                <w:rFonts w:ascii="Arial" w:eastAsia="Times New Roman" w:hAnsi="Arial" w:cs="Arial"/>
                <w:sz w:val="20"/>
                <w:szCs w:val="24"/>
                <w:lang w:eastAsia="de-DE"/>
              </w:rPr>
              <w:t xml:space="preserve"> und -entwicklung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(MBAHOB)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Lernortkooperation, außerschulische Lernorte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Kompetenzentwicklung in Berufen in der Bau- und Holztechnik</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Neue </w:t>
            </w:r>
            <w:r w:rsidRPr="00BC5751">
              <w:rPr>
                <w:rFonts w:ascii="Arial" w:eastAsia="Times New Roman" w:hAnsi="Arial" w:cs="Arial"/>
                <w:sz w:val="20"/>
                <w:szCs w:val="20"/>
                <w:lang w:eastAsia="de-DE"/>
              </w:rPr>
              <w:t>Entwicklungen</w:t>
            </w:r>
            <w:r w:rsidRPr="00BC5751">
              <w:rPr>
                <w:rFonts w:ascii="Arial" w:eastAsia="Times New Roman" w:hAnsi="Arial" w:cs="Arial"/>
                <w:sz w:val="20"/>
                <w:szCs w:val="24"/>
                <w:lang w:eastAsia="de-DE"/>
              </w:rPr>
              <w:t xml:space="preserve">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893" w:type="dxa"/>
        <w:tblInd w:w="-12" w:type="dxa"/>
        <w:tblLayout w:type="fixed"/>
        <w:tblLook w:val="0000" w:firstRow="0" w:lastRow="0" w:firstColumn="0" w:lastColumn="0" w:noHBand="0" w:noVBand="0"/>
      </w:tblPr>
      <w:tblGrid>
        <w:gridCol w:w="2814"/>
        <w:gridCol w:w="8079"/>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8079"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8079"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Chemie-, Biologie- und Physiktechnik (MCHBP)</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8079"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8079"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(MCHBPA)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Didaktische 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Genderspezifische Aspekte </w:t>
            </w:r>
            <w:r w:rsidRPr="00BC5751">
              <w:rPr>
                <w:rFonts w:ascii="Arial" w:eastAsia="Times New Roman" w:hAnsi="Arial" w:cs="Arial"/>
                <w:color w:val="000000"/>
                <w:sz w:val="20"/>
                <w:szCs w:val="24"/>
                <w:lang w:eastAsia="de-DE"/>
              </w:rPr>
              <w:t>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(MCHBPB)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Lernortkooperation, außerschulische Lernorte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Fachraumgestaltung, Arbeitssicherheit, Gesundheitsschutz</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Neue Entwicklungen 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Auswahl geeigneter fachspezifischer Methoden und Medien in der Fachrichtung Chemie-, Physik- und Biologietechnik</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4"/>
                <w:szCs w:val="24"/>
                <w:lang w:eastAsia="de-DE"/>
              </w:rPr>
            </w:pPr>
            <w:r w:rsidRPr="00BC5751">
              <w:rPr>
                <w:rFonts w:ascii="Arial" w:eastAsia="Times New Roman" w:hAnsi="Arial" w:cs="Arial"/>
                <w:sz w:val="20"/>
                <w:szCs w:val="24"/>
                <w:lang w:eastAsia="de-DE"/>
              </w:rPr>
              <w:t>Experimente im Arbeits- und Geschäftsprozess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Bezugnahme auf relevante didaktische Konzepte, zum Beispiel Projektorientierung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Umsetzung der gesetzlichen Vorgaben zur Arbeits- und Unterrichtssicherheit, zum Beispiel Gefahrstoffverordnung</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Drucktechnik (MDRUT)</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(MDRUTA)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Didaktische 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Genderspezifische Aspekte </w:t>
            </w:r>
            <w:r w:rsidRPr="00BC5751">
              <w:rPr>
                <w:rFonts w:ascii="Arial" w:eastAsia="Times New Roman" w:hAnsi="Arial" w:cs="Arial"/>
                <w:color w:val="000000"/>
                <w:sz w:val="20"/>
                <w:szCs w:val="24"/>
                <w:lang w:eastAsia="de-DE"/>
              </w:rPr>
              <w:t>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Cs w:val="24"/>
                <w:lang w:eastAsia="de-DE"/>
              </w:rPr>
            </w:pPr>
            <w:r w:rsidRPr="00BC5751">
              <w:rPr>
                <w:rFonts w:ascii="Arial" w:eastAsia="Times New Roman" w:hAnsi="Arial" w:cs="Arial"/>
                <w:b/>
                <w:sz w:val="20"/>
                <w:szCs w:val="24"/>
                <w:lang w:eastAsia="de-DE"/>
              </w:rPr>
              <w:t>Inhalte Modul B (MDRUTB</w:t>
            </w:r>
            <w:r w:rsidRPr="00BC5751">
              <w:rPr>
                <w:rFonts w:ascii="Arial" w:eastAsia="Times New Roman" w:hAnsi="Arial" w:cs="Arial"/>
                <w:b/>
                <w:szCs w:val="24"/>
                <w:lang w:eastAsia="de-DE"/>
              </w:rPr>
              <w: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Neue Entwicklungen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Differenzierte Lernaufgaben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Elektrotechnik (MELET)</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(MELETA)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Didaktische 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Genderspezifische Aspekte </w:t>
            </w:r>
            <w:r w:rsidRPr="00BC5751">
              <w:rPr>
                <w:rFonts w:ascii="Arial" w:eastAsia="Times New Roman" w:hAnsi="Arial" w:cs="Arial"/>
                <w:color w:val="000000"/>
                <w:sz w:val="20"/>
                <w:szCs w:val="24"/>
                <w:lang w:eastAsia="de-DE"/>
              </w:rPr>
              <w:t>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(MELETB)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Neue Entwicklungen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Differenzierte Lernaufgaben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Ernährung und Hauswirtschaft (MERHA)</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(MERHAA)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Didaktische 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Genderspezifische Aspekte 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(MERHAB)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Neue Entwicklungen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Differenzierte Lernaufgaben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Farbtechnik und Raumgestaltung (MFARA)</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(MFARAA)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Didaktische Halbjahresplanung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Genderspezifische Aspekte </w:t>
            </w:r>
            <w:r w:rsidRPr="00BC5751">
              <w:rPr>
                <w:rFonts w:ascii="Arial" w:eastAsia="Times New Roman" w:hAnsi="Arial" w:cs="Arial"/>
                <w:color w:val="000000"/>
                <w:sz w:val="20"/>
                <w:szCs w:val="24"/>
                <w:lang w:eastAsia="de-DE"/>
              </w:rPr>
              <w:t>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(MFARAB)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Lernortkooperation, außerschulische Lernorte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Förderung ästhetischer und haptischer Sensibilität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Neue Entwicklungen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Differenzierte Lernaufgaben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Gestaltung von Lernumgebungen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Gesundheit (MGESU)</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Die Lehrkräfte im Vorbereitungsdienst </w:t>
            </w:r>
          </w:p>
          <w:p w:rsidR="00BC5751" w:rsidRPr="00BC5751" w:rsidRDefault="00BC5751" w:rsidP="00BC5751">
            <w:pPr>
              <w:numPr>
                <w:ilvl w:val="0"/>
                <w:numId w:val="62"/>
              </w:numPr>
              <w:spacing w:after="0" w:line="230" w:lineRule="exact"/>
              <w:contextualSpacing/>
              <w:rPr>
                <w:rFonts w:ascii="Arial" w:eastAsia="Times New Roman" w:hAnsi="Arial" w:cs="Times New Roman"/>
                <w:sz w:val="20"/>
                <w:szCs w:val="20"/>
                <w:lang w:eastAsia="de-DE"/>
              </w:rPr>
            </w:pPr>
            <w:r w:rsidRPr="00BC5751">
              <w:rPr>
                <w:rFonts w:ascii="Arial" w:eastAsia="Times New Roman" w:hAnsi="Arial" w:cs="Times New Roman"/>
                <w:sz w:val="20"/>
                <w:szCs w:val="20"/>
                <w:lang w:eastAsia="de-DE"/>
              </w:rPr>
              <w:t>schätzen eigene gesundheitliche Ressourcen ein und setzen sie im Bedingungsfeld des Lehramts so ein, dass die eigene Arbeit gleichermaßen wirksam ist und mit dem persönlichen und körperlichen Wohlbefinden in Einklang steht</w:t>
            </w:r>
          </w:p>
          <w:p w:rsidR="00BC5751" w:rsidRPr="00BC5751" w:rsidRDefault="00BC5751" w:rsidP="00BC5751">
            <w:pPr>
              <w:numPr>
                <w:ilvl w:val="0"/>
                <w:numId w:val="62"/>
              </w:numPr>
              <w:spacing w:after="0" w:line="230" w:lineRule="exact"/>
              <w:contextualSpacing/>
              <w:rPr>
                <w:rFonts w:ascii="Arial" w:eastAsia="Times New Roman" w:hAnsi="Arial" w:cs="Times New Roman"/>
                <w:sz w:val="20"/>
                <w:szCs w:val="20"/>
                <w:lang w:eastAsia="de-DE"/>
              </w:rPr>
            </w:pPr>
            <w:r w:rsidRPr="00BC5751">
              <w:rPr>
                <w:rFonts w:ascii="Arial" w:eastAsia="Times New Roman" w:hAnsi="Arial" w:cs="Times New Roman"/>
                <w:sz w:val="20"/>
                <w:szCs w:val="20"/>
                <w:lang w:eastAsia="de-DE"/>
              </w:rPr>
              <w:t>regen gesundheitsförderndes Verhalten an</w:t>
            </w: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(MGESUA)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Stellung des Gesundheitsunterrichts im Zusammenhang von Bildung und Bildungsauftrag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und Ausbildungsordnungen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Berufliche Handlungskompetenz im Gesundheitsbereich</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Lernfeldkonzept und Handlungsorientierung im Fachbereich Gesundheit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Didaktische Halbjahresplanung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Konzepte der Gesundheitsförderung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Genderspezifische Aspekte </w:t>
            </w:r>
            <w:r w:rsidRPr="00BC5751">
              <w:rPr>
                <w:rFonts w:ascii="Arial" w:eastAsia="Times New Roman" w:hAnsi="Arial" w:cs="Arial"/>
                <w:color w:val="000000"/>
                <w:sz w:val="20"/>
                <w:szCs w:val="24"/>
                <w:lang w:eastAsia="de-DE"/>
              </w:rPr>
              <w:t>in der beruflichen Fachrichtung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(MGESUB)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Lernkonzepte, zum Beispiel konstruktivistische Ansätze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Lernortkooperation, außerschulische Lernorte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proofErr w:type="spellStart"/>
            <w:r w:rsidRPr="00BC5751">
              <w:rPr>
                <w:rFonts w:ascii="Arial" w:eastAsia="Times New Roman" w:hAnsi="Arial" w:cs="Arial"/>
                <w:sz w:val="20"/>
                <w:szCs w:val="24"/>
                <w:lang w:eastAsia="de-DE"/>
              </w:rPr>
              <w:t>Salutogenese</w:t>
            </w:r>
            <w:proofErr w:type="spellEnd"/>
            <w:r w:rsidRPr="00BC5751">
              <w:rPr>
                <w:rFonts w:ascii="Arial" w:eastAsia="Times New Roman" w:hAnsi="Arial" w:cs="Arial"/>
                <w:sz w:val="20"/>
                <w:szCs w:val="24"/>
                <w:lang w:eastAsia="de-DE"/>
              </w:rPr>
              <w:t>, Lehrergesundheit und Schülergesundheit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Neue Entwicklungen 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 des Medizinbereichs, der Pflegewissenschaften und der Naturwissenschaften innerhalb der Fachdidaktik Gesundheit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Differenzierte Lernaufgaben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Formate und Prinzipien der Kompetenzorientierung im Gesundheitsunterricht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Reflexion und Evaluation im Gesundheitsunterricht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Arbeitsschutz und Arbeitssicherheit im Gesundheitsunterricht</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Informatik (MINFB)</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(MINFBA)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Beitrag der beruflichen Fachrichtung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Informatische</w:t>
            </w:r>
            <w:r w:rsidRPr="00BC5751">
              <w:rPr>
                <w:rFonts w:ascii="Arial" w:eastAsia="Times New Roman" w:hAnsi="Arial" w:cs="Arial"/>
                <w:sz w:val="20"/>
                <w:szCs w:val="20"/>
                <w:lang w:eastAsia="de-DE"/>
              </w:rPr>
              <w:t xml:space="preserve"> Bildung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Lernfeldkonzept, berufliche Lernsituationen und berufliche informatische Projekte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Realisierung der informatischen und berufsspezifischen Handlungs- und Diskursebene in Unterrichtseinheiten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Einsatz </w:t>
            </w:r>
            <w:r w:rsidRPr="00BC5751">
              <w:rPr>
                <w:rFonts w:ascii="Arial" w:eastAsia="Times New Roman" w:hAnsi="Arial" w:cs="Arial"/>
                <w:sz w:val="20"/>
                <w:szCs w:val="24"/>
                <w:lang w:eastAsia="de-DE"/>
              </w:rPr>
              <w:t>moderner</w:t>
            </w:r>
            <w:r w:rsidRPr="00BC5751">
              <w:rPr>
                <w:rFonts w:ascii="Arial" w:eastAsia="Times New Roman" w:hAnsi="Arial" w:cs="Arial"/>
                <w:sz w:val="20"/>
                <w:szCs w:val="20"/>
                <w:lang w:eastAsia="de-DE"/>
              </w:rPr>
              <w:t xml:space="preserve"> Medien und hybrider Lernarrangements zur Unterstützung von Unterrichtseinheiten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Genderspezifische Aspekte in der beruflichen Fachrichtung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Binnendifferenzierung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Kritische Auseinandersetzung Leistungsfeststellung und -förderung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(MINFBB)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Informatische und berufliche Lerninhalte und Problemstellungen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Informatische und berufliche Problemlöseprozesse im Unterricht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Handlungsorientierter Unterricht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Hybrider</w:t>
            </w:r>
            <w:r w:rsidRPr="00BC5751">
              <w:rPr>
                <w:rFonts w:ascii="Arial" w:eastAsia="Times New Roman" w:hAnsi="Arial" w:cs="Arial"/>
                <w:sz w:val="20"/>
                <w:szCs w:val="20"/>
                <w:lang w:eastAsia="de-DE"/>
              </w:rPr>
              <w:t xml:space="preserve"> 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proofErr w:type="spellStart"/>
            <w:r w:rsidRPr="00BC5751">
              <w:rPr>
                <w:rFonts w:ascii="Arial" w:eastAsia="Times New Roman" w:hAnsi="Arial" w:cs="Arial"/>
                <w:sz w:val="20"/>
                <w:szCs w:val="20"/>
                <w:lang w:eastAsia="de-DE"/>
              </w:rPr>
              <w:t>Phasierung</w:t>
            </w:r>
            <w:proofErr w:type="spellEnd"/>
            <w:r w:rsidRPr="00BC5751">
              <w:rPr>
                <w:rFonts w:ascii="Arial" w:eastAsia="Times New Roman" w:hAnsi="Arial" w:cs="Arial"/>
                <w:sz w:val="20"/>
                <w:szCs w:val="20"/>
                <w:lang w:eastAsia="de-DE"/>
              </w:rPr>
              <w:t xml:space="preserve"> von Informatikunterricht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Kritische Auseinandersetzung mit der IT</w:t>
            </w:r>
            <w:r w:rsidRPr="00BC5751">
              <w:rPr>
                <w:rFonts w:ascii="Arial" w:eastAsia="Times New Roman" w:hAnsi="Arial" w:cs="Arial"/>
                <w:sz w:val="20"/>
                <w:szCs w:val="20"/>
                <w:lang w:eastAsia="de-DE"/>
              </w:rPr>
              <w:noBreakHyphen/>
              <w:t>Lernumgebung und dem IT</w:t>
            </w:r>
            <w:r w:rsidRPr="00BC5751">
              <w:rPr>
                <w:rFonts w:ascii="Arial" w:eastAsia="Times New Roman" w:hAnsi="Arial" w:cs="Arial"/>
                <w:sz w:val="20"/>
                <w:szCs w:val="20"/>
                <w:lang w:eastAsia="de-DE"/>
              </w:rPr>
              <w:noBreakHyphen/>
              <w:t>Einsatz im Berufskontext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Berufliche Handlungskompetenzen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Differenzierte Lernaufgaben </w:t>
            </w:r>
          </w:p>
          <w:p w:rsidR="00BC5751" w:rsidRPr="00BC5751" w:rsidRDefault="00BC5751" w:rsidP="00BC5751">
            <w:pPr>
              <w:numPr>
                <w:ilvl w:val="0"/>
                <w:numId w:val="25"/>
              </w:numPr>
              <w:tabs>
                <w:tab w:val="left" w:pos="851"/>
              </w:tabs>
              <w:suppressAutoHyphens/>
              <w:spacing w:after="60" w:line="230" w:lineRule="exact"/>
              <w:ind w:left="850" w:hanging="510"/>
              <w:rPr>
                <w:rFonts w:ascii="Times New Roman" w:eastAsia="Times New Roman" w:hAnsi="Times New Roman" w:cs="Times New Roman"/>
                <w:sz w:val="24"/>
                <w:szCs w:val="24"/>
                <w:lang w:eastAsia="de-DE"/>
              </w:rPr>
            </w:pPr>
            <w:r w:rsidRPr="00BC5751">
              <w:rPr>
                <w:rFonts w:ascii="Arial" w:eastAsia="Times New Roman" w:hAnsi="Arial" w:cs="Arial"/>
                <w:sz w:val="20"/>
                <w:szCs w:val="20"/>
                <w:lang w:eastAsia="de-DE"/>
              </w:rPr>
              <w:t>Berufliche Lernsituationen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Times New Roman" w:eastAsia="Times New Roman" w:hAnsi="Times New Roman" w:cs="Times New Roman"/>
                <w:sz w:val="24"/>
                <w:szCs w:val="24"/>
                <w:lang w:eastAsia="de-DE"/>
              </w:rPr>
            </w:pPr>
            <w:r w:rsidRPr="00BC5751">
              <w:rPr>
                <w:rFonts w:ascii="Arial" w:eastAsia="Times New Roman" w:hAnsi="Arial" w:cs="Arial"/>
                <w:sz w:val="20"/>
                <w:szCs w:val="20"/>
                <w:lang w:eastAsia="de-DE"/>
              </w:rPr>
              <w:t>Beteiligung der Lernenden an der Steuerung ihrer Lernprozesse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Körperpflege (MKÖRP)</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(MKÖRPA)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Lernfeldkonzept und Handlungsorientierung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Didaktische Halbjahresplanung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Prävention</w:t>
            </w:r>
            <w:r w:rsidRPr="00BC5751">
              <w:rPr>
                <w:rFonts w:ascii="Arial" w:eastAsia="Times New Roman" w:hAnsi="Arial" w:cs="Arial"/>
                <w:sz w:val="20"/>
                <w:szCs w:val="20"/>
                <w:lang w:eastAsia="de-DE"/>
              </w:rPr>
              <w:t xml:space="preserve"> beruflich bedingter Erkrankungen im Friseurhandwerk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Genderspezifische</w:t>
            </w:r>
            <w:r w:rsidRPr="00BC5751">
              <w:rPr>
                <w:rFonts w:ascii="Arial" w:eastAsia="Times New Roman" w:hAnsi="Arial" w:cs="Arial"/>
                <w:sz w:val="20"/>
                <w:szCs w:val="20"/>
                <w:lang w:eastAsia="de-DE"/>
              </w:rPr>
              <w:t xml:space="preserve"> Aspekte 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(MKÖRPB)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Neue </w:t>
            </w:r>
            <w:r w:rsidRPr="00BC5751">
              <w:rPr>
                <w:rFonts w:ascii="Arial" w:eastAsia="Times New Roman" w:hAnsi="Arial" w:cs="Arial"/>
                <w:sz w:val="20"/>
                <w:szCs w:val="24"/>
                <w:lang w:eastAsia="de-DE"/>
              </w:rPr>
              <w:t>Entwicklungen</w:t>
            </w:r>
            <w:r w:rsidRPr="00BC5751">
              <w:rPr>
                <w:rFonts w:ascii="Arial" w:eastAsia="Times New Roman" w:hAnsi="Arial" w:cs="Arial"/>
                <w:sz w:val="20"/>
                <w:szCs w:val="20"/>
                <w:lang w:eastAsia="de-DE"/>
              </w:rPr>
              <w:t xml:space="preserve">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Differenzierte Lernaufgaben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Fachorientierte Kriterien für Reflexion und</w:t>
            </w:r>
            <w:r w:rsidRPr="00BC5751">
              <w:rPr>
                <w:rFonts w:ascii="Arial" w:eastAsia="Times New Roman" w:hAnsi="Arial" w:cs="Arial"/>
                <w:sz w:val="20"/>
                <w:szCs w:val="24"/>
                <w:lang w:eastAsia="de-DE"/>
              </w:rPr>
              <w:t xml:space="preserve">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Beteiligung</w:t>
            </w:r>
            <w:r w:rsidRPr="00BC5751">
              <w:rPr>
                <w:rFonts w:ascii="Arial" w:eastAsia="Times New Roman" w:hAnsi="Arial" w:cs="Arial"/>
                <w:sz w:val="20"/>
                <w:szCs w:val="20"/>
                <w:lang w:eastAsia="de-DE"/>
              </w:rPr>
              <w:t xml:space="preserve">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Metalltechnik (MMETT)</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(MMETTA)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Didaktische 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Diagnoseinstrumente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trike/>
                <w:color w:val="000000"/>
                <w:sz w:val="20"/>
                <w:szCs w:val="24"/>
                <w:lang w:eastAsia="de-DE"/>
              </w:rPr>
            </w:pPr>
            <w:r w:rsidRPr="00BC5751">
              <w:rPr>
                <w:rFonts w:ascii="Arial" w:eastAsia="Times New Roman" w:hAnsi="Arial" w:cs="Arial"/>
                <w:sz w:val="20"/>
                <w:szCs w:val="20"/>
                <w:lang w:eastAsia="de-DE"/>
              </w:rPr>
              <w:t>Gend</w:t>
            </w:r>
            <w:r w:rsidRPr="00BC5751">
              <w:rPr>
                <w:rFonts w:ascii="Arial" w:eastAsia="Times New Roman" w:hAnsi="Arial" w:cs="Arial"/>
                <w:color w:val="000000"/>
                <w:sz w:val="20"/>
                <w:szCs w:val="24"/>
                <w:lang w:eastAsia="de-DE"/>
              </w:rPr>
              <w:t>erspezifische Aspekte in der beruflichen Fachrichtung</w:t>
            </w:r>
            <w:r w:rsidRPr="00BC5751">
              <w:rPr>
                <w:rFonts w:ascii="Arial" w:eastAsia="Times New Roman" w:hAnsi="Arial" w:cs="Arial"/>
                <w:strike/>
                <w:color w:val="000000"/>
                <w:sz w:val="20"/>
                <w:szCs w:val="24"/>
                <w:lang w:eastAsia="de-DE"/>
              </w:rPr>
              <w:t xml:space="preserve">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Klassenarbeiten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Abschlussprüfungen</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(MMETTB)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Problemorientierung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Neue</w:t>
            </w:r>
            <w:r w:rsidRPr="00BC5751">
              <w:rPr>
                <w:rFonts w:ascii="Arial" w:eastAsia="Times New Roman" w:hAnsi="Arial" w:cs="Arial"/>
                <w:sz w:val="20"/>
                <w:szCs w:val="24"/>
                <w:lang w:eastAsia="de-DE"/>
              </w:rPr>
              <w:t xml:space="preserve"> </w:t>
            </w:r>
            <w:r w:rsidRPr="00BC5751">
              <w:rPr>
                <w:rFonts w:ascii="Arial" w:eastAsia="Times New Roman" w:hAnsi="Arial" w:cs="Arial"/>
                <w:sz w:val="20"/>
                <w:szCs w:val="20"/>
                <w:lang w:eastAsia="de-DE"/>
              </w:rPr>
              <w:t>Entwicklungen</w:t>
            </w:r>
            <w:r w:rsidRPr="00BC5751">
              <w:rPr>
                <w:rFonts w:ascii="Arial" w:eastAsia="Times New Roman" w:hAnsi="Arial" w:cs="Arial"/>
                <w:sz w:val="20"/>
                <w:szCs w:val="24"/>
                <w:lang w:eastAsia="de-DE"/>
              </w:rPr>
              <w:t xml:space="preserve"> 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Lernfeldkonzept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Handlungsorientierte Methoden (z. B. Projekte, selbstorganisiertes Lernen)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Direkte</w:t>
            </w:r>
            <w:r w:rsidRPr="00BC5751">
              <w:rPr>
                <w:rFonts w:ascii="Arial" w:eastAsia="Times New Roman" w:hAnsi="Arial" w:cs="Arial"/>
                <w:sz w:val="20"/>
                <w:szCs w:val="24"/>
                <w:lang w:eastAsia="de-DE"/>
              </w:rPr>
              <w:t xml:space="preserve"> Instruktion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Kompetenzorientierte </w:t>
            </w:r>
            <w:r w:rsidRPr="00BC5751">
              <w:rPr>
                <w:rFonts w:ascii="Arial" w:eastAsia="Times New Roman" w:hAnsi="Arial" w:cs="Arial"/>
                <w:color w:val="000000"/>
                <w:sz w:val="20"/>
                <w:szCs w:val="24"/>
                <w:lang w:eastAsia="de-DE"/>
              </w:rPr>
              <w:t>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Entwicklung von Lernsituationen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color w:val="FFFFFF"/>
                <w:sz w:val="20"/>
                <w:szCs w:val="24"/>
                <w:lang w:eastAsia="de-DE"/>
              </w:rPr>
            </w:pPr>
            <w:r w:rsidRPr="00BC5751">
              <w:rPr>
                <w:rFonts w:ascii="Arial" w:eastAsia="Times New Roman" w:hAnsi="Arial" w:cs="Arial"/>
                <w:sz w:val="20"/>
                <w:szCs w:val="24"/>
                <w:lang w:eastAsia="de-DE"/>
              </w:rPr>
              <w:t>Differenzierte</w:t>
            </w:r>
            <w:r w:rsidRPr="00BC5751">
              <w:rPr>
                <w:rFonts w:ascii="Arial" w:eastAsia="Times New Roman" w:hAnsi="Arial" w:cs="Arial"/>
                <w:color w:val="000000"/>
                <w:sz w:val="20"/>
                <w:szCs w:val="24"/>
                <w:lang w:eastAsia="de-DE"/>
              </w:rPr>
              <w:t xml:space="preserve"> Lernaufgaben</w:t>
            </w:r>
            <w:r w:rsidRPr="00BC5751">
              <w:rPr>
                <w:rFonts w:ascii="Arial" w:eastAsia="Times New Roman" w:hAnsi="Arial" w:cs="Arial"/>
                <w:color w:val="FFFFFF"/>
                <w:sz w:val="20"/>
                <w:szCs w:val="24"/>
                <w:lang w:eastAsia="de-DE"/>
              </w:rPr>
              <w:t xml:space="preserve"> </w:t>
            </w:r>
          </w:p>
          <w:p w:rsidR="00BC5751" w:rsidRPr="00BC5751" w:rsidRDefault="00BC5751" w:rsidP="00BC5751">
            <w:pPr>
              <w:tabs>
                <w:tab w:val="left" w:pos="360"/>
              </w:tabs>
              <w:suppressAutoHyphens/>
              <w:snapToGrid w:val="0"/>
              <w:spacing w:after="0" w:line="230" w:lineRule="exact"/>
              <w:rPr>
                <w:rFonts w:ascii="Arial" w:eastAsia="Times New Roman" w:hAnsi="Arial" w:cs="Arial"/>
                <w:color w:val="000000"/>
                <w:sz w:val="20"/>
                <w:szCs w:val="24"/>
                <w:lang w:eastAsia="de-DE"/>
              </w:rPr>
            </w:pPr>
            <w:r w:rsidRPr="00BC5751">
              <w:rPr>
                <w:rFonts w:ascii="Arial" w:eastAsia="Times New Roman" w:hAnsi="Arial" w:cs="Arial"/>
                <w:sz w:val="20"/>
                <w:szCs w:val="24"/>
                <w:lang w:eastAsia="de-DE"/>
              </w:rPr>
              <w:t xml:space="preserve">Fachorientierte Kriterien </w:t>
            </w:r>
            <w:r w:rsidRPr="00BC5751">
              <w:rPr>
                <w:rFonts w:ascii="Arial" w:eastAsia="Times New Roman" w:hAnsi="Arial" w:cs="Arial"/>
                <w:color w:val="000000"/>
                <w:sz w:val="20"/>
                <w:szCs w:val="24"/>
                <w:lang w:eastAsia="de-DE"/>
              </w:rPr>
              <w:t>für Reflexion und Evaluation von Lehr- und Lernprozessen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Beteiligung der Lernenden an der Steuerung ihrer Lernprozesse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Refl</w:t>
            </w:r>
            <w:r w:rsidRPr="00BC5751">
              <w:rPr>
                <w:rFonts w:ascii="Arial" w:eastAsia="Times New Roman" w:hAnsi="Arial" w:cs="Arial"/>
                <w:sz w:val="20"/>
                <w:szCs w:val="24"/>
                <w:lang w:eastAsia="de-DE"/>
              </w:rPr>
              <w:t>exions- und Evaluationsinstrumente für Lernende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b/>
                <w:sz w:val="24"/>
                <w:szCs w:val="24"/>
                <w:lang w:eastAsia="de-DE"/>
              </w:rPr>
            </w:pPr>
            <w:r w:rsidRPr="00BC5751">
              <w:rPr>
                <w:rFonts w:ascii="Arial" w:eastAsia="Times New Roman" w:hAnsi="Arial" w:cs="Arial"/>
                <w:sz w:val="20"/>
                <w:szCs w:val="20"/>
                <w:lang w:eastAsia="de-DE"/>
              </w:rPr>
              <w:t>Richtlinien</w:t>
            </w:r>
            <w:r w:rsidRPr="00BC5751">
              <w:rPr>
                <w:rFonts w:ascii="Arial" w:eastAsia="Times New Roman" w:hAnsi="Arial" w:cs="Arial"/>
                <w:sz w:val="20"/>
                <w:szCs w:val="24"/>
                <w:lang w:eastAsia="de-DE"/>
              </w:rPr>
              <w:t xml:space="preserve"> für Sicherheit im Unterricht</w:t>
            </w:r>
            <w:r w:rsidRPr="00BC5751">
              <w:rPr>
                <w:rFonts w:ascii="Arial" w:eastAsia="Times New Roman" w:hAnsi="Arial" w:cs="Arial"/>
                <w:sz w:val="20"/>
                <w:szCs w:val="24"/>
                <w:lang w:eastAsia="de-DE"/>
              </w:rPr>
              <w:br/>
            </w: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Textiltechnik und Bekleidung (MTEBE)</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(MTEBEA)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4"/>
                <w:lang w:eastAsia="de-DE"/>
              </w:rPr>
              <w:t>Lehrpläne</w:t>
            </w:r>
            <w:r w:rsidRPr="00BC5751">
              <w:rPr>
                <w:rFonts w:ascii="Arial" w:eastAsia="Times New Roman" w:hAnsi="Arial" w:cs="Arial"/>
                <w:sz w:val="20"/>
                <w:szCs w:val="20"/>
                <w:lang w:eastAsia="de-DE"/>
              </w:rPr>
              <w:t>,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Didaktische 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Genderspezifische</w:t>
            </w:r>
            <w:r w:rsidRPr="00BC5751">
              <w:rPr>
                <w:rFonts w:ascii="Arial" w:eastAsia="Times New Roman" w:hAnsi="Arial" w:cs="Arial"/>
                <w:sz w:val="20"/>
                <w:szCs w:val="24"/>
                <w:lang w:eastAsia="de-DE"/>
              </w:rPr>
              <w:t xml:space="preserve"> Aspekte </w:t>
            </w:r>
            <w:r w:rsidRPr="00BC5751">
              <w:rPr>
                <w:rFonts w:ascii="Arial" w:eastAsia="Times New Roman" w:hAnsi="Arial" w:cs="Arial"/>
                <w:color w:val="000000"/>
                <w:sz w:val="20"/>
                <w:szCs w:val="24"/>
                <w:lang w:eastAsia="de-DE"/>
              </w:rPr>
              <w:t>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(MTEBEB)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Lernortkooperation, außerschulische Lernorte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Förderung ästhetischer und haptischer Sensibilität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Neue Entwicklungen</w:t>
            </w:r>
            <w:r w:rsidRPr="00BC5751">
              <w:rPr>
                <w:rFonts w:ascii="Arial" w:eastAsia="Times New Roman" w:hAnsi="Arial" w:cs="Arial"/>
                <w:sz w:val="20"/>
                <w:szCs w:val="24"/>
                <w:lang w:eastAsia="de-DE"/>
              </w:rPr>
              <w:t xml:space="preserve"> in der beruflichen Fachrichtung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Beteiligung</w:t>
            </w:r>
            <w:r w:rsidRPr="00BC5751">
              <w:rPr>
                <w:rFonts w:ascii="Arial" w:eastAsia="Times New Roman" w:hAnsi="Arial" w:cs="Arial"/>
                <w:sz w:val="20"/>
                <w:szCs w:val="24"/>
                <w:lang w:eastAsia="de-DE"/>
              </w:rPr>
              <w:t xml:space="preserve"> </w:t>
            </w:r>
            <w:r w:rsidRPr="00BC5751">
              <w:rPr>
                <w:rFonts w:ascii="Arial" w:eastAsia="Times New Roman" w:hAnsi="Arial" w:cs="Arial"/>
                <w:sz w:val="20"/>
                <w:szCs w:val="20"/>
                <w:lang w:eastAsia="de-DE"/>
              </w:rPr>
              <w:t>der</w:t>
            </w:r>
            <w:r w:rsidRPr="00BC5751">
              <w:rPr>
                <w:rFonts w:ascii="Arial" w:eastAsia="Times New Roman" w:hAnsi="Arial" w:cs="Arial"/>
                <w:sz w:val="20"/>
                <w:szCs w:val="24"/>
                <w:lang w:eastAsia="de-DE"/>
              </w:rPr>
              <w:t xml:space="preserve"> </w:t>
            </w:r>
            <w:r w:rsidRPr="00BC5751">
              <w:rPr>
                <w:rFonts w:ascii="Arial" w:eastAsia="Times New Roman" w:hAnsi="Arial" w:cs="Arial"/>
                <w:sz w:val="20"/>
                <w:szCs w:val="20"/>
                <w:lang w:eastAsia="de-DE"/>
              </w:rPr>
              <w:t>Lernenden</w:t>
            </w:r>
            <w:r w:rsidRPr="00BC5751">
              <w:rPr>
                <w:rFonts w:ascii="Arial" w:eastAsia="Times New Roman" w:hAnsi="Arial" w:cs="Arial"/>
                <w:sz w:val="20"/>
                <w:szCs w:val="24"/>
                <w:lang w:eastAsia="de-DE"/>
              </w:rPr>
              <w:t xml:space="preserve">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Sozialwesen/Sozialpädagogik (MSOZA)</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(MSOZAA)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Lernfeld-/Aufgabenfeldbezug, Handlungsorientierung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Didaktische</w:t>
            </w:r>
            <w:r w:rsidRPr="00BC5751">
              <w:rPr>
                <w:rFonts w:ascii="Arial" w:eastAsia="Times New Roman" w:hAnsi="Arial" w:cs="Arial"/>
                <w:sz w:val="20"/>
                <w:szCs w:val="24"/>
                <w:lang w:eastAsia="de-DE"/>
              </w:rPr>
              <w:t xml:space="preserve"> Halbjahresplanung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Psychologische</w:t>
            </w:r>
            <w:r w:rsidRPr="00BC5751">
              <w:rPr>
                <w:rFonts w:ascii="Arial" w:eastAsia="Times New Roman" w:hAnsi="Arial" w:cs="Arial"/>
                <w:sz w:val="20"/>
                <w:szCs w:val="24"/>
                <w:lang w:eastAsia="de-DE"/>
              </w:rPr>
              <w:t xml:space="preserve"> Grundlagen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Genderspezifische</w:t>
            </w:r>
            <w:r w:rsidRPr="00BC5751">
              <w:rPr>
                <w:rFonts w:ascii="Arial" w:eastAsia="Times New Roman" w:hAnsi="Arial" w:cs="Arial"/>
                <w:sz w:val="20"/>
                <w:szCs w:val="24"/>
                <w:lang w:eastAsia="de-DE"/>
              </w:rPr>
              <w:t xml:space="preserve"> Aspekte 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(MSOZAB)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Neue Entwicklungen</w:t>
            </w:r>
            <w:r w:rsidRPr="00BC5751">
              <w:rPr>
                <w:rFonts w:ascii="Arial" w:eastAsia="Times New Roman" w:hAnsi="Arial" w:cs="Arial"/>
                <w:sz w:val="20"/>
                <w:szCs w:val="24"/>
                <w:lang w:eastAsia="de-DE"/>
              </w:rPr>
              <w:t xml:space="preserve"> in der beruflichen Fachrichtung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Differenzierte</w:t>
            </w:r>
            <w:r w:rsidRPr="00BC5751">
              <w:rPr>
                <w:rFonts w:ascii="Arial" w:eastAsia="Times New Roman" w:hAnsi="Arial" w:cs="Arial"/>
                <w:sz w:val="20"/>
                <w:szCs w:val="24"/>
                <w:lang w:eastAsia="de-DE"/>
              </w:rPr>
              <w:t xml:space="preserve"> Lernaufgaben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Beteiligung</w:t>
            </w:r>
            <w:r w:rsidRPr="00BC5751">
              <w:rPr>
                <w:rFonts w:ascii="Arial" w:eastAsia="Times New Roman" w:hAnsi="Arial" w:cs="Arial"/>
                <w:sz w:val="20"/>
                <w:szCs w:val="24"/>
                <w:lang w:eastAsia="de-DE"/>
              </w:rPr>
              <w:t xml:space="preserve">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w:t>
            </w:r>
            <w:proofErr w:type="spellStart"/>
            <w:r w:rsidRPr="00BC5751">
              <w:rPr>
                <w:rFonts w:ascii="Arial" w:eastAsia="Times New Roman" w:hAnsi="Arial" w:cs="Arial"/>
                <w:sz w:val="20"/>
                <w:szCs w:val="24"/>
                <w:lang w:eastAsia="de-DE"/>
              </w:rPr>
              <w:t>schul</w:t>
            </w:r>
            <w:proofErr w:type="spellEnd"/>
            <w:r w:rsidRPr="00BC5751">
              <w:rPr>
                <w:rFonts w:ascii="Arial" w:eastAsia="Times New Roman" w:hAnsi="Arial" w:cs="Arial"/>
                <w:sz w:val="20"/>
                <w:szCs w:val="24"/>
                <w:lang w:eastAsia="de-DE"/>
              </w:rPr>
              <w:t>)rechtliche Regelungen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Kinder- </w:t>
            </w:r>
            <w:r w:rsidRPr="00BC5751">
              <w:rPr>
                <w:rFonts w:ascii="Arial" w:eastAsia="Times New Roman" w:hAnsi="Arial" w:cs="Arial"/>
                <w:sz w:val="20"/>
                <w:szCs w:val="20"/>
                <w:lang w:eastAsia="de-DE"/>
              </w:rPr>
              <w:t>und</w:t>
            </w:r>
            <w:r w:rsidRPr="00BC5751">
              <w:rPr>
                <w:rFonts w:ascii="Arial" w:eastAsia="Times New Roman" w:hAnsi="Arial" w:cs="Arial"/>
                <w:sz w:val="20"/>
                <w:szCs w:val="24"/>
                <w:lang w:eastAsia="de-DE"/>
              </w:rPr>
              <w:t xml:space="preserve"> Jugendhilfegesetz (KJHG), Sozialgesetzgebung</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in der beruflichen Fachrichtung Wirtschaft und Verwaltung (MWIVE)</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Inhalte Modul A (MWIVEA)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Beitrag der beruflichen Fachrichtung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Lehrpläne, 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Lernfeldkonzept und Handlungsorientierung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Didaktische Halbjahresplanung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Genderspezifische Aspekte in der beruflichen Fachrichtung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b/>
                <w:bCs/>
                <w:sz w:val="20"/>
                <w:szCs w:val="20"/>
                <w:lang w:eastAsia="de-DE"/>
              </w:rPr>
            </w:pPr>
            <w:proofErr w:type="spellStart"/>
            <w:r w:rsidRPr="00BC5751">
              <w:rPr>
                <w:rFonts w:ascii="Arial" w:eastAsia="Times New Roman" w:hAnsi="Arial" w:cs="Arial"/>
                <w:sz w:val="20"/>
                <w:szCs w:val="20"/>
                <w:lang w:eastAsia="de-DE"/>
              </w:rPr>
              <w:t>Lernstandsanalyse</w:t>
            </w:r>
            <w:proofErr w:type="spellEnd"/>
            <w:r w:rsidRPr="00BC5751">
              <w:rPr>
                <w:rFonts w:ascii="Arial" w:eastAsia="Times New Roman" w:hAnsi="Arial" w:cs="Arial"/>
                <w:sz w:val="20"/>
                <w:szCs w:val="20"/>
                <w:lang w:eastAsia="de-DE"/>
              </w:rPr>
              <w:t xml:space="preserve"> (Kompetenzanalyse) als Grundlage der individuellen Weiterentwicklung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0"/>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(MWIVEB)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Lernortkooperation,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Neue Entwicklungen im Berufsfeld</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Differenzierte</w:t>
            </w:r>
            <w:r w:rsidRPr="00BC5751">
              <w:rPr>
                <w:rFonts w:ascii="Arial" w:eastAsia="Times New Roman" w:hAnsi="Arial" w:cs="Arial"/>
                <w:sz w:val="20"/>
                <w:szCs w:val="24"/>
                <w:lang w:eastAsia="de-DE"/>
              </w:rPr>
              <w:t xml:space="preserve"> Lernaufgaben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Beteiligung</w:t>
            </w:r>
            <w:r w:rsidRPr="00BC5751">
              <w:rPr>
                <w:rFonts w:ascii="Arial" w:eastAsia="Times New Roman" w:hAnsi="Arial" w:cs="Arial"/>
                <w:sz w:val="20"/>
                <w:szCs w:val="24"/>
                <w:lang w:eastAsia="de-DE"/>
              </w:rPr>
              <w:t xml:space="preserve">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pacing w:after="0" w:line="230" w:lineRule="exact"/>
        <w:rPr>
          <w:rFonts w:ascii="Arial" w:eastAsia="Times New Roman" w:hAnsi="Arial" w:cs="Arial"/>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Biologie (MB)</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(MBA)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Gesellschaftliche</w:t>
            </w:r>
            <w:r w:rsidRPr="00BC5751">
              <w:rPr>
                <w:rFonts w:ascii="Arial" w:eastAsia="Times New Roman" w:hAnsi="Arial" w:cs="Arial"/>
                <w:sz w:val="20"/>
                <w:szCs w:val="24"/>
                <w:lang w:eastAsia="de-DE"/>
              </w:rPr>
              <w:t xml:space="preserve"> Relevanz der Biologie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Lehrpläne, </w:t>
            </w:r>
            <w:r w:rsidRPr="00BC5751">
              <w:rPr>
                <w:rFonts w:ascii="Arial" w:eastAsia="Times New Roman" w:hAnsi="Arial" w:cs="Arial"/>
                <w:sz w:val="20"/>
                <w:szCs w:val="20"/>
                <w:lang w:eastAsia="de-DE"/>
              </w:rPr>
              <w:t>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Lerngruppenanalyse unter Berücksichtigung von Vorkenntnissen und Arbeitstechniken in der Biologie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Genderaspekte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(MBB)</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0"/>
                <w:lang w:eastAsia="de-DE"/>
              </w:rPr>
              <w:t>Fachdidaktische</w:t>
            </w:r>
            <w:r w:rsidRPr="00BC5751">
              <w:rPr>
                <w:rFonts w:ascii="Arial" w:eastAsia="Times New Roman" w:hAnsi="Arial" w:cs="Arial"/>
                <w:sz w:val="20"/>
                <w:szCs w:val="24"/>
                <w:lang w:eastAsia="de-DE"/>
              </w:rPr>
              <w:t xml:space="preserve"> Lehr- und Lernkonzepte und -prinzipien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Auswahl geeigneter fachspezifischer Methoden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Ei</w:t>
            </w:r>
            <w:r w:rsidRPr="00BC5751">
              <w:rPr>
                <w:rFonts w:ascii="Arial" w:eastAsia="Times New Roman" w:hAnsi="Arial" w:cs="Arial"/>
                <w:sz w:val="20"/>
                <w:szCs w:val="24"/>
                <w:lang w:eastAsia="de-DE"/>
              </w:rPr>
              <w:t>nsatz von Experimenten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Chemie (MCHE)</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(MCHEA)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color w:val="000000"/>
                <w:sz w:val="20"/>
                <w:szCs w:val="24"/>
                <w:lang w:eastAsia="de-DE"/>
              </w:rPr>
            </w:pPr>
            <w:r w:rsidRPr="00BC5751">
              <w:rPr>
                <w:rFonts w:ascii="Arial" w:eastAsia="Times New Roman" w:hAnsi="Arial" w:cs="Arial"/>
                <w:sz w:val="20"/>
                <w:szCs w:val="24"/>
                <w:lang w:eastAsia="de-DE"/>
              </w:rPr>
              <w:t>Gesellschaftliche</w:t>
            </w:r>
            <w:r w:rsidRPr="00BC5751">
              <w:rPr>
                <w:rFonts w:ascii="Arial" w:eastAsia="Times New Roman" w:hAnsi="Arial" w:cs="Arial"/>
                <w:color w:val="000000"/>
                <w:sz w:val="20"/>
                <w:szCs w:val="24"/>
                <w:lang w:eastAsia="de-DE"/>
              </w:rPr>
              <w:t xml:space="preserve"> Relevanz der Chemie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Lehrpläne</w:t>
            </w:r>
            <w:r w:rsidRPr="00BC5751">
              <w:rPr>
                <w:rFonts w:ascii="Arial" w:eastAsia="Times New Roman" w:hAnsi="Arial" w:cs="Arial"/>
                <w:sz w:val="20"/>
                <w:szCs w:val="24"/>
                <w:lang w:eastAsia="de-DE"/>
              </w:rPr>
              <w:t>,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Genderaspekte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Leistungsmessung</w:t>
            </w:r>
            <w:r w:rsidRPr="00BC5751">
              <w:rPr>
                <w:rFonts w:ascii="Arial" w:eastAsia="Times New Roman" w:hAnsi="Arial" w:cs="Arial"/>
                <w:sz w:val="20"/>
                <w:szCs w:val="24"/>
                <w:lang w:eastAsia="de-DE"/>
              </w:rPr>
              <w:t xml:space="preserve"> und Leistungsbewertung bei chemischen Arbeitsverfahren</w:t>
            </w:r>
          </w:p>
          <w:p w:rsidR="00BC5751" w:rsidRPr="00BC5751" w:rsidRDefault="00BC5751" w:rsidP="00BC5751">
            <w:pPr>
              <w:tabs>
                <w:tab w:val="left" w:pos="851"/>
              </w:tabs>
              <w:suppressAutoHyphens/>
              <w:spacing w:after="0" w:line="230" w:lineRule="exact"/>
              <w:ind w:left="851"/>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(MCHEB)</w:t>
            </w:r>
          </w:p>
          <w:p w:rsidR="00BC5751" w:rsidRPr="00BC5751" w:rsidRDefault="00BC5751" w:rsidP="00BC5751">
            <w:pPr>
              <w:suppressAutoHyphens/>
              <w:spacing w:after="0" w:line="230" w:lineRule="exact"/>
              <w:rPr>
                <w:rFonts w:ascii="Arial" w:eastAsia="Times New Roman" w:hAnsi="Arial" w:cs="Arial"/>
                <w:color w:val="000000"/>
                <w:lang w:eastAsia="de-DE"/>
              </w:rPr>
            </w:pPr>
            <w:r w:rsidRPr="00BC5751">
              <w:rPr>
                <w:rFonts w:ascii="Arial" w:eastAsia="Times New Roman" w:hAnsi="Arial" w:cs="Arial"/>
                <w:sz w:val="20"/>
                <w:szCs w:val="24"/>
                <w:lang w:eastAsia="de-DE"/>
              </w:rPr>
              <w:t>Fachdidaktische Lehr- und Lernkonzepte und -prinzipien für kompetenzorientiertes Unterrichten</w:t>
            </w:r>
            <w:r w:rsidRPr="00BC5751">
              <w:rPr>
                <w:rFonts w:ascii="Arial" w:eastAsia="Times New Roman" w:hAnsi="Arial" w:cs="Arial"/>
                <w:lang w:eastAsia="de-DE"/>
              </w:rPr>
              <w:t xml:space="preserve">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color w:val="000000"/>
                <w:sz w:val="20"/>
                <w:szCs w:val="24"/>
                <w:lang w:eastAsia="de-DE"/>
              </w:rPr>
            </w:pPr>
            <w:r w:rsidRPr="00BC5751">
              <w:rPr>
                <w:rFonts w:ascii="Arial" w:eastAsia="Times New Roman" w:hAnsi="Arial" w:cs="Arial"/>
                <w:sz w:val="20"/>
                <w:szCs w:val="24"/>
                <w:lang w:eastAsia="de-DE"/>
              </w:rPr>
              <w:t xml:space="preserve">Anwendung von </w:t>
            </w:r>
            <w:r w:rsidRPr="00BC5751">
              <w:rPr>
                <w:rFonts w:ascii="Arial" w:eastAsia="Times New Roman" w:hAnsi="Arial" w:cs="Arial"/>
                <w:color w:val="000000"/>
                <w:sz w:val="20"/>
                <w:szCs w:val="24"/>
                <w:lang w:eastAsia="de-DE"/>
              </w:rPr>
              <w:t>Fachinhalten, vernetzt mit pädagogischen und allgemein didaktischen Inhalten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Einsatz</w:t>
            </w:r>
            <w:r w:rsidRPr="00BC5751">
              <w:rPr>
                <w:rFonts w:ascii="Arial" w:eastAsia="Times New Roman" w:hAnsi="Arial" w:cs="Arial"/>
                <w:sz w:val="20"/>
                <w:szCs w:val="24"/>
                <w:lang w:eastAsia="de-DE"/>
              </w:rPr>
              <w:t xml:space="preserve"> von Experimenten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Unterrichten auf Basis von Bildungsstandards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Che</w:t>
            </w:r>
            <w:r w:rsidRPr="00BC5751">
              <w:rPr>
                <w:rFonts w:ascii="Arial" w:eastAsia="Times New Roman" w:hAnsi="Arial" w:cs="Arial"/>
                <w:sz w:val="20"/>
                <w:szCs w:val="24"/>
                <w:lang w:eastAsia="de-DE"/>
              </w:rPr>
              <w:t>mie im Kontext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Beteiligung </w:t>
            </w:r>
            <w:r w:rsidRPr="00BC5751">
              <w:rPr>
                <w:rFonts w:ascii="Arial" w:eastAsia="Times New Roman" w:hAnsi="Arial" w:cs="Arial"/>
                <w:sz w:val="20"/>
                <w:szCs w:val="20"/>
                <w:lang w:eastAsia="de-DE"/>
              </w:rPr>
              <w:t>der</w:t>
            </w:r>
            <w:r w:rsidRPr="00BC5751">
              <w:rPr>
                <w:rFonts w:ascii="Arial" w:eastAsia="Times New Roman" w:hAnsi="Arial" w:cs="Arial"/>
                <w:sz w:val="20"/>
                <w:szCs w:val="24"/>
                <w:lang w:eastAsia="de-DE"/>
              </w:rPr>
              <w:t xml:space="preserve">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Umsetzung der gesetzlichen Vorgaben zur Arbeits- und Unterrichtssicherheit, zum Beispiel Gefahrstoffverordnung </w:t>
            </w:r>
          </w:p>
          <w:p w:rsidR="00BC5751" w:rsidRPr="00BC5751" w:rsidRDefault="00BC5751" w:rsidP="00BC5751">
            <w:pPr>
              <w:suppressAutoHyphens/>
              <w:snapToGrid w:val="0"/>
              <w:spacing w:after="0" w:line="230" w:lineRule="exact"/>
              <w:ind w:left="340"/>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tabs>
          <w:tab w:val="left" w:pos="360"/>
        </w:tabs>
        <w:snapToGrid w:val="0"/>
        <w:spacing w:after="0" w:line="230" w:lineRule="exact"/>
        <w:rPr>
          <w:rFonts w:ascii="Arial" w:eastAsia="Times New Roman" w:hAnsi="Arial" w:cs="Arial"/>
          <w:sz w:val="20"/>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Deutsch (MD)</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(MDA)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Sprachunterricht</w:t>
            </w:r>
            <w:r w:rsidRPr="00BC5751">
              <w:rPr>
                <w:rFonts w:ascii="Arial" w:eastAsia="Times New Roman" w:hAnsi="Arial" w:cs="Arial"/>
                <w:sz w:val="20"/>
                <w:szCs w:val="24"/>
                <w:lang w:eastAsia="de-DE"/>
              </w:rPr>
              <w:t xml:space="preserve"> im Spannungsfeld von allgemeiner und beruflicher Bildung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Konzepte der Sprachdidaktik einschließlich kreativen Sprechens und Schreibens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Förderung der schriftlichen und mündlichen Sprachkompetenz im Hinblick auf situationsangemessene und zielgerichtete Kommunikation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Sprachförderung</w:t>
            </w:r>
            <w:r w:rsidRPr="00BC5751">
              <w:rPr>
                <w:rFonts w:ascii="Arial" w:eastAsia="Times New Roman" w:hAnsi="Arial" w:cs="Arial"/>
                <w:sz w:val="20"/>
                <w:szCs w:val="24"/>
                <w:lang w:eastAsia="de-DE"/>
              </w:rPr>
              <w:t xml:space="preserve"> in einem integrativen lernfeldorientierten 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Sprachunterricht</w:t>
            </w:r>
            <w:r w:rsidRPr="00BC5751">
              <w:rPr>
                <w:rFonts w:ascii="Arial" w:eastAsia="Times New Roman" w:hAnsi="Arial" w:cs="Arial"/>
                <w:sz w:val="20"/>
                <w:szCs w:val="24"/>
                <w:lang w:eastAsia="de-DE"/>
              </w:rPr>
              <w:t xml:space="preserve"> auf der Basis von Bildungsstandards</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 im Sprachunterricht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Instrumente zum Erkennen des Entwicklungsstandes des Sprachvermögens von Schülerinnen und Schülern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Angemessene Förderkonzepte im Hinblick auf sachlichen argumentativen Sprachgebrauch und das Erkennen und die Anwendung von Argumentationsstrategien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(MDB)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Literaturunterricht im Spannungsfeld von allgemeiner und beruflicher Bildung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Kulturelle </w:t>
            </w:r>
            <w:r w:rsidRPr="00BC5751">
              <w:rPr>
                <w:rFonts w:ascii="Arial" w:eastAsia="Times New Roman" w:hAnsi="Arial" w:cs="Arial"/>
                <w:sz w:val="20"/>
                <w:szCs w:val="20"/>
                <w:lang w:eastAsia="de-DE"/>
              </w:rPr>
              <w:t>Praxis</w:t>
            </w:r>
            <w:r w:rsidRPr="00BC5751">
              <w:rPr>
                <w:rFonts w:ascii="Arial" w:eastAsia="Times New Roman" w:hAnsi="Arial" w:cs="Arial"/>
                <w:sz w:val="20"/>
                <w:szCs w:val="24"/>
                <w:lang w:eastAsia="de-DE"/>
              </w:rPr>
              <w:t xml:space="preserve"> und aktive Teilhabe am kulturellen Leben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Lernprinzipien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Zielgruppenspezifische literaturdidaktische Ansätze, insbesondere Konzepte des handlungs- und produktionsorientierten Literaturunterrichts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Leseförderung in einem integrativen lernfeldorientierten Unterricht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Literaturunterricht</w:t>
            </w:r>
            <w:r w:rsidRPr="00BC5751">
              <w:rPr>
                <w:rFonts w:ascii="Arial" w:eastAsia="Times New Roman" w:hAnsi="Arial" w:cs="Arial"/>
                <w:sz w:val="20"/>
                <w:szCs w:val="24"/>
                <w:lang w:eastAsia="de-DE"/>
              </w:rPr>
              <w:t xml:space="preserve"> auf der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Literaturunterricht</w:t>
            </w:r>
            <w:r w:rsidRPr="00BC5751">
              <w:rPr>
                <w:rFonts w:ascii="Arial" w:eastAsia="Times New Roman" w:hAnsi="Arial" w:cs="Arial"/>
                <w:sz w:val="20"/>
                <w:szCs w:val="24"/>
                <w:lang w:eastAsia="de-DE"/>
              </w:rPr>
              <w:t xml:space="preserve"> auf der Basis von Bildungsstandards</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 im Literaturunterricht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Diagnose, </w:t>
            </w:r>
            <w:r w:rsidRPr="00BC5751">
              <w:rPr>
                <w:rFonts w:ascii="Arial" w:eastAsia="Times New Roman" w:hAnsi="Arial" w:cs="Arial"/>
                <w:sz w:val="20"/>
                <w:szCs w:val="20"/>
                <w:lang w:eastAsia="de-DE"/>
              </w:rPr>
              <w:t>fördernde</w:t>
            </w:r>
            <w:r w:rsidRPr="00BC5751">
              <w:rPr>
                <w:rFonts w:ascii="Arial" w:eastAsia="Times New Roman" w:hAnsi="Arial" w:cs="Arial"/>
                <w:sz w:val="20"/>
                <w:szCs w:val="24"/>
                <w:lang w:eastAsia="de-DE"/>
              </w:rPr>
              <w:t xml:space="preserve"> Rückmeldung, Leistungsbewertung im Literaturunterricht</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Modulbezogene schulrechtliche Regelungen</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Englisch (ME)</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66"/>
              </w:numPr>
              <w:snapToGrid w:val="0"/>
              <w:spacing w:after="0" w:line="230" w:lineRule="exact"/>
              <w:ind w:left="459" w:hanging="425"/>
              <w:rPr>
                <w:rFonts w:ascii="Arial" w:eastAsia="Times New Roman" w:hAnsi="Arial" w:cs="Arial"/>
                <w:sz w:val="20"/>
                <w:szCs w:val="24"/>
                <w:lang w:eastAsia="de-DE"/>
              </w:rPr>
            </w:pPr>
            <w:r w:rsidRPr="00BC5751">
              <w:rPr>
                <w:rFonts w:ascii="Arial" w:eastAsia="Times New Roman" w:hAnsi="Arial" w:cs="Arial"/>
                <w:sz w:val="20"/>
                <w:szCs w:val="24"/>
                <w:lang w:eastAsia="de-DE"/>
              </w:rPr>
              <w:t>verwenden die Zielsprache korrekt, flexibel und kommunikativ angemessen.</w:t>
            </w: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(MEA)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Interkulturelles Lernen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Bildungsstandards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Kompetenzstufen des Gemeinsamen Europäischen Referenzrahmens (GER) für Sprachen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Vermittlungsstrategien für die kommunikativen Teilkompetenzen </w:t>
            </w:r>
            <w:r w:rsidRPr="00BC5751">
              <w:rPr>
                <w:rFonts w:ascii="Arial" w:eastAsia="Times New Roman" w:hAnsi="Arial" w:cs="Arial"/>
                <w:sz w:val="20"/>
                <w:szCs w:val="24"/>
                <w:lang w:eastAsia="de-DE"/>
              </w:rPr>
              <w:br/>
              <w:t>Hören, Sprechen und Sprachmittlung (Mediation)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Erarbeitung von Grammatik</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Formen der Korrektur</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Spracherwerb mit (authentischen) Audio- und Video-Materialien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Der Gemeinsame Europäische Referenzrahmen (GER) als Diagnoseinstrument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Umgang mit Fehlern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Bewertung der mündlichen Leistung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(MEB)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Vermittlungsstrategien für die kommunikativen Teilkompetenzen Leseverstehen und Schreiben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Individualisierte Wortschatzarbeit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Europäisches Sprachenportfolio, Sprachenzertifikate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Bilingualer Unterricht, berufsbezogener Sprachunterricht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Lehrwerke und lehrwerkunabhängige Textarbeit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Konzeption und Bewertung von Klassenarbeiten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Lernprozessen</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Ethik (METHI)</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(METHIA)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Rollenklärung und Selbstkonzeptarbeit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Besonderheiten des Ethikunterrichts an beruflichen Schulen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proofErr w:type="spellStart"/>
            <w:r w:rsidRPr="00BC5751">
              <w:rPr>
                <w:rFonts w:ascii="Arial" w:eastAsia="Times New Roman" w:hAnsi="Arial" w:cs="Arial"/>
                <w:sz w:val="20"/>
                <w:szCs w:val="24"/>
                <w:lang w:eastAsia="de-DE"/>
              </w:rPr>
              <w:t>Lernstandsanalyse</w:t>
            </w:r>
            <w:proofErr w:type="spellEnd"/>
            <w:r w:rsidRPr="00BC5751">
              <w:rPr>
                <w:rFonts w:ascii="Arial" w:eastAsia="Times New Roman" w:hAnsi="Arial" w:cs="Arial"/>
                <w:sz w:val="20"/>
                <w:szCs w:val="24"/>
                <w:lang w:eastAsia="de-DE"/>
              </w:rPr>
              <w:t xml:space="preserve"> (Kompetenzanalyse) als Grundlage einer individuellen Weiterentwicklung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(METHIB)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Ganzheitliche Konzepte des Ethikunterrichts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Besonderheiten des Ethikunterrichts im Lernfeldkonzept</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evangelische/katholische Religion (MEV/MKA)</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(MEVA, MKAA)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Interreligiöses und interkulturelles Lernen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Selbstkonzeptarbeit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proofErr w:type="spellStart"/>
            <w:r w:rsidRPr="00BC5751">
              <w:rPr>
                <w:rFonts w:ascii="Arial" w:eastAsia="Times New Roman" w:hAnsi="Arial" w:cs="Arial"/>
                <w:sz w:val="20"/>
                <w:szCs w:val="24"/>
                <w:lang w:eastAsia="de-DE"/>
              </w:rPr>
              <w:t>Konfessionalität</w:t>
            </w:r>
            <w:proofErr w:type="spellEnd"/>
            <w:r w:rsidRPr="00BC5751">
              <w:rPr>
                <w:rFonts w:ascii="Arial" w:eastAsia="Times New Roman" w:hAnsi="Arial" w:cs="Arial"/>
                <w:sz w:val="20"/>
                <w:szCs w:val="24"/>
                <w:lang w:eastAsia="de-DE"/>
              </w:rPr>
              <w:t xml:space="preserve"> des Religionsunterrichts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Besonderheiten des Religionsunterrichts an beruflichen Schulen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proofErr w:type="spellStart"/>
            <w:r w:rsidRPr="00BC5751">
              <w:rPr>
                <w:rFonts w:ascii="Arial" w:eastAsia="Times New Roman" w:hAnsi="Arial" w:cs="Arial"/>
                <w:sz w:val="20"/>
                <w:szCs w:val="24"/>
                <w:lang w:eastAsia="de-DE"/>
              </w:rPr>
              <w:t>Lernstandsanalyse</w:t>
            </w:r>
            <w:proofErr w:type="spellEnd"/>
            <w:r w:rsidRPr="00BC5751">
              <w:rPr>
                <w:rFonts w:ascii="Arial" w:eastAsia="Times New Roman" w:hAnsi="Arial" w:cs="Arial"/>
                <w:sz w:val="20"/>
                <w:szCs w:val="24"/>
                <w:lang w:eastAsia="de-DE"/>
              </w:rPr>
              <w:t xml:space="preserve"> (Kompetenzanalyse) als Grundlage einer individuellen Weiterentwicklung</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(MEVB, MKAB)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Ganzheitliche Konzepte des Religionsunterrichts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Besonderheiten des Religionsunterrichts im Lernfeldkonzept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Einsatz der Bibel</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tabs>
          <w:tab w:val="left" w:pos="360"/>
        </w:tabs>
        <w:snapToGrid w:val="0"/>
        <w:spacing w:after="0" w:line="230" w:lineRule="exact"/>
        <w:rPr>
          <w:rFonts w:ascii="Arial" w:eastAsia="Times New Roman" w:hAnsi="Arial" w:cs="Arial"/>
          <w:sz w:val="20"/>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Französisch (MF)</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66"/>
              </w:numPr>
              <w:snapToGrid w:val="0"/>
              <w:spacing w:after="0" w:line="230" w:lineRule="exact"/>
              <w:ind w:left="459" w:hanging="425"/>
              <w:rPr>
                <w:rFonts w:ascii="Arial" w:eastAsia="Times New Roman" w:hAnsi="Arial" w:cs="Arial"/>
                <w:sz w:val="20"/>
                <w:szCs w:val="24"/>
                <w:lang w:eastAsia="de-DE"/>
              </w:rPr>
            </w:pPr>
            <w:r w:rsidRPr="00BC5751">
              <w:rPr>
                <w:rFonts w:ascii="Arial" w:eastAsia="Times New Roman" w:hAnsi="Arial" w:cs="Arial"/>
                <w:sz w:val="20"/>
                <w:szCs w:val="24"/>
                <w:lang w:eastAsia="de-DE"/>
              </w:rPr>
              <w:t>verwenden die Zielsprache korrekt, flexibel und kommunikativ angemessen</w:t>
            </w: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(MFA)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Interkulturelles Lernen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Bildungsstandards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Kompetenzstufen des Gemeinsamen Europäischen Referenzrahmens (GER) für Sprachen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Vermittlungsstrategien für die kommunikativen Teilkompetenzen </w:t>
            </w:r>
            <w:r w:rsidRPr="00BC5751">
              <w:rPr>
                <w:rFonts w:ascii="Arial" w:eastAsia="Times New Roman" w:hAnsi="Arial" w:cs="Arial"/>
                <w:sz w:val="20"/>
                <w:szCs w:val="24"/>
                <w:lang w:eastAsia="de-DE"/>
              </w:rPr>
              <w:br/>
              <w:t>Hören, Sprechen und Sprachmittlung (Mediation)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Erarbeitung von Grammatik</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Formen der Korrektur</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Spracherwerb mit (authentischen) Audio- und Video-Materialien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Der Gemeinsame Europäische Referenzrahmen (GER) als Diagnoseinstrument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Umgang mit Fehlern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Bewertung der mündlichen Leistung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(MFB)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Vermittlungsstrategien für die kommunikativen Teilkompetenzen Leseverstehen und Schreiben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Individualisierte Wortschatzarbeit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Europäisches Sprachenportfolio, Sprachenzertifikate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Lehrwerke und lehrwerkunabhängige Textarbeit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Konzeption und Bewertung von Klassenarbeiten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Fach Unterrichtsfach Geschichte (MG)</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(MGA)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Bildungsstandards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Verfahren des historischen Lernens unter Anwendung fachdidaktischer Kategorien und Prinzipien des historischen Erzählens (Narration)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Kenntnis eines entwicklungspsychologischen Konzeptes (zum Beispiel Piaget)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(MGB)</w:t>
            </w:r>
          </w:p>
          <w:p w:rsidR="00BC5751" w:rsidRPr="00BC5751" w:rsidRDefault="00BC5751" w:rsidP="00BC5751">
            <w:pPr>
              <w:suppressAutoHyphens/>
              <w:spacing w:after="0" w:line="230" w:lineRule="exact"/>
              <w:rPr>
                <w:rFonts w:ascii="Arial" w:eastAsia="Times New Roman" w:hAnsi="Arial" w:cs="Arial"/>
                <w:strike/>
                <w:sz w:val="20"/>
                <w:szCs w:val="24"/>
                <w:lang w:eastAsia="de-DE"/>
              </w:rPr>
            </w:pPr>
            <w:r w:rsidRPr="00BC5751">
              <w:rPr>
                <w:rFonts w:ascii="Arial" w:eastAsia="Times New Roman" w:hAnsi="Arial" w:cs="Arial"/>
                <w:sz w:val="20"/>
                <w:szCs w:val="24"/>
                <w:lang w:eastAsia="de-DE"/>
              </w:rPr>
              <w:t xml:space="preserve">Fachdidaktische Lehr- und Lernkonzepte und -prinzipien für kompetenzorientiertes Unterrichten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Verfahren des historischen Lernens zur Förderung des Perspektivenwechsels sowie der Analyse- und Urteilskompetenz</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Materialien auswählen und aufbereiten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Verfahren der Selbst- und Fremdbewertung</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Informatik (MINFO)</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tcBorders>
              <w:bottom w:val="single" w:sz="4" w:space="0" w:color="auto"/>
            </w:tcBorders>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Inhalte Modul A (MINFOA)</w:t>
            </w:r>
          </w:p>
          <w:p w:rsidR="00BC5751" w:rsidRPr="00BC5751" w:rsidRDefault="00BC5751" w:rsidP="00BC5751">
            <w:pPr>
              <w:suppressAutoHyphens/>
              <w:snapToGrid w:val="0"/>
              <w:spacing w:after="0" w:line="230" w:lineRule="exact"/>
              <w:ind w:left="357" w:hanging="357"/>
              <w:rPr>
                <w:rFonts w:ascii="Arial" w:eastAsia="Times New Roman" w:hAnsi="Arial" w:cs="Arial"/>
                <w:sz w:val="20"/>
                <w:szCs w:val="20"/>
                <w:lang w:eastAsia="de-DE"/>
              </w:rPr>
            </w:pPr>
            <w:r w:rsidRPr="00BC5751">
              <w:rPr>
                <w:rFonts w:ascii="Arial" w:eastAsia="Times New Roman" w:hAnsi="Arial" w:cs="Arial"/>
                <w:sz w:val="20"/>
                <w:szCs w:val="20"/>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Informatische Bildung</w:t>
            </w:r>
          </w:p>
          <w:p w:rsidR="00BC5751" w:rsidRPr="00BC5751" w:rsidRDefault="00BC5751" w:rsidP="00BC5751">
            <w:pPr>
              <w:suppressAutoHyphens/>
              <w:snapToGrid w:val="0"/>
              <w:spacing w:after="0" w:line="230" w:lineRule="exact"/>
              <w:ind w:left="357" w:hanging="357"/>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Lehrpläne, Bildungsstandards</w:t>
            </w:r>
          </w:p>
          <w:p w:rsidR="00BC5751" w:rsidRPr="00BC5751" w:rsidRDefault="00BC5751" w:rsidP="00BC5751">
            <w:pPr>
              <w:numPr>
                <w:ilvl w:val="0"/>
                <w:numId w:val="25"/>
              </w:numPr>
              <w:tabs>
                <w:tab w:val="left" w:pos="851"/>
              </w:tabs>
              <w:suppressAutoHyphens/>
              <w:spacing w:after="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Informatische Projekte und Handlungsorientierung</w:t>
            </w:r>
          </w:p>
          <w:p w:rsidR="00BC5751" w:rsidRPr="00BC5751" w:rsidRDefault="00BC5751" w:rsidP="00BC5751">
            <w:pPr>
              <w:numPr>
                <w:ilvl w:val="0"/>
                <w:numId w:val="25"/>
              </w:numPr>
              <w:tabs>
                <w:tab w:val="left" w:pos="851"/>
              </w:tabs>
              <w:suppressAutoHyphens/>
              <w:spacing w:after="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Handlungskompetenz in der Informatik</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Realisierung </w:t>
            </w:r>
            <w:r w:rsidRPr="00BC5751">
              <w:rPr>
                <w:rFonts w:ascii="Arial" w:eastAsia="Times New Roman" w:hAnsi="Arial" w:cs="Arial"/>
                <w:sz w:val="20"/>
                <w:szCs w:val="24"/>
                <w:lang w:eastAsia="de-DE"/>
              </w:rPr>
              <w:t>der</w:t>
            </w:r>
            <w:r w:rsidRPr="00BC5751">
              <w:rPr>
                <w:rFonts w:ascii="Arial" w:eastAsia="Times New Roman" w:hAnsi="Arial" w:cs="Arial"/>
                <w:sz w:val="20"/>
                <w:szCs w:val="20"/>
                <w:lang w:eastAsia="de-DE"/>
              </w:rPr>
              <w:t xml:space="preserve"> informatischen Handlungs- und Diskursebene in Unterrichteinheiten</w:t>
            </w:r>
          </w:p>
          <w:p w:rsidR="00BC5751" w:rsidRPr="00BC5751" w:rsidRDefault="00BC5751" w:rsidP="00BC5751">
            <w:pPr>
              <w:suppressAutoHyphens/>
              <w:snapToGrid w:val="0"/>
              <w:spacing w:after="0" w:line="230" w:lineRule="exact"/>
              <w:ind w:left="360" w:hanging="360"/>
              <w:rPr>
                <w:rFonts w:ascii="Arial" w:eastAsia="Times New Roman" w:hAnsi="Arial" w:cs="Arial"/>
                <w:sz w:val="20"/>
                <w:szCs w:val="20"/>
                <w:lang w:eastAsia="de-DE"/>
              </w:rPr>
            </w:pPr>
            <w:r w:rsidRPr="00BC5751">
              <w:rPr>
                <w:rFonts w:ascii="Arial" w:eastAsia="Times New Roman" w:hAnsi="Arial" w:cs="Arial"/>
                <w:sz w:val="20"/>
                <w:szCs w:val="20"/>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Binnendifferenzierung</w:t>
            </w:r>
          </w:p>
          <w:p w:rsidR="00BC5751" w:rsidRPr="00BC5751" w:rsidRDefault="00BC5751" w:rsidP="00BC5751">
            <w:pPr>
              <w:suppressAutoHyphens/>
              <w:snapToGrid w:val="0"/>
              <w:spacing w:after="0" w:line="230" w:lineRule="exact"/>
              <w:ind w:left="360" w:hanging="360"/>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Prozessbewertung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Kritische Auseinandersetzung Leistungsfeststellung und -förderung</w:t>
            </w:r>
          </w:p>
          <w:p w:rsidR="00BC5751" w:rsidRPr="00BC5751" w:rsidRDefault="00BC5751" w:rsidP="00BC5751">
            <w:pPr>
              <w:tabs>
                <w:tab w:val="left" w:pos="851"/>
              </w:tabs>
              <w:suppressAutoHyphens/>
              <w:spacing w:after="0" w:line="230" w:lineRule="exact"/>
              <w:ind w:left="851"/>
              <w:rPr>
                <w:rFonts w:ascii="Arial" w:eastAsia="Times New Roman" w:hAnsi="Arial" w:cs="Arial"/>
                <w:sz w:val="20"/>
                <w:szCs w:val="24"/>
                <w:lang w:eastAsia="de-DE"/>
              </w:rPr>
            </w:pPr>
          </w:p>
        </w:tc>
      </w:tr>
      <w:tr w:rsidR="00BC5751" w:rsidRPr="00BC5751" w:rsidTr="000E5303">
        <w:tc>
          <w:tcPr>
            <w:tcW w:w="10456" w:type="dxa"/>
            <w:tcBorders>
              <w:bottom w:val="single" w:sz="4" w:space="0" w:color="auto"/>
            </w:tcBorders>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sz w:val="20"/>
                <w:szCs w:val="20"/>
                <w:lang w:eastAsia="de-DE"/>
              </w:rPr>
            </w:pPr>
            <w:r w:rsidRPr="00BC5751">
              <w:rPr>
                <w:rFonts w:ascii="Arial" w:eastAsia="Times New Roman" w:hAnsi="Arial" w:cs="Arial"/>
                <w:b/>
                <w:sz w:val="20"/>
                <w:szCs w:val="20"/>
                <w:lang w:eastAsia="de-DE"/>
              </w:rPr>
              <w:t>Inhalte Modul B (MINFOB)</w:t>
            </w:r>
          </w:p>
          <w:p w:rsidR="00BC5751" w:rsidRPr="00BC5751" w:rsidRDefault="00BC5751" w:rsidP="00BC5751">
            <w:pPr>
              <w:tabs>
                <w:tab w:val="left" w:pos="360"/>
              </w:tabs>
              <w:suppressAutoHyphens/>
              <w:snapToGrid w:val="0"/>
              <w:spacing w:after="0" w:line="230" w:lineRule="exact"/>
              <w:ind w:left="357" w:hanging="357"/>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Informatische Lerninhalte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Handlungsorientierter Unterricht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Informatische Problemlöseprozesse im Unterricht</w:t>
            </w:r>
          </w:p>
          <w:p w:rsidR="00BC5751" w:rsidRPr="00BC5751" w:rsidRDefault="00BC5751" w:rsidP="00BC5751">
            <w:pPr>
              <w:tabs>
                <w:tab w:val="left" w:pos="360"/>
              </w:tabs>
              <w:suppressAutoHyphens/>
              <w:snapToGrid w:val="0"/>
              <w:spacing w:after="0" w:line="230" w:lineRule="exact"/>
              <w:ind w:left="357" w:hanging="357"/>
              <w:rPr>
                <w:rFonts w:ascii="Arial" w:eastAsia="Times New Roman" w:hAnsi="Arial" w:cs="Arial"/>
                <w:sz w:val="20"/>
                <w:szCs w:val="20"/>
                <w:lang w:eastAsia="de-DE"/>
              </w:rPr>
            </w:pPr>
            <w:r w:rsidRPr="00BC5751">
              <w:rPr>
                <w:rFonts w:ascii="Arial" w:eastAsia="Times New Roman" w:hAnsi="Arial" w:cs="Arial"/>
                <w:sz w:val="20"/>
                <w:szCs w:val="20"/>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proofErr w:type="spellStart"/>
            <w:r w:rsidRPr="00BC5751">
              <w:rPr>
                <w:rFonts w:ascii="Arial" w:eastAsia="Times New Roman" w:hAnsi="Arial" w:cs="Arial"/>
                <w:sz w:val="20"/>
                <w:szCs w:val="20"/>
                <w:lang w:eastAsia="de-DE"/>
              </w:rPr>
              <w:t>Phasierung</w:t>
            </w:r>
            <w:proofErr w:type="spellEnd"/>
            <w:r w:rsidRPr="00BC5751">
              <w:rPr>
                <w:rFonts w:ascii="Arial" w:eastAsia="Times New Roman" w:hAnsi="Arial" w:cs="Arial"/>
                <w:sz w:val="20"/>
                <w:szCs w:val="20"/>
                <w:lang w:eastAsia="de-DE"/>
              </w:rPr>
              <w:t xml:space="preserve"> von Informatikunterricht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Kritische Auseinandersetzung mit der IT-Lernumgebung</w:t>
            </w:r>
          </w:p>
          <w:p w:rsidR="00BC5751" w:rsidRPr="00BC5751" w:rsidRDefault="00BC5751" w:rsidP="00BC5751">
            <w:pPr>
              <w:tabs>
                <w:tab w:val="left" w:pos="360"/>
              </w:tabs>
              <w:suppressAutoHyphens/>
              <w:snapToGrid w:val="0"/>
              <w:spacing w:after="0" w:line="230" w:lineRule="exact"/>
              <w:ind w:left="360" w:hanging="360"/>
              <w:rPr>
                <w:rFonts w:ascii="Arial" w:eastAsia="Times New Roman" w:hAnsi="Arial" w:cs="Arial"/>
                <w:sz w:val="20"/>
                <w:szCs w:val="20"/>
                <w:lang w:eastAsia="de-DE"/>
              </w:rPr>
            </w:pPr>
            <w:r w:rsidRPr="00BC5751">
              <w:rPr>
                <w:rFonts w:ascii="Arial" w:eastAsia="Times New Roman" w:hAnsi="Arial" w:cs="Arial"/>
                <w:sz w:val="20"/>
                <w:szCs w:val="20"/>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Unterrichten auf Basis von Bildungsstandards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Lebensnahe Bezüge</w:t>
            </w:r>
          </w:p>
          <w:p w:rsidR="00BC5751" w:rsidRPr="00BC5751" w:rsidRDefault="00BC5751" w:rsidP="00BC5751">
            <w:pPr>
              <w:tabs>
                <w:tab w:val="left" w:pos="360"/>
              </w:tabs>
              <w:suppressAutoHyphens/>
              <w:snapToGrid w:val="0"/>
              <w:spacing w:after="0" w:line="230" w:lineRule="exact"/>
              <w:ind w:left="360" w:hanging="360"/>
              <w:rPr>
                <w:rFonts w:ascii="Arial" w:eastAsia="Times New Roman" w:hAnsi="Arial" w:cs="Arial"/>
                <w:sz w:val="20"/>
                <w:szCs w:val="20"/>
                <w:lang w:eastAsia="de-DE"/>
              </w:rPr>
            </w:pPr>
            <w:r w:rsidRPr="00BC5751">
              <w:rPr>
                <w:rFonts w:ascii="Arial" w:eastAsia="Times New Roman" w:hAnsi="Arial" w:cs="Arial"/>
                <w:sz w:val="20"/>
                <w:szCs w:val="20"/>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Beteiligung der Lernenden an der Steuerung ihrer Lernprozesse</w:t>
            </w:r>
          </w:p>
          <w:p w:rsidR="00BC5751" w:rsidRPr="00BC5751" w:rsidRDefault="00BC5751" w:rsidP="00BC5751">
            <w:pPr>
              <w:tabs>
                <w:tab w:val="left" w:pos="360"/>
              </w:tabs>
              <w:suppressAutoHyphens/>
              <w:snapToGrid w:val="0"/>
              <w:spacing w:after="0" w:line="230" w:lineRule="exact"/>
              <w:ind w:left="360" w:hanging="360"/>
              <w:rPr>
                <w:rFonts w:ascii="Arial" w:eastAsia="Times New Roman" w:hAnsi="Arial" w:cs="Arial"/>
                <w:sz w:val="20"/>
                <w:szCs w:val="20"/>
                <w:lang w:eastAsia="de-DE"/>
              </w:rPr>
            </w:pPr>
            <w:r w:rsidRPr="00BC5751">
              <w:rPr>
                <w:rFonts w:ascii="Arial" w:eastAsia="Times New Roman" w:hAnsi="Arial" w:cs="Arial"/>
                <w:sz w:val="20"/>
                <w:szCs w:val="20"/>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0"/>
                <w:szCs w:val="20"/>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Mathematik (MM)</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(MMA)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Lehrpläne, Bildungsstandards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Exemplarische Behandlung einer prozessbezogenen mathematischen Kompetenz (K1 bis K6 nach Empfehlung der Kultusministerkonferenz)</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Exemplarische Behandlung von mathematischen Grundvorstellungen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Methoden, die schülerselbstgesteuerte und binnendifferenzierte Arbeitsformen unterstützen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Methoden zum produktiven Üben und zur Kompensation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Genderaspekte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Konzepte zum Trennen von Lernen und Leisten</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(MMB)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Exemplarische Behandlung einer prozessbezogenen mathematischen Kompetenz (K1 bis K6 nach Empfehlung der Kultusministerkonferenz</w:t>
            </w:r>
            <w:r w:rsidRPr="00BC5751">
              <w:rPr>
                <w:rFonts w:ascii="Arial" w:eastAsia="Times New Roman" w:hAnsi="Arial" w:cs="Arial"/>
                <w:sz w:val="20"/>
                <w:szCs w:val="24"/>
                <w:lang w:eastAsia="de-DE"/>
              </w:rPr>
              <w: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Exemplarische Behandlung von Methoden zum binnendifferenziertem Lernen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Exem</w:t>
            </w:r>
            <w:r w:rsidRPr="00BC5751">
              <w:rPr>
                <w:rFonts w:ascii="Arial" w:eastAsia="Times New Roman" w:hAnsi="Arial" w:cs="Arial"/>
                <w:sz w:val="20"/>
                <w:szCs w:val="24"/>
                <w:lang w:eastAsia="de-DE"/>
              </w:rPr>
              <w:t>plarische Behandlung von Medien für den Mathematikunterricht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Unterrichten auf Basis von Bildungsstandards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Aufgabenkultur</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Qualitätsmerkmale für einen „guten“ Mathematikunterricht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Exemplarische Behandlung von fachdidaktischen Prinzipen </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tabs>
          <w:tab w:val="left" w:pos="360"/>
        </w:tabs>
        <w:snapToGrid w:val="0"/>
        <w:spacing w:after="0" w:line="230" w:lineRule="exact"/>
        <w:rPr>
          <w:rFonts w:ascii="Arial" w:eastAsia="Times New Roman" w:hAnsi="Arial" w:cs="Arial"/>
          <w:sz w:val="20"/>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Physik (MPH)</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(MPHA)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Gesellschaftliche Verantwortung der Physik</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Lehrpläne, Bildungsstandards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Berufspraktische Bedeutung der Physik</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Erkenntnisprozesse der Physik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Messverfahren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Genderaspekte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(MPHB)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Lehrpläne der Schulformen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Aktivierung der Lernenden in der Physik</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0"/>
                <w:lang w:eastAsia="de-DE"/>
              </w:rPr>
              <w:t>Einsatz</w:t>
            </w:r>
            <w:r w:rsidRPr="00BC5751">
              <w:rPr>
                <w:rFonts w:ascii="Arial" w:eastAsia="Times New Roman" w:hAnsi="Arial" w:cs="Arial"/>
                <w:sz w:val="20"/>
                <w:szCs w:val="24"/>
                <w:lang w:eastAsia="de-DE"/>
              </w:rPr>
              <w:t xml:space="preserve"> von Experimenten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Umsetzung der gesetzlichen Vorgaben zur Arbeits- und Unterrichtssicherheit, zum Beispiel Gef</w:t>
            </w:r>
            <w:r w:rsidRPr="00BC5751">
              <w:rPr>
                <w:rFonts w:ascii="Arial" w:eastAsia="Times New Roman" w:hAnsi="Arial" w:cs="Arial"/>
                <w:sz w:val="20"/>
                <w:szCs w:val="24"/>
                <w:lang w:eastAsia="de-DE"/>
              </w:rPr>
              <w:t>ahrstoffverordnung, Arbeitssicherheit</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p>
    <w:p w:rsidR="00BC5751" w:rsidRPr="00BC5751" w:rsidRDefault="00BC5751" w:rsidP="00BC5751">
      <w:pPr>
        <w:tabs>
          <w:tab w:val="left" w:pos="360"/>
        </w:tabs>
        <w:snapToGrid w:val="0"/>
        <w:spacing w:after="0" w:line="230" w:lineRule="exact"/>
        <w:rPr>
          <w:rFonts w:ascii="Arial" w:eastAsia="Times New Roman" w:hAnsi="Arial" w:cs="Arial"/>
          <w:sz w:val="20"/>
          <w:szCs w:val="24"/>
          <w:lang w:eastAsia="de-DE"/>
        </w:rPr>
      </w:pPr>
    </w:p>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Politik und Wirtschaft (MPOWI)</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(MPOWIA)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Bildungsstandards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color w:val="000000"/>
                <w:sz w:val="20"/>
                <w:szCs w:val="24"/>
                <w:lang w:eastAsia="de-DE"/>
              </w:rPr>
            </w:pPr>
            <w:r w:rsidRPr="00BC5751">
              <w:rPr>
                <w:rFonts w:ascii="Arial" w:eastAsia="Times New Roman" w:hAnsi="Arial" w:cs="Arial"/>
                <w:color w:val="000000"/>
                <w:sz w:val="20"/>
                <w:szCs w:val="24"/>
                <w:lang w:eastAsia="de-DE"/>
              </w:rPr>
              <w:t xml:space="preserve">Politikdidaktische </w:t>
            </w:r>
            <w:r w:rsidRPr="00BC5751">
              <w:rPr>
                <w:rFonts w:ascii="Arial" w:eastAsia="Times New Roman" w:hAnsi="Arial" w:cs="Arial"/>
                <w:sz w:val="20"/>
                <w:szCs w:val="24"/>
                <w:lang w:eastAsia="de-DE"/>
              </w:rPr>
              <w:t>Prinzipien</w:t>
            </w:r>
            <w:r w:rsidRPr="00BC5751">
              <w:rPr>
                <w:rFonts w:ascii="Arial" w:eastAsia="Times New Roman" w:hAnsi="Arial" w:cs="Arial"/>
                <w:color w:val="000000"/>
                <w:sz w:val="20"/>
                <w:szCs w:val="24"/>
                <w:lang w:eastAsia="de-DE"/>
              </w:rPr>
              <w:t xml:space="preserve"> und Konzepte des kategorialen Lernens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color w:val="000000"/>
                <w:sz w:val="20"/>
                <w:szCs w:val="24"/>
                <w:lang w:eastAsia="de-DE"/>
              </w:rPr>
              <w:t>Genderaspekte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(MPOWIB)</w:t>
            </w:r>
          </w:p>
          <w:p w:rsidR="00BC5751" w:rsidRPr="00BC5751" w:rsidRDefault="00BC5751" w:rsidP="00BC5751">
            <w:pPr>
              <w:suppressAutoHyphens/>
              <w:spacing w:after="0" w:line="230" w:lineRule="exact"/>
              <w:rPr>
                <w:rFonts w:ascii="Arial" w:eastAsia="Times New Roman" w:hAnsi="Arial" w:cs="Arial"/>
                <w:strike/>
                <w:sz w:val="20"/>
                <w:szCs w:val="24"/>
                <w:lang w:eastAsia="de-DE"/>
              </w:rPr>
            </w:pPr>
            <w:r w:rsidRPr="00BC5751">
              <w:rPr>
                <w:rFonts w:ascii="Arial" w:eastAsia="Times New Roman" w:hAnsi="Arial" w:cs="Arial"/>
                <w:sz w:val="20"/>
                <w:szCs w:val="24"/>
                <w:lang w:eastAsia="de-DE"/>
              </w:rPr>
              <w:t xml:space="preserve">Fachdidaktische Lehr- und Lernkonzepte und -prinzipien für kompetenzorientiertes Unterrichten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trike/>
                <w:sz w:val="20"/>
                <w:szCs w:val="24"/>
                <w:lang w:eastAsia="de-DE"/>
              </w:rPr>
            </w:pPr>
            <w:r w:rsidRPr="00BC5751">
              <w:rPr>
                <w:rFonts w:ascii="Arial" w:eastAsia="Times New Roman" w:hAnsi="Arial" w:cs="Arial"/>
                <w:color w:val="000000"/>
                <w:sz w:val="20"/>
                <w:szCs w:val="24"/>
                <w:lang w:eastAsia="de-DE"/>
              </w:rPr>
              <w:t>Konzepte</w:t>
            </w:r>
            <w:r w:rsidRPr="00BC5751">
              <w:rPr>
                <w:rFonts w:ascii="Arial" w:eastAsia="Times New Roman" w:hAnsi="Arial" w:cs="Arial"/>
                <w:sz w:val="20"/>
                <w:szCs w:val="24"/>
                <w:lang w:eastAsia="de-DE"/>
              </w:rPr>
              <w:t xml:space="preserve"> des Politikunterrichts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Materialien auswählen und aufbereiten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Spanisch (MSPA)</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66"/>
              </w:numPr>
              <w:snapToGrid w:val="0"/>
              <w:spacing w:after="0" w:line="230" w:lineRule="exact"/>
              <w:ind w:left="459" w:hanging="425"/>
              <w:rPr>
                <w:rFonts w:ascii="Arial" w:eastAsia="Times New Roman" w:hAnsi="Arial" w:cs="Arial"/>
                <w:sz w:val="20"/>
                <w:szCs w:val="24"/>
                <w:lang w:eastAsia="de-DE"/>
              </w:rPr>
            </w:pPr>
            <w:r w:rsidRPr="00BC5751">
              <w:rPr>
                <w:rFonts w:ascii="Arial" w:eastAsia="Times New Roman" w:hAnsi="Arial" w:cs="Arial"/>
                <w:sz w:val="20"/>
                <w:szCs w:val="24"/>
                <w:lang w:eastAsia="de-DE"/>
              </w:rPr>
              <w:t>verwenden die Zielsprache korrekt, flexibel und kommunikativ angemessen</w:t>
            </w: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(MSPAA)</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Interkulturelles Lernen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Bildungsstandards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Kompetenzstufen des Gemeinsamen Europäischen Referenzrahmens (GER) für Sprachen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Vermittlungsstrategien für die kommunikativen Teilkompetenzen </w:t>
            </w:r>
            <w:r w:rsidRPr="00BC5751">
              <w:rPr>
                <w:rFonts w:ascii="Arial" w:eastAsia="Times New Roman" w:hAnsi="Arial" w:cs="Arial"/>
                <w:sz w:val="20"/>
                <w:szCs w:val="24"/>
                <w:lang w:eastAsia="de-DE"/>
              </w:rPr>
              <w:br/>
              <w:t>Hören, Sprechen und Sprachmittlung (Mediation)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Erarbeitung von Grammatik</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Formen der Korrektur</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Spracherwerb mit (authentischen) Audio- und Video-Materialien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Der Gemeinsame Europäische Referenzrahmen (GER) als Diagnoseinstrument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61"/>
              </w:num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Umgang mit Fehlern</w:t>
            </w:r>
          </w:p>
          <w:p w:rsidR="00BC5751" w:rsidRPr="00BC5751" w:rsidRDefault="00BC5751" w:rsidP="00BC5751">
            <w:pPr>
              <w:numPr>
                <w:ilvl w:val="0"/>
                <w:numId w:val="61"/>
              </w:num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Bewertung der mündlichen Leistung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(MSPAB)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Vermittlungsstrategien für die kommunikativen Teilkompetenzen Leseverstehen und Schreiben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Individualisierte Wortschatzarbeit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Europäisches Sprachenportfolio, Sprachenzertifikate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Lehrwerke und lehrwerkunabhängige Textarbeit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Konzeption und Bewertung von Klassenarbeiten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Lernprozessen</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Module</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Unterrichten im Unterrichtsfach Sport (MSPO)</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Fachspezifische Ergänzungen der Standards </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A (MSPOA)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Beitrag des Unterrichtsfachs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Lehrpläne, Bildungsstandards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Sportartenkonzept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Erziehender Sportunterricht</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Genderaspekte</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Konzepte zur Leistungsmessung und -bewertung</w:t>
            </w:r>
          </w:p>
          <w:p w:rsidR="00BC5751" w:rsidRPr="00BC5751" w:rsidRDefault="00BC5751" w:rsidP="00BC5751">
            <w:pPr>
              <w:suppressAutoHyphens/>
              <w:snapToGrid w:val="0"/>
              <w:spacing w:after="0" w:line="230" w:lineRule="exact"/>
              <w:rPr>
                <w:rFonts w:ascii="Arial" w:eastAsia="Times New Roman" w:hAnsi="Arial" w:cs="Arial"/>
                <w:sz w:val="20"/>
                <w:szCs w:val="24"/>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B (MSPOB)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Besonderheiten des Sportunterrichts an beruflichen Schulen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Gesundheitsorientierter Sportunterricht (zum Beispiel Prävention und Kompensation, Körper- und Bewegungserfahrung)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Motivation im Sportunterricht (zum Beispiel durch Trendsportarten/Natursportarten, fachübergreifenden Unterricht)</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Methoden- und Medienkonzepte für kompetenzorientiertes Unterrichten</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Unterrichten auf Basis von Bildungsstandards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Beteiligung der Lernenden an der Steuerung ihrer Lernprozessen</w:t>
            </w:r>
          </w:p>
          <w:p w:rsidR="00BC5751" w:rsidRPr="00BC5751" w:rsidRDefault="00BC5751" w:rsidP="00BC5751">
            <w:pPr>
              <w:suppressAutoHyphens/>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Fachlich relevante schulrechtliche Regelungen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4"/>
                <w:lang w:eastAsia="de-DE"/>
              </w:rPr>
            </w:pPr>
            <w:r w:rsidRPr="00BC5751">
              <w:rPr>
                <w:rFonts w:ascii="Arial" w:eastAsia="Times New Roman" w:hAnsi="Arial" w:cs="Arial"/>
                <w:sz w:val="20"/>
                <w:szCs w:val="24"/>
                <w:lang w:eastAsia="de-DE"/>
              </w:rPr>
              <w:t>Sicherheits- und Unfallverhütungsmaßnahmen im Sportunterricht</w:t>
            </w:r>
            <w:r w:rsidRPr="00BC5751">
              <w:rPr>
                <w:rFonts w:ascii="Arial" w:eastAsia="Times New Roman" w:hAnsi="Arial" w:cs="Arial"/>
                <w:i/>
                <w:sz w:val="20"/>
                <w:szCs w:val="24"/>
                <w:lang w:eastAsia="de-DE"/>
              </w:rPr>
              <w:t xml:space="preserve"> </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before="60" w:after="60" w:line="230" w:lineRule="exact"/>
        <w:rPr>
          <w:rFonts w:ascii="Arial" w:eastAsia="Times New Roman" w:hAnsi="Arial" w:cs="Arial"/>
          <w:b/>
          <w:caps/>
          <w:sz w:val="24"/>
          <w:szCs w:val="24"/>
          <w:lang w:eastAsia="de-DE"/>
        </w:rPr>
      </w:pPr>
    </w:p>
    <w:p w:rsidR="00BC5751" w:rsidRPr="00BC5751" w:rsidRDefault="00BC5751" w:rsidP="00BC5751">
      <w:pPr>
        <w:spacing w:before="60" w:after="60" w:line="230" w:lineRule="exact"/>
        <w:rPr>
          <w:rFonts w:ascii="Arial" w:eastAsia="Times New Roman" w:hAnsi="Arial" w:cs="Arial"/>
          <w:b/>
          <w:sz w:val="24"/>
          <w:szCs w:val="24"/>
          <w:lang w:eastAsia="de-DE"/>
        </w:rPr>
      </w:pPr>
      <w:r w:rsidRPr="00BC5751">
        <w:rPr>
          <w:rFonts w:ascii="Arial" w:eastAsia="Times New Roman" w:hAnsi="Arial" w:cs="Arial"/>
          <w:b/>
          <w:caps/>
          <w:sz w:val="24"/>
          <w:szCs w:val="24"/>
          <w:lang w:eastAsia="de-DE"/>
        </w:rPr>
        <w:br w:type="page"/>
      </w:r>
      <w:r w:rsidRPr="00BC5751">
        <w:rPr>
          <w:rFonts w:ascii="Arial" w:eastAsia="Times New Roman" w:hAnsi="Arial" w:cs="Arial"/>
          <w:b/>
          <w:sz w:val="24"/>
          <w:szCs w:val="24"/>
          <w:lang w:eastAsia="de-DE"/>
        </w:rPr>
        <w:lastRenderedPageBreak/>
        <w:t>Modul für die Lehrbefähigung zum Unterrichten in arbeitstechnischen Fächern</w:t>
      </w:r>
    </w:p>
    <w:p w:rsidR="00BC5751" w:rsidRPr="00BC5751" w:rsidRDefault="00BC5751" w:rsidP="00BC5751">
      <w:pPr>
        <w:spacing w:before="60" w:after="60" w:line="230" w:lineRule="exact"/>
        <w:rPr>
          <w:rFonts w:ascii="Arial" w:eastAsia="Times New Roman" w:hAnsi="Arial" w:cs="Arial"/>
          <w:b/>
          <w:caps/>
          <w:sz w:val="24"/>
          <w:szCs w:val="24"/>
          <w:lang w:eastAsia="de-DE"/>
        </w:rPr>
      </w:pPr>
    </w:p>
    <w:tbl>
      <w:tblPr>
        <w:tblW w:w="10468" w:type="dxa"/>
        <w:tblInd w:w="-12" w:type="dxa"/>
        <w:tblLayout w:type="fixed"/>
        <w:tblLook w:val="0000" w:firstRow="0" w:lastRow="0" w:firstColumn="0" w:lastColumn="0" w:noHBand="0" w:noVBand="0"/>
      </w:tblPr>
      <w:tblGrid>
        <w:gridCol w:w="2814"/>
        <w:gridCol w:w="7654"/>
      </w:tblGrid>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Lehrbefähigung in arbeitstechnischen Fächern</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Berufliche Schulen</w:t>
            </w:r>
          </w:p>
        </w:tc>
      </w:tr>
      <w:tr w:rsidR="00BC5751" w:rsidRPr="00BC5751" w:rsidTr="000E5303">
        <w:trPr>
          <w:trHeight w:val="454"/>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Modul</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Unterrichten in arbeitstechnischen Fächern (MUAF)</w:t>
            </w:r>
          </w:p>
        </w:tc>
      </w:tr>
      <w:tr w:rsidR="00BC5751" w:rsidRPr="00BC5751" w:rsidTr="000E5303">
        <w:trPr>
          <w:trHeight w:val="680"/>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0"/>
                <w:lang w:eastAsia="de-DE"/>
              </w:rPr>
            </w:pPr>
            <w:r w:rsidRPr="00BC5751">
              <w:rPr>
                <w:rFonts w:ascii="Arial" w:eastAsia="Times New Roman" w:hAnsi="Arial" w:cs="Arial"/>
                <w:b/>
                <w:sz w:val="20"/>
                <w:szCs w:val="20"/>
                <w:lang w:eastAsia="de-DE"/>
              </w:rPr>
              <w:t>Kompetenzen</w:t>
            </w:r>
            <w:r w:rsidRPr="00BC5751">
              <w:rPr>
                <w:rFonts w:ascii="Arial" w:eastAsia="Times New Roman" w:hAnsi="Arial" w:cs="Arial"/>
                <w:b/>
                <w:sz w:val="20"/>
                <w:szCs w:val="20"/>
                <w:lang w:eastAsia="de-DE"/>
              </w:rPr>
              <w:br/>
              <w:t>und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Siehe 1. Kompetenzen und Standards der Module nach § 52 Abs. 2 Nr. 1 </w:t>
            </w:r>
            <w:proofErr w:type="spellStart"/>
            <w:r w:rsidRPr="00BC5751">
              <w:rPr>
                <w:rFonts w:ascii="Arial" w:eastAsia="Times New Roman" w:hAnsi="Arial" w:cs="Arial"/>
                <w:sz w:val="20"/>
                <w:szCs w:val="20"/>
                <w:lang w:eastAsia="de-DE"/>
              </w:rPr>
              <w:t>HLbGDV</w:t>
            </w:r>
            <w:proofErr w:type="spellEnd"/>
          </w:p>
        </w:tc>
      </w:tr>
      <w:tr w:rsidR="00BC5751" w:rsidRPr="00BC5751" w:rsidTr="000E5303">
        <w:trPr>
          <w:trHeight w:val="737"/>
        </w:trPr>
        <w:tc>
          <w:tcPr>
            <w:tcW w:w="2814"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Fachspezifische Ergänzungen der Standards</w:t>
            </w:r>
          </w:p>
        </w:tc>
        <w:tc>
          <w:tcPr>
            <w:tcW w:w="7654"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0"/>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Inhalte Modul A (MUAFA)</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Beitrag der </w:t>
            </w:r>
            <w:r w:rsidRPr="00BC5751">
              <w:rPr>
                <w:rFonts w:ascii="Arial" w:eastAsia="Times New Roman" w:hAnsi="Arial" w:cs="Arial"/>
                <w:sz w:val="20"/>
                <w:szCs w:val="24"/>
                <w:lang w:eastAsia="de-DE"/>
              </w:rPr>
              <w:t>Unterrichtsfächer</w:t>
            </w:r>
            <w:r w:rsidRPr="00BC5751">
              <w:rPr>
                <w:rFonts w:ascii="Arial" w:eastAsia="Times New Roman" w:hAnsi="Arial" w:cs="Arial"/>
                <w:sz w:val="20"/>
                <w:szCs w:val="20"/>
                <w:lang w:eastAsia="de-DE"/>
              </w:rPr>
              <w:t xml:space="preserve"> zur Erfüllung des Bildungsauftrags</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 xml:space="preserve">Lehrpläne, </w:t>
            </w:r>
            <w:r w:rsidRPr="00BC5751">
              <w:rPr>
                <w:rFonts w:ascii="Arial" w:eastAsia="Times New Roman" w:hAnsi="Arial" w:cs="Arial"/>
                <w:sz w:val="20"/>
                <w:szCs w:val="24"/>
                <w:lang w:eastAsia="de-DE"/>
              </w:rPr>
              <w:t>Ausbildungsordnung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Berufliche Handlungskompetenz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Lernfeldkonzept, Handlungsorientierung und Produktorientierung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Didaktische Halbjahresplanung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4"/>
                <w:lang w:eastAsia="de-DE"/>
              </w:rPr>
              <w:t>Dokumentation und</w:t>
            </w:r>
            <w:r w:rsidRPr="00BC5751">
              <w:rPr>
                <w:rFonts w:ascii="Arial" w:eastAsia="Times New Roman" w:hAnsi="Arial" w:cs="Arial"/>
                <w:sz w:val="20"/>
                <w:szCs w:val="20"/>
                <w:lang w:eastAsia="de-DE"/>
              </w:rPr>
              <w:t xml:space="preserve"> Präsentation von Ergebnissen auch als Bausteine von Prüfungen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Fachraumgestaltung</w:t>
            </w:r>
            <w:r w:rsidRPr="00BC5751">
              <w:rPr>
                <w:rFonts w:ascii="Arial" w:eastAsia="Times New Roman" w:hAnsi="Arial" w:cs="Arial"/>
                <w:sz w:val="20"/>
                <w:szCs w:val="20"/>
                <w:lang w:eastAsia="de-DE"/>
              </w:rPr>
              <w:t>, Arbeitssicherheit, Gesundheitsschutz</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Genderspezifische</w:t>
            </w:r>
            <w:r w:rsidRPr="00BC5751">
              <w:rPr>
                <w:rFonts w:ascii="Arial" w:eastAsia="Times New Roman" w:hAnsi="Arial" w:cs="Arial"/>
                <w:sz w:val="20"/>
                <w:szCs w:val="20"/>
                <w:lang w:eastAsia="de-DE"/>
              </w:rPr>
              <w:t xml:space="preserve"> Aspekte im Berufsfeld </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Konzepte zur Leistungsmessung und -bewertung</w:t>
            </w:r>
          </w:p>
          <w:p w:rsidR="00BC5751" w:rsidRPr="00BC5751" w:rsidRDefault="00BC5751" w:rsidP="00BC5751">
            <w:pPr>
              <w:suppressAutoHyphens/>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Fachlich relevante schulrechtliche Regelungen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4"/>
                <w:lang w:eastAsia="de-DE"/>
              </w:rPr>
              <w:t>Umsetzung</w:t>
            </w:r>
            <w:r w:rsidRPr="00BC5751">
              <w:rPr>
                <w:rFonts w:ascii="Arial" w:eastAsia="Times New Roman" w:hAnsi="Arial" w:cs="Arial"/>
                <w:sz w:val="20"/>
                <w:szCs w:val="20"/>
                <w:lang w:eastAsia="de-DE"/>
              </w:rPr>
              <w:t xml:space="preserve"> der gesetzlichen Vorgaben zur Arbeits- und Unterrichtssicherheit, zum Beispiel Gefahrstoffverordnung</w:t>
            </w:r>
          </w:p>
          <w:p w:rsidR="00BC5751" w:rsidRPr="00BC5751" w:rsidRDefault="00BC5751" w:rsidP="00BC5751">
            <w:pPr>
              <w:suppressAutoHyphens/>
              <w:snapToGrid w:val="0"/>
              <w:spacing w:after="0" w:line="230" w:lineRule="exact"/>
              <w:rPr>
                <w:rFonts w:ascii="Arial" w:eastAsia="Times New Roman" w:hAnsi="Arial" w:cs="Arial"/>
                <w:sz w:val="20"/>
                <w:szCs w:val="20"/>
                <w:lang w:eastAsia="de-DE"/>
              </w:rPr>
            </w:pPr>
          </w:p>
        </w:tc>
      </w:tr>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Inhalte Modul B (MUAFB)</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 xml:space="preserve">Lernen, </w:t>
            </w:r>
            <w:r w:rsidRPr="00BC5751">
              <w:rPr>
                <w:rFonts w:ascii="Arial" w:eastAsia="Times New Roman" w:hAnsi="Arial" w:cs="Arial"/>
                <w:sz w:val="20"/>
                <w:szCs w:val="24"/>
                <w:lang w:eastAsia="de-DE"/>
              </w:rPr>
              <w:t xml:space="preserve">Lernkonzepte,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4"/>
                <w:lang w:eastAsia="de-DE"/>
              </w:rPr>
              <w:t>Lernortkooperation</w:t>
            </w:r>
            <w:r w:rsidRPr="00BC5751">
              <w:rPr>
                <w:rFonts w:ascii="Arial" w:eastAsia="Times New Roman" w:hAnsi="Arial" w:cs="Arial"/>
                <w:sz w:val="20"/>
                <w:szCs w:val="20"/>
                <w:lang w:eastAsia="de-DE"/>
              </w:rPr>
              <w:t>, außerschulische Lernorte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Neue Entwicklungen im Berufsfeld</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Unterrichtsmethoden und -konzepte für arbeitstechnische Fächer</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Differenzierte Aufgaben </w:t>
            </w:r>
          </w:p>
          <w:p w:rsidR="00BC5751" w:rsidRPr="00BC5751" w:rsidRDefault="00BC5751" w:rsidP="00BC5751">
            <w:pPr>
              <w:tabs>
                <w:tab w:val="left" w:pos="360"/>
              </w:tabs>
              <w:suppressAutoHyphens/>
              <w:snapToGrid w:val="0"/>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Fachorientierte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Beteiligung der Lernenden an der Steuerung ihrer Lernprozesse</w:t>
            </w:r>
          </w:p>
          <w:p w:rsidR="00BC5751" w:rsidRPr="00BC5751" w:rsidRDefault="00BC5751" w:rsidP="00BC5751">
            <w:pPr>
              <w:suppressAutoHyphens/>
              <w:snapToGrid w:val="0"/>
              <w:spacing w:after="0" w:line="230" w:lineRule="exact"/>
              <w:rPr>
                <w:rFonts w:ascii="Arial" w:eastAsia="Times New Roman" w:hAnsi="Arial" w:cs="Arial"/>
                <w:b/>
                <w:sz w:val="24"/>
                <w:szCs w:val="24"/>
                <w:lang w:eastAsia="de-DE"/>
              </w:rPr>
            </w:pPr>
          </w:p>
        </w:tc>
      </w:tr>
    </w:tbl>
    <w:p w:rsidR="00BC5751" w:rsidRPr="00BC5751" w:rsidRDefault="00BC5751" w:rsidP="00BC5751">
      <w:pPr>
        <w:spacing w:before="60" w:after="60" w:line="230" w:lineRule="exact"/>
        <w:rPr>
          <w:rFonts w:ascii="Arial" w:eastAsia="Times New Roman" w:hAnsi="Arial" w:cs="Arial"/>
          <w:b/>
          <w:caps/>
          <w:sz w:val="24"/>
          <w:szCs w:val="24"/>
          <w:lang w:eastAsia="de-DE"/>
        </w:rPr>
      </w:pPr>
      <w:r w:rsidRPr="00BC5751">
        <w:rPr>
          <w:rFonts w:ascii="Arial" w:eastAsia="Times New Roman" w:hAnsi="Arial" w:cs="Arial"/>
          <w:b/>
          <w:caps/>
          <w:sz w:val="24"/>
          <w:szCs w:val="24"/>
          <w:lang w:eastAsia="de-DE"/>
        </w:rPr>
        <w:br w:type="page"/>
      </w:r>
    </w:p>
    <w:p w:rsidR="00BC5751" w:rsidRPr="00BC5751" w:rsidRDefault="00BC5751" w:rsidP="00BC5751">
      <w:pPr>
        <w:spacing w:before="60" w:after="60" w:line="230" w:lineRule="exact"/>
        <w:rPr>
          <w:rFonts w:ascii="Arial" w:eastAsia="Times New Roman" w:hAnsi="Arial" w:cs="Arial"/>
          <w:b/>
          <w:caps/>
          <w:sz w:val="24"/>
          <w:szCs w:val="24"/>
          <w:lang w:eastAsia="de-DE"/>
        </w:rPr>
      </w:pPr>
    </w:p>
    <w:p w:rsidR="00BC5751" w:rsidRPr="00BC5751" w:rsidRDefault="00BC5751" w:rsidP="00BC5751">
      <w:pPr>
        <w:spacing w:before="60" w:after="60" w:line="230" w:lineRule="exact"/>
        <w:rPr>
          <w:rFonts w:ascii="Arial" w:eastAsia="Times New Roman" w:hAnsi="Arial" w:cs="Arial"/>
          <w:b/>
          <w:sz w:val="24"/>
          <w:szCs w:val="24"/>
          <w:lang w:eastAsia="de-DE"/>
        </w:rPr>
      </w:pPr>
      <w:r w:rsidRPr="00BC5751">
        <w:rPr>
          <w:rFonts w:ascii="Arial" w:eastAsia="Times New Roman" w:hAnsi="Arial" w:cs="Arial"/>
          <w:b/>
          <w:sz w:val="24"/>
          <w:szCs w:val="24"/>
          <w:lang w:eastAsia="de-DE"/>
        </w:rPr>
        <w:t xml:space="preserve">2. Modul Erziehen, Beraten, Betreuen (§ 52 Abs. 2 Nr. 2 </w:t>
      </w:r>
      <w:proofErr w:type="spellStart"/>
      <w:r w:rsidRPr="00BC5751">
        <w:rPr>
          <w:rFonts w:ascii="Arial" w:eastAsia="Times New Roman" w:hAnsi="Arial" w:cs="Arial"/>
          <w:b/>
          <w:sz w:val="24"/>
          <w:szCs w:val="24"/>
          <w:lang w:eastAsia="de-DE"/>
        </w:rPr>
        <w:t>HL</w:t>
      </w:r>
      <w:r w:rsidRPr="00BC5751">
        <w:rPr>
          <w:rFonts w:ascii="Arial" w:eastAsia="Times New Roman" w:hAnsi="Arial" w:cs="Arial"/>
          <w:b/>
          <w:bCs/>
          <w:sz w:val="24"/>
          <w:szCs w:val="24"/>
          <w:lang w:eastAsia="de-DE"/>
        </w:rPr>
        <w:t>b</w:t>
      </w:r>
      <w:r w:rsidRPr="00BC5751">
        <w:rPr>
          <w:rFonts w:ascii="Arial" w:eastAsia="Times New Roman" w:hAnsi="Arial" w:cs="Arial"/>
          <w:b/>
          <w:sz w:val="24"/>
          <w:szCs w:val="24"/>
          <w:lang w:eastAsia="de-DE"/>
        </w:rPr>
        <w:t>GDV</w:t>
      </w:r>
      <w:proofErr w:type="spellEnd"/>
      <w:r w:rsidRPr="00BC5751">
        <w:rPr>
          <w:rFonts w:ascii="Arial" w:eastAsia="Times New Roman" w:hAnsi="Arial" w:cs="Arial"/>
          <w:b/>
          <w:sz w:val="24"/>
          <w:szCs w:val="24"/>
          <w:lang w:eastAsia="de-DE"/>
        </w:rPr>
        <w:t xml:space="preserve">) </w:t>
      </w:r>
    </w:p>
    <w:p w:rsidR="00BC5751" w:rsidRPr="00BC5751" w:rsidRDefault="00BC5751" w:rsidP="00BC5751">
      <w:pPr>
        <w:spacing w:after="0" w:line="230" w:lineRule="exact"/>
        <w:rPr>
          <w:rFonts w:ascii="Arial" w:eastAsia="Times New Roman" w:hAnsi="Arial" w:cs="Arial"/>
          <w:b/>
          <w:sz w:val="24"/>
          <w:szCs w:val="24"/>
          <w:lang w:eastAsia="de-DE"/>
        </w:rPr>
      </w:pPr>
    </w:p>
    <w:tbl>
      <w:tblPr>
        <w:tblW w:w="10468" w:type="dxa"/>
        <w:tblInd w:w="-12" w:type="dxa"/>
        <w:tblLayout w:type="fixed"/>
        <w:tblLook w:val="0000" w:firstRow="0" w:lastRow="0" w:firstColumn="0" w:lastColumn="0" w:noHBand="0" w:noVBand="0"/>
      </w:tblPr>
      <w:tblGrid>
        <w:gridCol w:w="3097"/>
        <w:gridCol w:w="7371"/>
      </w:tblGrid>
      <w:tr w:rsidR="00BC5751" w:rsidRPr="00BC5751" w:rsidTr="000E5303">
        <w:trPr>
          <w:trHeight w:val="454"/>
        </w:trPr>
        <w:tc>
          <w:tcPr>
            <w:tcW w:w="3097"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Lehramt und Lehrbefähigung in arbeitstechnischen Fächern</w:t>
            </w:r>
          </w:p>
        </w:tc>
        <w:tc>
          <w:tcPr>
            <w:tcW w:w="7371"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Alle Lehrämter und Lehrbefähigung in arbeitstechnischen Fächern</w:t>
            </w:r>
          </w:p>
        </w:tc>
      </w:tr>
      <w:tr w:rsidR="00BC5751" w:rsidRPr="00BC5751" w:rsidTr="000E5303">
        <w:trPr>
          <w:trHeight w:val="454"/>
        </w:trPr>
        <w:tc>
          <w:tcPr>
            <w:tcW w:w="3097"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w:t>
            </w:r>
          </w:p>
        </w:tc>
        <w:tc>
          <w:tcPr>
            <w:tcW w:w="7371"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Erziehen, Beraten, Betreuen (MEBB)</w:t>
            </w:r>
          </w:p>
        </w:tc>
      </w:tr>
      <w:tr w:rsidR="00BC5751" w:rsidRPr="00BC5751" w:rsidTr="000E5303">
        <w:trPr>
          <w:trHeight w:val="454"/>
        </w:trPr>
        <w:tc>
          <w:tcPr>
            <w:tcW w:w="3097" w:type="dxa"/>
            <w:tcBorders>
              <w:top w:val="single" w:sz="4" w:space="0" w:color="000000"/>
              <w:left w:val="single" w:sz="4" w:space="0" w:color="000000"/>
              <w:bottom w:val="single" w:sz="4" w:space="0" w:color="000000"/>
            </w:tcBorders>
            <w:vAlign w:val="center"/>
          </w:tcPr>
          <w:p w:rsidR="00BC5751" w:rsidRPr="00BC5751" w:rsidRDefault="00BC5751" w:rsidP="00BC5751">
            <w:pPr>
              <w:spacing w:beforeLines="40" w:before="96" w:afterLines="40" w:after="96"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Kompetenz und Standards</w:t>
            </w:r>
          </w:p>
          <w:p w:rsidR="00BC5751" w:rsidRPr="00BC5751" w:rsidRDefault="00BC5751" w:rsidP="00BC5751">
            <w:pPr>
              <w:snapToGrid w:val="0"/>
              <w:spacing w:after="0" w:line="230" w:lineRule="exact"/>
              <w:rPr>
                <w:rFonts w:ascii="Arial" w:eastAsia="Times New Roman" w:hAnsi="Arial" w:cs="Arial"/>
                <w:b/>
                <w:sz w:val="20"/>
                <w:szCs w:val="24"/>
                <w:lang w:eastAsia="de-DE"/>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pacing w:after="0" w:line="230" w:lineRule="exact"/>
              <w:rPr>
                <w:rFonts w:ascii="Arial" w:eastAsia="Times New Roman" w:hAnsi="Arial" w:cs="Arial"/>
                <w:b/>
                <w:sz w:val="20"/>
                <w:szCs w:val="24"/>
                <w:lang w:eastAsia="de-DE"/>
              </w:rPr>
            </w:pPr>
          </w:p>
          <w:p w:rsidR="00BC5751" w:rsidRPr="00BC5751" w:rsidRDefault="00BC5751" w:rsidP="00BC5751">
            <w:pPr>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Kompetenz</w:t>
            </w:r>
          </w:p>
          <w:p w:rsidR="00BC5751" w:rsidRPr="00BC5751" w:rsidRDefault="00BC5751" w:rsidP="00BC5751">
            <w:p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66"/>
              </w:numPr>
              <w:spacing w:after="0" w:line="230" w:lineRule="exact"/>
              <w:ind w:left="459" w:hanging="425"/>
              <w:rPr>
                <w:rFonts w:ascii="Arial" w:eastAsia="Times New Roman" w:hAnsi="Arial" w:cs="Arial"/>
                <w:sz w:val="20"/>
                <w:szCs w:val="24"/>
                <w:lang w:eastAsia="de-DE"/>
              </w:rPr>
            </w:pPr>
            <w:r w:rsidRPr="00BC5751">
              <w:rPr>
                <w:rFonts w:ascii="Arial" w:eastAsia="Times New Roman" w:hAnsi="Arial" w:cs="Arial"/>
                <w:sz w:val="20"/>
                <w:szCs w:val="24"/>
                <w:lang w:eastAsia="de-DE"/>
              </w:rPr>
              <w:t>üben ihre Erziehungs-, Beratungs- und Betreuungsaufgabe im Hinblick auf die individuelle Entwicklung der Schülerinnen und Schüler aus</w:t>
            </w:r>
          </w:p>
          <w:p w:rsidR="00BC5751" w:rsidRPr="00BC5751" w:rsidRDefault="00BC5751" w:rsidP="00BC5751">
            <w:pPr>
              <w:spacing w:after="0" w:line="230" w:lineRule="exact"/>
              <w:rPr>
                <w:rFonts w:ascii="Arial" w:eastAsia="Times New Roman" w:hAnsi="Arial" w:cs="Arial"/>
                <w:b/>
                <w:sz w:val="20"/>
                <w:szCs w:val="24"/>
                <w:lang w:eastAsia="de-DE"/>
              </w:rPr>
            </w:pPr>
          </w:p>
          <w:p w:rsidR="00BC5751" w:rsidRPr="00BC5751" w:rsidRDefault="00BC5751" w:rsidP="00BC5751">
            <w:pPr>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Standards</w:t>
            </w:r>
          </w:p>
          <w:p w:rsidR="00BC5751" w:rsidRPr="00BC5751" w:rsidRDefault="00BC5751" w:rsidP="00BC5751">
            <w:p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65"/>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reflektieren und vermitteln Werthaltungen und Erziehungsziele </w:t>
            </w:r>
          </w:p>
          <w:p w:rsidR="00BC5751" w:rsidRPr="00BC5751" w:rsidRDefault="00BC5751" w:rsidP="00BC5751">
            <w:pPr>
              <w:numPr>
                <w:ilvl w:val="0"/>
                <w:numId w:val="65"/>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gestalten wertschätzende, lernfördernde und geschlechtergerechte Beziehungen</w:t>
            </w:r>
          </w:p>
          <w:p w:rsidR="00BC5751" w:rsidRPr="00BC5751" w:rsidRDefault="00BC5751" w:rsidP="00BC5751">
            <w:pPr>
              <w:numPr>
                <w:ilvl w:val="0"/>
                <w:numId w:val="65"/>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entwickeln situationsadäquate Handlungsstrategien im Hinblick auf Schwierigkeiten und Konflikte</w:t>
            </w:r>
          </w:p>
          <w:p w:rsidR="00BC5751" w:rsidRPr="00BC5751" w:rsidRDefault="00BC5751" w:rsidP="00BC5751">
            <w:pPr>
              <w:numPr>
                <w:ilvl w:val="0"/>
                <w:numId w:val="65"/>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unterstützen selbstbestimmtes und verantwortliches Urteilen und Handeln von Schülerinnen und Schülern und sind sich ihrer Vorbildfunktion bewusst</w:t>
            </w:r>
          </w:p>
          <w:p w:rsidR="00BC5751" w:rsidRPr="00BC5751" w:rsidRDefault="00BC5751" w:rsidP="00BC5751">
            <w:pPr>
              <w:numPr>
                <w:ilvl w:val="0"/>
                <w:numId w:val="65"/>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beraten die am Bildungsprozess Beteiligten personen- und sachangemessen</w:t>
            </w:r>
          </w:p>
          <w:p w:rsidR="00BC5751" w:rsidRPr="00BC5751" w:rsidRDefault="00BC5751" w:rsidP="00BC5751">
            <w:pPr>
              <w:numPr>
                <w:ilvl w:val="0"/>
                <w:numId w:val="65"/>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betreuen Schülerinnen und Schüler im Rahmen des schuleigenen Förder-und Erziehungskonzepts </w:t>
            </w:r>
          </w:p>
          <w:p w:rsidR="00BC5751" w:rsidRPr="00BC5751" w:rsidRDefault="00BC5751" w:rsidP="00BC5751">
            <w:pPr>
              <w:snapToGrid w:val="0"/>
              <w:spacing w:after="0" w:line="230" w:lineRule="exact"/>
              <w:rPr>
                <w:rFonts w:ascii="Arial" w:eastAsia="Times New Roman" w:hAnsi="Arial" w:cs="Arial"/>
                <w:b/>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0"/>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0"/>
                <w:lang w:eastAsia="de-DE"/>
              </w:rPr>
              <w:t>Inhalte</w:t>
            </w:r>
            <w:r w:rsidRPr="00BC5751">
              <w:rPr>
                <w:rFonts w:ascii="Arial" w:eastAsia="Times New Roman" w:hAnsi="Arial" w:cs="Arial"/>
                <w:b/>
                <w:sz w:val="20"/>
                <w:szCs w:val="24"/>
                <w:lang w:eastAsia="de-DE"/>
              </w:rPr>
              <w:t xml:space="preserve"> Modul (MEBB)</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Gender und </w:t>
            </w:r>
            <w:proofErr w:type="spellStart"/>
            <w:r w:rsidRPr="00BC5751">
              <w:rPr>
                <w:rFonts w:ascii="Arial" w:eastAsia="Times New Roman" w:hAnsi="Arial" w:cs="Arial"/>
                <w:sz w:val="20"/>
                <w:szCs w:val="20"/>
                <w:lang w:eastAsia="de-DE"/>
              </w:rPr>
              <w:t>Diversity</w:t>
            </w:r>
            <w:proofErr w:type="spellEnd"/>
            <w:r w:rsidRPr="00BC5751">
              <w:rPr>
                <w:rFonts w:ascii="Arial" w:eastAsia="Times New Roman" w:hAnsi="Arial" w:cs="Arial"/>
                <w:sz w:val="20"/>
                <w:szCs w:val="20"/>
                <w:lang w:eastAsia="de-DE"/>
              </w:rPr>
              <w:t xml:space="preserve"> als Erziehungsaufgabe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Lehrerrolle im Kontext des Bildungs- und Erziehungsauftrags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Die eigene Lernbiografie im Hinblick auf die Entwicklung einer professionellen Haltung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Grundelemente der Kommunikation, Gesprächs- und Beratungskonzepte, Interaktion mit Einzelnen, mit und in Gruppen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Störungen und Konflikte – Präventions- und Interventionsstrategien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Betreuungsaufgaben im schulischen Kontext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Modulbezogene</w:t>
            </w:r>
            <w:r w:rsidRPr="00BC5751">
              <w:rPr>
                <w:rFonts w:ascii="Arial" w:eastAsia="Times New Roman" w:hAnsi="Arial" w:cs="Arial"/>
                <w:sz w:val="20"/>
                <w:szCs w:val="24"/>
                <w:lang w:eastAsia="de-DE"/>
              </w:rPr>
              <w:t xml:space="preserve"> rechtliche Regelungen </w:t>
            </w:r>
          </w:p>
          <w:p w:rsidR="00BC5751" w:rsidRPr="00BC5751" w:rsidRDefault="00BC5751" w:rsidP="00BC5751">
            <w:pPr>
              <w:suppressAutoHyphens/>
              <w:snapToGrid w:val="0"/>
              <w:spacing w:after="0" w:line="230" w:lineRule="exact"/>
              <w:rPr>
                <w:rFonts w:ascii="Arial" w:eastAsia="Times New Roman" w:hAnsi="Arial" w:cs="Arial"/>
                <w:b/>
                <w:sz w:val="20"/>
                <w:szCs w:val="24"/>
                <w:lang w:eastAsia="de-DE"/>
              </w:rPr>
            </w:pPr>
          </w:p>
        </w:tc>
      </w:tr>
    </w:tbl>
    <w:p w:rsidR="00BC5751" w:rsidRPr="00BC5751" w:rsidRDefault="00BC5751" w:rsidP="00BC5751">
      <w:pPr>
        <w:spacing w:before="60" w:after="60" w:line="230" w:lineRule="exact"/>
        <w:rPr>
          <w:rFonts w:ascii="Arial" w:eastAsia="Times New Roman" w:hAnsi="Arial" w:cs="Arial"/>
          <w:b/>
          <w:caps/>
          <w:sz w:val="24"/>
          <w:szCs w:val="24"/>
          <w:lang w:eastAsia="de-DE"/>
        </w:rPr>
      </w:pPr>
      <w:r w:rsidRPr="00BC5751">
        <w:rPr>
          <w:rFonts w:ascii="Arial" w:eastAsia="Times New Roman" w:hAnsi="Arial" w:cs="Arial"/>
          <w:b/>
          <w:sz w:val="24"/>
          <w:szCs w:val="24"/>
          <w:lang w:eastAsia="de-DE"/>
        </w:rPr>
        <w:br w:type="page"/>
      </w:r>
    </w:p>
    <w:p w:rsidR="00BC5751" w:rsidRPr="00BC5751" w:rsidRDefault="00BC5751" w:rsidP="00BC5751">
      <w:pPr>
        <w:spacing w:before="60" w:after="60" w:line="230" w:lineRule="exact"/>
        <w:rPr>
          <w:rFonts w:ascii="Arial" w:eastAsia="Times New Roman" w:hAnsi="Arial" w:cs="Arial"/>
          <w:b/>
          <w:caps/>
          <w:sz w:val="24"/>
          <w:szCs w:val="24"/>
          <w:lang w:eastAsia="de-DE"/>
        </w:rPr>
      </w:pPr>
    </w:p>
    <w:p w:rsidR="00BC5751" w:rsidRPr="00BC5751" w:rsidRDefault="00BC5751" w:rsidP="00BC5751">
      <w:pPr>
        <w:spacing w:before="60" w:after="60" w:line="230" w:lineRule="exact"/>
        <w:rPr>
          <w:rFonts w:ascii="Arial" w:eastAsia="Times New Roman" w:hAnsi="Arial" w:cs="Arial"/>
          <w:b/>
          <w:i/>
          <w:sz w:val="24"/>
          <w:szCs w:val="24"/>
          <w:lang w:eastAsia="de-DE"/>
        </w:rPr>
      </w:pPr>
      <w:r w:rsidRPr="00BC5751">
        <w:rPr>
          <w:rFonts w:ascii="Arial" w:eastAsia="Times New Roman" w:hAnsi="Arial" w:cs="Arial"/>
          <w:b/>
          <w:sz w:val="24"/>
          <w:szCs w:val="24"/>
          <w:lang w:eastAsia="de-DE"/>
        </w:rPr>
        <w:t xml:space="preserve">3. Modul Diagnostizieren, Fördern, Beurteilen (§ 52 Abs. 2 Nr. 3 </w:t>
      </w:r>
      <w:proofErr w:type="spellStart"/>
      <w:r w:rsidRPr="00BC5751">
        <w:rPr>
          <w:rFonts w:ascii="Arial" w:eastAsia="Times New Roman" w:hAnsi="Arial" w:cs="Arial"/>
          <w:b/>
          <w:sz w:val="24"/>
          <w:szCs w:val="24"/>
          <w:lang w:eastAsia="de-DE"/>
        </w:rPr>
        <w:t>HL</w:t>
      </w:r>
      <w:r w:rsidRPr="00BC5751">
        <w:rPr>
          <w:rFonts w:ascii="Arial" w:eastAsia="Times New Roman" w:hAnsi="Arial" w:cs="Arial"/>
          <w:b/>
          <w:bCs/>
          <w:sz w:val="24"/>
          <w:szCs w:val="24"/>
          <w:lang w:eastAsia="de-DE"/>
        </w:rPr>
        <w:t>b</w:t>
      </w:r>
      <w:r w:rsidRPr="00BC5751">
        <w:rPr>
          <w:rFonts w:ascii="Arial" w:eastAsia="Times New Roman" w:hAnsi="Arial" w:cs="Arial"/>
          <w:b/>
          <w:sz w:val="24"/>
          <w:szCs w:val="24"/>
          <w:lang w:eastAsia="de-DE"/>
        </w:rPr>
        <w:t>GDV</w:t>
      </w:r>
      <w:proofErr w:type="spellEnd"/>
      <w:r w:rsidRPr="00BC5751">
        <w:rPr>
          <w:rFonts w:ascii="Arial" w:eastAsia="Times New Roman" w:hAnsi="Arial" w:cs="Arial"/>
          <w:b/>
          <w:i/>
          <w:sz w:val="24"/>
          <w:szCs w:val="24"/>
          <w:lang w:eastAsia="de-DE"/>
        </w:rPr>
        <w:t>)</w:t>
      </w:r>
    </w:p>
    <w:p w:rsidR="00BC5751" w:rsidRPr="00BC5751" w:rsidRDefault="00BC5751" w:rsidP="00BC5751">
      <w:pPr>
        <w:spacing w:before="60" w:after="60" w:line="230" w:lineRule="exact"/>
        <w:rPr>
          <w:rFonts w:ascii="Arial" w:eastAsia="Times New Roman" w:hAnsi="Arial" w:cs="Arial"/>
          <w:b/>
          <w:caps/>
          <w:sz w:val="24"/>
          <w:szCs w:val="24"/>
          <w:lang w:eastAsia="de-DE"/>
        </w:rPr>
      </w:pPr>
    </w:p>
    <w:tbl>
      <w:tblPr>
        <w:tblW w:w="10468" w:type="dxa"/>
        <w:tblInd w:w="-12" w:type="dxa"/>
        <w:tblLayout w:type="fixed"/>
        <w:tblLook w:val="0000" w:firstRow="0" w:lastRow="0" w:firstColumn="0" w:lastColumn="0" w:noHBand="0" w:noVBand="0"/>
      </w:tblPr>
      <w:tblGrid>
        <w:gridCol w:w="2105"/>
        <w:gridCol w:w="8363"/>
      </w:tblGrid>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Lehramt und Lehrbefähigung in arbeitstechnischen Fächern</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Alle Lehrämter und Lehrbefähigung in arbeitstechnischen Fächern</w:t>
            </w:r>
          </w:p>
        </w:tc>
      </w:tr>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Modul</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Diagnostizieren, Fördern, Beurteilen (MDFB)</w:t>
            </w:r>
          </w:p>
        </w:tc>
      </w:tr>
      <w:tr w:rsidR="00BC5751" w:rsidRPr="00BC5751" w:rsidTr="000E5303">
        <w:trPr>
          <w:trHeight w:val="680"/>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pacing w:after="0" w:line="230" w:lineRule="exact"/>
              <w:rPr>
                <w:rFonts w:ascii="Arial" w:eastAsia="Times New Roman" w:hAnsi="Arial" w:cs="Arial"/>
                <w:b/>
                <w:sz w:val="20"/>
                <w:szCs w:val="24"/>
                <w:lang w:eastAsia="de-DE"/>
              </w:rPr>
            </w:pPr>
          </w:p>
          <w:p w:rsidR="00BC5751" w:rsidRPr="00BC5751" w:rsidRDefault="00BC5751" w:rsidP="00BC5751">
            <w:pPr>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Kompetenz</w:t>
            </w:r>
          </w:p>
          <w:p w:rsidR="00BC5751" w:rsidRPr="00BC5751" w:rsidRDefault="00BC5751" w:rsidP="00BC5751">
            <w:p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67"/>
              </w:numPr>
              <w:spacing w:after="0" w:line="230" w:lineRule="exact"/>
              <w:ind w:left="459" w:hanging="425"/>
              <w:rPr>
                <w:rFonts w:ascii="Arial" w:eastAsia="Times New Roman" w:hAnsi="Arial" w:cs="Arial"/>
                <w:sz w:val="20"/>
                <w:szCs w:val="24"/>
                <w:lang w:eastAsia="de-DE"/>
              </w:rPr>
            </w:pPr>
            <w:r w:rsidRPr="00BC5751">
              <w:rPr>
                <w:rFonts w:ascii="Arial" w:eastAsia="Times New Roman" w:hAnsi="Arial" w:cs="Arial"/>
                <w:sz w:val="20"/>
                <w:szCs w:val="24"/>
                <w:lang w:eastAsia="de-DE"/>
              </w:rPr>
              <w:t>diagnostizieren Lernvoraussetzungen und Lernprozesse, fördern Schülerinnen und Schüler und üben ihre Beurteilungsaufgabe transparent und verantwortungsbewusst aus</w:t>
            </w:r>
          </w:p>
          <w:p w:rsidR="00BC5751" w:rsidRPr="00BC5751" w:rsidRDefault="00BC5751" w:rsidP="00BC5751">
            <w:pPr>
              <w:spacing w:after="0" w:line="230" w:lineRule="exact"/>
              <w:rPr>
                <w:rFonts w:ascii="Arial" w:eastAsia="Times New Roman" w:hAnsi="Arial" w:cs="Arial"/>
                <w:b/>
                <w:sz w:val="20"/>
                <w:szCs w:val="24"/>
                <w:lang w:eastAsia="de-DE"/>
              </w:rPr>
            </w:pPr>
          </w:p>
          <w:p w:rsidR="00BC5751" w:rsidRPr="00BC5751" w:rsidRDefault="00BC5751" w:rsidP="00BC5751">
            <w:pPr>
              <w:spacing w:after="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Standards</w:t>
            </w:r>
          </w:p>
          <w:p w:rsidR="00BC5751" w:rsidRPr="00BC5751" w:rsidRDefault="00BC5751" w:rsidP="00BC5751">
            <w:p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64"/>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erfassen die Lernausgangslage der Lerngruppe und die Rahmenbedingungen von Unterricht </w:t>
            </w:r>
          </w:p>
          <w:p w:rsidR="00BC5751" w:rsidRPr="00BC5751" w:rsidRDefault="00BC5751" w:rsidP="00BC5751">
            <w:pPr>
              <w:numPr>
                <w:ilvl w:val="0"/>
                <w:numId w:val="64"/>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diagnostizieren individuelle Entwicklungsstände, Lernpotenziale, Lernhindernisse und Lernfortschritte</w:t>
            </w:r>
          </w:p>
          <w:p w:rsidR="00BC5751" w:rsidRPr="00BC5751" w:rsidRDefault="00BC5751" w:rsidP="00BC5751">
            <w:pPr>
              <w:numPr>
                <w:ilvl w:val="0"/>
                <w:numId w:val="64"/>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unterstützen und fördern gemäß unterschiedlicher Förderbedarfe mit dem Anspruch der Individualisierung</w:t>
            </w:r>
          </w:p>
          <w:p w:rsidR="00BC5751" w:rsidRPr="00BC5751" w:rsidRDefault="00BC5751" w:rsidP="00BC5751">
            <w:pPr>
              <w:numPr>
                <w:ilvl w:val="0"/>
                <w:numId w:val="64"/>
              </w:numPr>
              <w:spacing w:after="0" w:line="230" w:lineRule="exact"/>
              <w:rPr>
                <w:rFonts w:ascii="Arial" w:eastAsia="Times New Roman" w:hAnsi="Arial" w:cs="Arial"/>
                <w:sz w:val="20"/>
                <w:szCs w:val="24"/>
                <w:lang w:eastAsia="de-DE"/>
              </w:rPr>
            </w:pPr>
            <w:r w:rsidRPr="00BC5751">
              <w:rPr>
                <w:rFonts w:ascii="Arial" w:eastAsia="Times New Roman" w:hAnsi="Arial" w:cs="Arial"/>
                <w:sz w:val="20"/>
                <w:szCs w:val="24"/>
                <w:lang w:eastAsia="de-DE"/>
              </w:rPr>
              <w:t>erfassen, beurteilen und bewerten  Leistungen von Schülerinnen und Schülern auf der Grundlage transparenter Beurteilungs- und Bewertungsmaßstäbe und zeigen Perspektiven für das weitere Lernen auf</w:t>
            </w:r>
          </w:p>
          <w:p w:rsidR="00BC5751" w:rsidRPr="00BC5751" w:rsidRDefault="00BC5751" w:rsidP="00BC5751">
            <w:pPr>
              <w:snapToGrid w:val="0"/>
              <w:spacing w:after="0" w:line="230" w:lineRule="exact"/>
              <w:rPr>
                <w:rFonts w:ascii="Arial" w:eastAsia="Times New Roman" w:hAnsi="Arial" w:cs="Arial"/>
                <w:sz w:val="20"/>
                <w:szCs w:val="24"/>
                <w:lang w:eastAsia="de-DE"/>
              </w:rPr>
            </w:pPr>
          </w:p>
        </w:tc>
      </w:tr>
    </w:tbl>
    <w:p w:rsidR="00BC5751" w:rsidRPr="00BC5751" w:rsidRDefault="00BC5751" w:rsidP="00BC5751">
      <w:pPr>
        <w:snapToGrid w:val="0"/>
        <w:spacing w:after="0" w:line="230" w:lineRule="exact"/>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(MDFB)</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Instrumente und diagnostische Verfahren zur Erfassung und Beurteilung der allgemeinen und individuellen Lernausgangslage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Besondere Verfahren zur Diagnose und Förderung von Kompetenzen im Bereich des Schriftspracherwerbs und seiner fachlichen Bezüge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Ergebnisse und pädagogische Konsequenzen der Bildungsforschung, Genderforschung und weiterer adäquater Forschungen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Individuelle und lerngruppenbezogene Förderziele und Fördermöglichkeiten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Methoden und Verfahren der Lernprozessbegleitung, insbesondere Feedback</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Allgemeine Aspekte der pädagogischen Leistungserfassung, -beurteilung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lang w:eastAsia="de-DE"/>
              </w:rPr>
            </w:pPr>
            <w:r w:rsidRPr="00BC5751">
              <w:rPr>
                <w:rFonts w:ascii="Arial" w:eastAsia="Times New Roman" w:hAnsi="Arial" w:cs="Arial"/>
                <w:sz w:val="20"/>
                <w:szCs w:val="20"/>
                <w:lang w:eastAsia="de-DE"/>
              </w:rPr>
              <w:t>Modulbezogene</w:t>
            </w:r>
            <w:r w:rsidRPr="00BC5751">
              <w:rPr>
                <w:rFonts w:ascii="Arial" w:eastAsia="Times New Roman" w:hAnsi="Arial" w:cs="Arial"/>
                <w:sz w:val="20"/>
                <w:szCs w:val="24"/>
                <w:lang w:eastAsia="de-DE"/>
              </w:rPr>
              <w:t xml:space="preserve"> rechtliche Regelungen </w:t>
            </w:r>
          </w:p>
          <w:p w:rsidR="00BC5751" w:rsidRPr="00BC5751" w:rsidRDefault="00BC5751" w:rsidP="00BC5751">
            <w:pPr>
              <w:tabs>
                <w:tab w:val="left" w:pos="851"/>
              </w:tabs>
              <w:suppressAutoHyphens/>
              <w:spacing w:after="0" w:line="230" w:lineRule="exact"/>
              <w:ind w:left="851"/>
              <w:rPr>
                <w:rFonts w:ascii="Arial" w:eastAsia="Times New Roman" w:hAnsi="Arial" w:cs="Arial"/>
                <w:sz w:val="20"/>
                <w:szCs w:val="24"/>
                <w:lang w:eastAsia="de-DE"/>
              </w:rPr>
            </w:pPr>
          </w:p>
        </w:tc>
      </w:tr>
    </w:tbl>
    <w:p w:rsidR="00BC5751" w:rsidRPr="00BC5751" w:rsidRDefault="00BC5751" w:rsidP="00BC5751">
      <w:pPr>
        <w:spacing w:before="60" w:after="60" w:line="230" w:lineRule="exact"/>
        <w:rPr>
          <w:rFonts w:ascii="Arial" w:eastAsia="Times New Roman" w:hAnsi="Arial" w:cs="Arial"/>
          <w:b/>
          <w:caps/>
          <w:sz w:val="24"/>
          <w:szCs w:val="24"/>
          <w:lang w:eastAsia="de-DE"/>
        </w:rPr>
      </w:pPr>
      <w:r w:rsidRPr="00BC5751">
        <w:rPr>
          <w:rFonts w:ascii="Arial" w:eastAsia="Times New Roman" w:hAnsi="Arial" w:cs="Arial"/>
          <w:sz w:val="24"/>
          <w:szCs w:val="24"/>
          <w:lang w:eastAsia="de-DE"/>
        </w:rPr>
        <w:br w:type="page"/>
      </w:r>
    </w:p>
    <w:p w:rsidR="00BC5751" w:rsidRPr="00BC5751" w:rsidRDefault="00BC5751" w:rsidP="00BC5751">
      <w:pPr>
        <w:spacing w:before="60" w:after="60" w:line="230" w:lineRule="exact"/>
        <w:rPr>
          <w:rFonts w:ascii="Arial" w:eastAsia="Times New Roman" w:hAnsi="Arial" w:cs="Arial"/>
          <w:sz w:val="24"/>
          <w:szCs w:val="24"/>
          <w:lang w:eastAsia="de-DE"/>
        </w:rPr>
      </w:pPr>
      <w:r w:rsidRPr="00BC5751">
        <w:rPr>
          <w:rFonts w:ascii="Arial" w:eastAsia="Times New Roman" w:hAnsi="Arial" w:cs="Arial"/>
          <w:b/>
          <w:sz w:val="24"/>
          <w:szCs w:val="24"/>
          <w:lang w:eastAsia="de-DE"/>
        </w:rPr>
        <w:lastRenderedPageBreak/>
        <w:t xml:space="preserve">4. Lehramtsspezifische Module (§ 52 Abs. 2 Nr. 4 </w:t>
      </w:r>
      <w:proofErr w:type="spellStart"/>
      <w:r w:rsidRPr="00BC5751">
        <w:rPr>
          <w:rFonts w:ascii="Arial" w:eastAsia="Times New Roman" w:hAnsi="Arial" w:cs="Arial"/>
          <w:b/>
          <w:sz w:val="24"/>
          <w:szCs w:val="24"/>
          <w:lang w:eastAsia="de-DE"/>
        </w:rPr>
        <w:t>HL</w:t>
      </w:r>
      <w:r w:rsidRPr="00BC5751">
        <w:rPr>
          <w:rFonts w:ascii="Arial" w:eastAsia="Times New Roman" w:hAnsi="Arial" w:cs="Arial"/>
          <w:b/>
          <w:iCs/>
          <w:sz w:val="24"/>
          <w:szCs w:val="24"/>
          <w:lang w:eastAsia="de-DE"/>
        </w:rPr>
        <w:t>b</w:t>
      </w:r>
      <w:r w:rsidRPr="00BC5751">
        <w:rPr>
          <w:rFonts w:ascii="Arial" w:eastAsia="Times New Roman" w:hAnsi="Arial" w:cs="Arial"/>
          <w:b/>
          <w:sz w:val="24"/>
          <w:szCs w:val="24"/>
          <w:lang w:eastAsia="de-DE"/>
        </w:rPr>
        <w:t>GDV</w:t>
      </w:r>
      <w:proofErr w:type="spellEnd"/>
      <w:r w:rsidRPr="00BC5751">
        <w:rPr>
          <w:rFonts w:ascii="Arial" w:eastAsia="Times New Roman" w:hAnsi="Arial" w:cs="Arial"/>
          <w:b/>
          <w:sz w:val="24"/>
          <w:szCs w:val="24"/>
          <w:lang w:eastAsia="de-DE"/>
        </w:rPr>
        <w:t>)</w:t>
      </w:r>
    </w:p>
    <w:p w:rsidR="00BC5751" w:rsidRPr="00BC5751" w:rsidRDefault="00BC5751" w:rsidP="00BC5751">
      <w:pPr>
        <w:spacing w:before="60" w:after="60" w:line="230" w:lineRule="exact"/>
        <w:ind w:left="709"/>
        <w:rPr>
          <w:rFonts w:ascii="Arial" w:eastAsia="Times New Roman" w:hAnsi="Arial" w:cs="Arial"/>
          <w:b/>
          <w:caps/>
          <w:sz w:val="24"/>
          <w:szCs w:val="24"/>
          <w:lang w:eastAsia="de-DE"/>
        </w:rPr>
      </w:pPr>
    </w:p>
    <w:p w:rsidR="00BC5751" w:rsidRPr="00BC5751" w:rsidRDefault="00BC5751" w:rsidP="00BC5751">
      <w:pPr>
        <w:tabs>
          <w:tab w:val="left" w:pos="426"/>
        </w:tabs>
        <w:spacing w:before="60" w:after="60" w:line="230" w:lineRule="exact"/>
        <w:ind w:left="426" w:hanging="426"/>
        <w:rPr>
          <w:rFonts w:ascii="Arial" w:eastAsia="Times New Roman" w:hAnsi="Arial" w:cs="Arial"/>
          <w:b/>
          <w:sz w:val="24"/>
          <w:szCs w:val="24"/>
          <w:lang w:eastAsia="de-DE"/>
        </w:rPr>
      </w:pPr>
      <w:r w:rsidRPr="00BC5751">
        <w:rPr>
          <w:rFonts w:ascii="Arial" w:eastAsia="Times New Roman" w:hAnsi="Arial" w:cs="Arial"/>
          <w:b/>
          <w:sz w:val="24"/>
          <w:szCs w:val="24"/>
          <w:lang w:eastAsia="de-DE"/>
        </w:rPr>
        <w:t>4.1</w:t>
      </w:r>
      <w:r w:rsidRPr="00BC5751">
        <w:rPr>
          <w:rFonts w:ascii="Arial" w:eastAsia="Times New Roman" w:hAnsi="Arial" w:cs="Arial"/>
          <w:b/>
          <w:sz w:val="24"/>
          <w:szCs w:val="24"/>
          <w:lang w:eastAsia="de-DE"/>
        </w:rPr>
        <w:tab/>
        <w:t>Module für das Lehramt an Grundschulen, Haupt- und Realschulen und Förderschulen</w:t>
      </w:r>
    </w:p>
    <w:p w:rsidR="00BC5751" w:rsidRPr="00BC5751" w:rsidRDefault="00BC5751" w:rsidP="00BC5751">
      <w:pPr>
        <w:spacing w:before="60" w:after="60" w:line="230" w:lineRule="exact"/>
        <w:rPr>
          <w:rFonts w:ascii="Arial" w:eastAsia="Times New Roman" w:hAnsi="Arial" w:cs="Arial"/>
          <w:b/>
          <w:caps/>
          <w:sz w:val="24"/>
          <w:szCs w:val="24"/>
          <w:lang w:eastAsia="de-DE"/>
        </w:rPr>
      </w:pPr>
    </w:p>
    <w:p w:rsidR="00BC5751" w:rsidRPr="00BC5751" w:rsidRDefault="00BC5751" w:rsidP="00BC5751">
      <w:pPr>
        <w:tabs>
          <w:tab w:val="num" w:pos="1842"/>
        </w:tabs>
        <w:suppressAutoHyphens/>
        <w:spacing w:after="0" w:line="230" w:lineRule="exact"/>
        <w:rPr>
          <w:rFonts w:ascii="Arial" w:eastAsia="Times New Roman" w:hAnsi="Arial" w:cs="Arial"/>
          <w:sz w:val="24"/>
          <w:lang w:eastAsia="de-DE"/>
        </w:rPr>
      </w:pPr>
      <w:r w:rsidRPr="00BC5751">
        <w:rPr>
          <w:rFonts w:ascii="Arial" w:eastAsia="Times New Roman" w:hAnsi="Arial" w:cs="Arial"/>
          <w:sz w:val="24"/>
          <w:lang w:eastAsia="de-DE"/>
        </w:rPr>
        <w:t>Diversität in Lehr- und Lernprozessen nutzen</w:t>
      </w:r>
    </w:p>
    <w:p w:rsidR="00BC5751" w:rsidRPr="00BC5751" w:rsidRDefault="00BC5751" w:rsidP="00BC5751">
      <w:pPr>
        <w:tabs>
          <w:tab w:val="left" w:pos="360"/>
          <w:tab w:val="num" w:pos="1842"/>
        </w:tabs>
        <w:suppressAutoHyphens/>
        <w:snapToGrid w:val="0"/>
        <w:spacing w:after="0" w:line="230" w:lineRule="exact"/>
        <w:rPr>
          <w:rFonts w:ascii="Arial" w:eastAsia="Times New Roman" w:hAnsi="Arial" w:cs="Arial"/>
          <w:sz w:val="24"/>
          <w:lang w:eastAsia="ar-SA"/>
        </w:rPr>
      </w:pPr>
      <w:r w:rsidRPr="00BC5751">
        <w:rPr>
          <w:rFonts w:ascii="Arial" w:eastAsia="Times New Roman" w:hAnsi="Arial" w:cs="Arial"/>
          <w:sz w:val="24"/>
        </w:rPr>
        <w:t>Lehr- und Lernprozesse in der Grundschule innovativ gestalten</w:t>
      </w:r>
    </w:p>
    <w:p w:rsidR="00BC5751" w:rsidRPr="00BC5751" w:rsidRDefault="00BC5751" w:rsidP="00BC5751">
      <w:pPr>
        <w:tabs>
          <w:tab w:val="left" w:pos="360"/>
          <w:tab w:val="num" w:pos="1842"/>
        </w:tabs>
        <w:suppressAutoHyphens/>
        <w:snapToGrid w:val="0"/>
        <w:spacing w:after="0" w:line="230" w:lineRule="exact"/>
        <w:rPr>
          <w:rFonts w:ascii="Arial" w:eastAsia="Times New Roman" w:hAnsi="Arial" w:cs="Arial"/>
          <w:sz w:val="24"/>
          <w:lang w:eastAsia="de-DE"/>
        </w:rPr>
      </w:pPr>
      <w:r w:rsidRPr="00BC5751">
        <w:rPr>
          <w:rFonts w:ascii="Arial" w:eastAsia="Times New Roman" w:hAnsi="Arial" w:cs="Arial"/>
          <w:sz w:val="24"/>
        </w:rPr>
        <w:t>Lehr- und Lernprozesse in der Haupt- und Realschule innovativ gestalten</w:t>
      </w:r>
    </w:p>
    <w:p w:rsidR="00BC5751" w:rsidRPr="00BC5751" w:rsidRDefault="00BC5751" w:rsidP="00BC5751">
      <w:pPr>
        <w:tabs>
          <w:tab w:val="left" w:pos="360"/>
          <w:tab w:val="num" w:pos="1842"/>
        </w:tabs>
        <w:suppressAutoHyphens/>
        <w:snapToGrid w:val="0"/>
        <w:spacing w:after="0" w:line="230" w:lineRule="exact"/>
        <w:rPr>
          <w:rFonts w:ascii="Arial" w:eastAsia="Times New Roman" w:hAnsi="Arial" w:cs="Arial"/>
          <w:sz w:val="24"/>
        </w:rPr>
      </w:pPr>
      <w:r w:rsidRPr="00BC5751">
        <w:rPr>
          <w:rFonts w:ascii="Arial" w:eastAsia="Times New Roman" w:hAnsi="Arial" w:cs="Arial"/>
          <w:sz w:val="24"/>
        </w:rPr>
        <w:t>Lehr- und Lernprozesse in der Förderschule innovativ gestalten</w:t>
      </w:r>
    </w:p>
    <w:p w:rsidR="00BC5751" w:rsidRPr="00BC5751" w:rsidRDefault="00BC5751" w:rsidP="00BC5751">
      <w:pPr>
        <w:tabs>
          <w:tab w:val="left" w:pos="360"/>
          <w:tab w:val="num" w:pos="1842"/>
        </w:tabs>
        <w:suppressAutoHyphens/>
        <w:snapToGrid w:val="0"/>
        <w:spacing w:after="0" w:line="230" w:lineRule="exact"/>
        <w:rPr>
          <w:rFonts w:ascii="Arial" w:eastAsia="Times New Roman" w:hAnsi="Arial" w:cs="Arial"/>
          <w:sz w:val="24"/>
        </w:rPr>
      </w:pPr>
    </w:p>
    <w:p w:rsidR="00BC5751" w:rsidRPr="00BC5751" w:rsidRDefault="00BC5751" w:rsidP="00BC5751">
      <w:pPr>
        <w:tabs>
          <w:tab w:val="left" w:pos="360"/>
          <w:tab w:val="num" w:pos="1842"/>
        </w:tabs>
        <w:suppressAutoHyphens/>
        <w:snapToGrid w:val="0"/>
        <w:spacing w:after="0" w:line="230" w:lineRule="exact"/>
        <w:rPr>
          <w:rFonts w:ascii="Arial" w:eastAsia="Times New Roman" w:hAnsi="Arial" w:cs="Arial"/>
          <w:sz w:val="24"/>
        </w:rPr>
      </w:pPr>
    </w:p>
    <w:tbl>
      <w:tblPr>
        <w:tblW w:w="10455" w:type="dxa"/>
        <w:tblInd w:w="-12" w:type="dxa"/>
        <w:tblLayout w:type="fixed"/>
        <w:tblLook w:val="0000" w:firstRow="0" w:lastRow="0" w:firstColumn="0" w:lastColumn="0" w:noHBand="0" w:noVBand="0"/>
      </w:tblPr>
      <w:tblGrid>
        <w:gridCol w:w="2640"/>
        <w:gridCol w:w="7815"/>
      </w:tblGrid>
      <w:tr w:rsidR="00BC5751" w:rsidRPr="00BC5751" w:rsidTr="000E5303">
        <w:trPr>
          <w:trHeight w:val="465"/>
        </w:trPr>
        <w:tc>
          <w:tcPr>
            <w:tcW w:w="2640"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4"/>
                <w:szCs w:val="24"/>
                <w:lang w:eastAsia="de-DE"/>
              </w:rPr>
              <w:br w:type="page"/>
            </w:r>
            <w:r w:rsidRPr="00BC5751">
              <w:rPr>
                <w:rFonts w:ascii="Arial" w:eastAsia="Times New Roman" w:hAnsi="Arial" w:cs="Arial"/>
                <w:sz w:val="24"/>
                <w:szCs w:val="24"/>
                <w:lang w:eastAsia="de-DE"/>
              </w:rPr>
              <w:br w:type="page"/>
            </w:r>
            <w:r w:rsidRPr="00BC5751">
              <w:rPr>
                <w:rFonts w:ascii="Arial" w:eastAsia="Times New Roman" w:hAnsi="Arial" w:cs="Arial"/>
                <w:b/>
                <w:sz w:val="20"/>
                <w:szCs w:val="20"/>
                <w:lang w:eastAsia="de-DE"/>
              </w:rPr>
              <w:t>Lehramt</w:t>
            </w:r>
          </w:p>
        </w:tc>
        <w:tc>
          <w:tcPr>
            <w:tcW w:w="7815"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Grundschulen, Haupt- und Realschulen und Förderschulen</w:t>
            </w:r>
          </w:p>
        </w:tc>
      </w:tr>
      <w:tr w:rsidR="00BC5751" w:rsidRPr="00BC5751" w:rsidTr="000E5303">
        <w:trPr>
          <w:trHeight w:val="465"/>
        </w:trPr>
        <w:tc>
          <w:tcPr>
            <w:tcW w:w="2640"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Modul</w:t>
            </w:r>
          </w:p>
        </w:tc>
        <w:tc>
          <w:tcPr>
            <w:tcW w:w="7815"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Diversität in Lehr- und Lernprozessen nutzen (MDLL)</w:t>
            </w:r>
          </w:p>
        </w:tc>
      </w:tr>
      <w:tr w:rsidR="00BC5751" w:rsidRPr="00BC5751" w:rsidTr="000E5303">
        <w:trPr>
          <w:trHeight w:val="465"/>
        </w:trPr>
        <w:tc>
          <w:tcPr>
            <w:tcW w:w="2640" w:type="dxa"/>
            <w:tcBorders>
              <w:top w:val="single" w:sz="4" w:space="0" w:color="000000"/>
              <w:left w:val="single" w:sz="4" w:space="0" w:color="000000"/>
              <w:bottom w:val="single" w:sz="4" w:space="0" w:color="000000"/>
            </w:tcBorders>
            <w:vAlign w:val="center"/>
          </w:tcPr>
          <w:p w:rsidR="00BC5751" w:rsidRPr="00BC5751" w:rsidRDefault="00BC5751" w:rsidP="00BC5751">
            <w:pPr>
              <w:spacing w:beforeLines="40" w:before="96" w:afterLines="40" w:after="96"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 xml:space="preserve">Kompetenzen </w:t>
            </w:r>
          </w:p>
          <w:p w:rsidR="00BC5751" w:rsidRPr="00BC5751" w:rsidRDefault="00BC5751" w:rsidP="00BC5751">
            <w:pPr>
              <w:spacing w:beforeLines="40" w:before="96" w:afterLines="40" w:after="96"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und Standards</w:t>
            </w:r>
          </w:p>
        </w:tc>
        <w:tc>
          <w:tcPr>
            <w:tcW w:w="7815"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pacing w:beforeLines="40" w:before="96" w:afterLines="40" w:after="96" w:line="230" w:lineRule="exact"/>
              <w:rPr>
                <w:rFonts w:ascii="Arial" w:eastAsia="Times New Roman" w:hAnsi="Arial" w:cs="Arial"/>
                <w:b/>
                <w:sz w:val="20"/>
                <w:szCs w:val="20"/>
                <w:lang w:eastAsia="de-DE"/>
              </w:rPr>
            </w:pPr>
            <w:r w:rsidRPr="00BC5751">
              <w:rPr>
                <w:rFonts w:ascii="Arial" w:eastAsia="Times New Roman" w:hAnsi="Arial" w:cs="Arial"/>
                <w:sz w:val="20"/>
                <w:szCs w:val="20"/>
                <w:lang w:eastAsia="de-DE"/>
              </w:rPr>
              <w:t xml:space="preserve">Siehe 1. Kompetenzen und Standards der Module nach § 52 Abs. 2 Nr. 1 </w:t>
            </w:r>
            <w:proofErr w:type="spellStart"/>
            <w:r w:rsidRPr="00BC5751">
              <w:rPr>
                <w:rFonts w:ascii="Arial" w:eastAsia="Times New Roman" w:hAnsi="Arial" w:cs="Arial"/>
                <w:sz w:val="20"/>
                <w:szCs w:val="20"/>
                <w:lang w:eastAsia="de-DE"/>
              </w:rPr>
              <w:t>HLbGDV</w:t>
            </w:r>
            <w:proofErr w:type="spellEnd"/>
          </w:p>
        </w:tc>
      </w:tr>
      <w:tr w:rsidR="00BC5751" w:rsidRPr="00BC5751" w:rsidTr="000E5303">
        <w:trPr>
          <w:trHeight w:val="465"/>
        </w:trPr>
        <w:tc>
          <w:tcPr>
            <w:tcW w:w="2640"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Modulspezifische Ergänzungen der Standards</w:t>
            </w:r>
          </w:p>
        </w:tc>
        <w:tc>
          <w:tcPr>
            <w:tcW w:w="7815"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Die Lehrkräfte im Vorbereitungsdienst</w:t>
            </w:r>
          </w:p>
          <w:p w:rsidR="00BC5751" w:rsidRPr="00BC5751" w:rsidRDefault="00BC5751" w:rsidP="00BC5751">
            <w:pPr>
              <w:numPr>
                <w:ilvl w:val="0"/>
                <w:numId w:val="63"/>
              </w:numPr>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unterstützen das gemeinsame Lernen aller Schülerinnen und Schüler unter Berücksichtigung unterschiedlicher Lernausgangslagen</w:t>
            </w:r>
          </w:p>
          <w:p w:rsidR="00BC5751" w:rsidRPr="00BC5751" w:rsidRDefault="00BC5751" w:rsidP="00BC5751">
            <w:pPr>
              <w:numPr>
                <w:ilvl w:val="0"/>
                <w:numId w:val="63"/>
              </w:numPr>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gestalten Lernumgebungen auf der Grundlage fach- und bereichsspezifischer Diagnose- und Evaluationsverfahren, die der individuellen Förderung im sozialen Kontext dienen</w:t>
            </w:r>
          </w:p>
          <w:p w:rsidR="00BC5751" w:rsidRPr="00BC5751" w:rsidRDefault="00BC5751" w:rsidP="00BC5751">
            <w:pPr>
              <w:numPr>
                <w:ilvl w:val="0"/>
                <w:numId w:val="63"/>
              </w:numPr>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initiieren und nutzen kollegiale Arbeitszusammenhänge in Bezug auf die Lerngruppe im schulischen und außerschulischen Kontext zur Konzeption und Umsetzung lernförderlicher Umgebungen </w:t>
            </w:r>
          </w:p>
          <w:p w:rsidR="00BC5751" w:rsidRPr="00BC5751" w:rsidRDefault="00BC5751" w:rsidP="00BC5751">
            <w:pPr>
              <w:spacing w:beforeLines="40" w:before="96" w:afterLines="40" w:after="96" w:line="230" w:lineRule="exact"/>
              <w:ind w:left="296"/>
              <w:rPr>
                <w:rFonts w:ascii="Arial" w:eastAsia="Times New Roman" w:hAnsi="Arial" w:cs="Arial"/>
                <w:b/>
                <w:sz w:val="20"/>
                <w:szCs w:val="20"/>
                <w:lang w:eastAsia="de-DE"/>
              </w:rPr>
            </w:pPr>
          </w:p>
        </w:tc>
      </w:tr>
    </w:tbl>
    <w:p w:rsidR="00BC5751" w:rsidRPr="00BC5751" w:rsidRDefault="00BC5751" w:rsidP="00BC5751">
      <w:pPr>
        <w:spacing w:after="0" w:line="230" w:lineRule="exact"/>
        <w:rPr>
          <w:rFonts w:ascii="Times New Roman" w:eastAsia="Times New Roman" w:hAnsi="Times New Roman" w:cs="Times New Roman"/>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rPr>
          <w:trHeight w:val="1727"/>
        </w:trPr>
        <w:tc>
          <w:tcPr>
            <w:tcW w:w="10456" w:type="dxa"/>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4"/>
                <w:lang w:eastAsia="de-DE"/>
              </w:rPr>
              <w:t>Inhalte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Auseinandersetzung mit Diversität im Kontext von Bildungstheorien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Diagnose, Förderung und Leistungsbewertung im Hinblick auf Diversität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Methoden und Medien zur produktiven Nutzung von Diversität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Modulbezogene rechtliche Regelungen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bCs/>
                <w:sz w:val="20"/>
                <w:szCs w:val="20"/>
                <w:lang w:eastAsia="de-DE"/>
              </w:rPr>
            </w:pPr>
            <w:r w:rsidRPr="00BC5751">
              <w:rPr>
                <w:rFonts w:ascii="Arial" w:eastAsia="Times New Roman" w:hAnsi="Arial" w:cs="Arial"/>
                <w:sz w:val="20"/>
                <w:szCs w:val="20"/>
                <w:lang w:eastAsia="de-DE"/>
              </w:rPr>
              <w:t>Planung, Durchführung und Reflexion eines kompetenzorientierten Unterrichts unter Berücksichtigung des Modulschwerpunkts</w:t>
            </w:r>
          </w:p>
        </w:tc>
      </w:tr>
    </w:tbl>
    <w:p w:rsidR="00BC5751" w:rsidRPr="00BC5751" w:rsidRDefault="00BC5751" w:rsidP="00BC5751">
      <w:pPr>
        <w:spacing w:after="0" w:line="230" w:lineRule="exact"/>
        <w:rPr>
          <w:rFonts w:ascii="Arial" w:eastAsia="Times New Roman" w:hAnsi="Arial" w:cs="Arial"/>
          <w:sz w:val="16"/>
          <w:szCs w:val="16"/>
          <w:lang w:eastAsia="de-DE"/>
        </w:rPr>
      </w:pPr>
    </w:p>
    <w:p w:rsidR="00BC5751" w:rsidRPr="00BC5751" w:rsidRDefault="00BC5751" w:rsidP="00BC5751">
      <w:pPr>
        <w:spacing w:after="0" w:line="230" w:lineRule="exact"/>
        <w:rPr>
          <w:rFonts w:ascii="Arial" w:eastAsia="Times New Roman" w:hAnsi="Arial" w:cs="Arial"/>
          <w:sz w:val="16"/>
          <w:szCs w:val="16"/>
          <w:lang w:eastAsia="de-DE"/>
        </w:rPr>
      </w:pPr>
    </w:p>
    <w:p w:rsidR="00BC5751" w:rsidRPr="00BC5751" w:rsidRDefault="00BC5751" w:rsidP="00BC5751">
      <w:pPr>
        <w:spacing w:after="0" w:line="230" w:lineRule="exact"/>
        <w:rPr>
          <w:rFonts w:ascii="Arial" w:eastAsia="Times New Roman" w:hAnsi="Arial" w:cs="Arial"/>
          <w:sz w:val="16"/>
          <w:szCs w:val="16"/>
          <w:lang w:eastAsia="de-DE"/>
        </w:rPr>
      </w:pPr>
    </w:p>
    <w:p w:rsidR="00BC5751" w:rsidRPr="00BC5751" w:rsidRDefault="00BC5751" w:rsidP="00BC5751">
      <w:pPr>
        <w:spacing w:after="0" w:line="230" w:lineRule="exact"/>
        <w:rPr>
          <w:rFonts w:ascii="Times New Roman" w:eastAsia="Times New Roman" w:hAnsi="Times New Roman" w:cs="Times New Roman"/>
          <w:sz w:val="24"/>
          <w:szCs w:val="24"/>
          <w:lang w:eastAsia="de-DE"/>
        </w:rPr>
      </w:pPr>
    </w:p>
    <w:p w:rsidR="00BC5751" w:rsidRPr="00BC5751" w:rsidRDefault="00BC5751" w:rsidP="00BC5751">
      <w:pPr>
        <w:spacing w:after="0" w:line="240" w:lineRule="auto"/>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7" w:type="dxa"/>
        <w:tblInd w:w="-12" w:type="dxa"/>
        <w:tblLayout w:type="fixed"/>
        <w:tblLook w:val="0000" w:firstRow="0" w:lastRow="0" w:firstColumn="0" w:lastColumn="0" w:noHBand="0" w:noVBand="0"/>
      </w:tblPr>
      <w:tblGrid>
        <w:gridCol w:w="2640"/>
        <w:gridCol w:w="7827"/>
      </w:tblGrid>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lastRenderedPageBreak/>
              <w:t>Lehramt</w:t>
            </w:r>
          </w:p>
        </w:tc>
        <w:tc>
          <w:tcPr>
            <w:tcW w:w="7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Grundschulen</w:t>
            </w:r>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Modul</w:t>
            </w:r>
          </w:p>
        </w:tc>
        <w:tc>
          <w:tcPr>
            <w:tcW w:w="7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Lehr- und Lernprozesse in der Grundschule innovativ gestalten (MLLG)</w:t>
            </w:r>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beforeLines="40" w:before="96" w:afterLines="40" w:after="96"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 xml:space="preserve">Kompetenzen </w:t>
            </w:r>
          </w:p>
          <w:p w:rsidR="00BC5751" w:rsidRPr="00BC5751" w:rsidRDefault="00BC5751" w:rsidP="00BC5751">
            <w:pPr>
              <w:spacing w:beforeLines="40" w:before="96" w:afterLines="40" w:after="96"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und Standards</w:t>
            </w:r>
          </w:p>
        </w:tc>
        <w:tc>
          <w:tcPr>
            <w:tcW w:w="7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sz w:val="20"/>
                <w:szCs w:val="20"/>
                <w:lang w:eastAsia="de-DE"/>
              </w:rPr>
              <w:t xml:space="preserve">Siehe 1. Kompetenzen und Standards der Module nach § 52 Abs. 2 Nr. 1 </w:t>
            </w:r>
            <w:proofErr w:type="spellStart"/>
            <w:r w:rsidRPr="00BC5751">
              <w:rPr>
                <w:rFonts w:ascii="Arial" w:eastAsia="Times New Roman" w:hAnsi="Arial" w:cs="Arial"/>
                <w:sz w:val="20"/>
                <w:szCs w:val="20"/>
                <w:lang w:eastAsia="de-DE"/>
              </w:rPr>
              <w:t>HLbGDV</w:t>
            </w:r>
            <w:proofErr w:type="spellEnd"/>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napToGrid w:val="0"/>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Schulformspezifische Ergänzungen der Standards</w:t>
            </w:r>
          </w:p>
        </w:tc>
        <w:tc>
          <w:tcPr>
            <w:tcW w:w="7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Die Lehrkräfte im Vorbereitungsdienst </w:t>
            </w:r>
          </w:p>
          <w:p w:rsidR="00BC5751" w:rsidRPr="00BC5751" w:rsidRDefault="00BC5751" w:rsidP="00BC5751">
            <w:pPr>
              <w:numPr>
                <w:ilvl w:val="0"/>
                <w:numId w:val="63"/>
              </w:numPr>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planen, realisieren und reflektieren ein entwicklungsbezogenes pädagogisch-praktisches Konzept von Unterricht im Sinne einer pädagogischen Leistungskultur unter Berücksichtigung der personalen, sozialen und sachlichen Dimension von Bildungsprozessen bei Grundschulkindern</w:t>
            </w:r>
          </w:p>
          <w:p w:rsidR="00BC5751" w:rsidRPr="00BC5751" w:rsidRDefault="00BC5751" w:rsidP="00BC5751">
            <w:pPr>
              <w:numPr>
                <w:ilvl w:val="0"/>
                <w:numId w:val="63"/>
              </w:numPr>
              <w:suppressAutoHyphens/>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greifen auf Daten und Informationen aus Unterrichtsforschung und </w:t>
            </w:r>
            <w:proofErr w:type="spellStart"/>
            <w:r w:rsidRPr="00BC5751">
              <w:rPr>
                <w:rFonts w:ascii="Arial" w:eastAsia="Times New Roman" w:hAnsi="Arial" w:cs="Arial"/>
                <w:sz w:val="20"/>
                <w:szCs w:val="20"/>
                <w:lang w:eastAsia="de-DE"/>
              </w:rPr>
              <w:t>Unterrichts</w:t>
            </w:r>
            <w:r w:rsidRPr="00BC5751">
              <w:rPr>
                <w:rFonts w:ascii="Arial" w:eastAsia="Times New Roman" w:hAnsi="Arial" w:cs="Arial"/>
                <w:sz w:val="20"/>
                <w:szCs w:val="20"/>
                <w:lang w:eastAsia="de-DE"/>
              </w:rPr>
              <w:softHyphen/>
              <w:t>evaluation</w:t>
            </w:r>
            <w:proofErr w:type="spellEnd"/>
            <w:r w:rsidRPr="00BC5751">
              <w:rPr>
                <w:rFonts w:ascii="Arial" w:eastAsia="Times New Roman" w:hAnsi="Arial" w:cs="Arial"/>
                <w:sz w:val="20"/>
                <w:szCs w:val="20"/>
                <w:lang w:eastAsia="de-DE"/>
              </w:rPr>
              <w:t xml:space="preserve"> zurück, beziehen diese auf ihre Lerngruppe und planen und gestalten Unterricht unter Berücksichtigung fächerübergreifender und fächerverbindender Elemente</w:t>
            </w:r>
          </w:p>
          <w:p w:rsidR="00BC5751" w:rsidRPr="00BC5751" w:rsidRDefault="00BC5751" w:rsidP="00BC5751">
            <w:pPr>
              <w:numPr>
                <w:ilvl w:val="0"/>
                <w:numId w:val="63"/>
              </w:numPr>
              <w:suppressAutoHyphens/>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gestalten Lernarrangements, die die Lern- und Leistungsbereitschaft sowie die überfachlichen und fachlichen Kompetenzen der Schülerinnen und Schüler individuell fördern und fordern</w:t>
            </w:r>
          </w:p>
          <w:p w:rsidR="00BC5751" w:rsidRPr="00BC5751" w:rsidRDefault="00BC5751" w:rsidP="00BC5751">
            <w:pPr>
              <w:numPr>
                <w:ilvl w:val="0"/>
                <w:numId w:val="63"/>
              </w:numPr>
              <w:suppressAutoHyphens/>
              <w:spacing w:after="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planen und praktizieren geeignete Verfahren der Leistungsmessung und Leistungsbewertung transparent und begründen Beurteilungen und Bewertungen adressatengerecht</w:t>
            </w:r>
          </w:p>
          <w:p w:rsidR="00BC5751" w:rsidRPr="00BC5751" w:rsidRDefault="00BC5751" w:rsidP="00BC5751">
            <w:pPr>
              <w:suppressAutoHyphens/>
              <w:spacing w:after="0" w:line="230" w:lineRule="exact"/>
              <w:ind w:left="-73"/>
              <w:rPr>
                <w:rFonts w:ascii="Arial" w:eastAsia="Times New Roman" w:hAnsi="Arial" w:cs="Arial"/>
                <w:sz w:val="20"/>
                <w:szCs w:val="20"/>
                <w:lang w:eastAsia="de-DE"/>
              </w:rPr>
            </w:pPr>
          </w:p>
        </w:tc>
      </w:tr>
    </w:tbl>
    <w:p w:rsidR="00BC5751" w:rsidRPr="00BC5751" w:rsidRDefault="00BC5751" w:rsidP="00BC5751">
      <w:pPr>
        <w:spacing w:after="0" w:line="230" w:lineRule="exact"/>
        <w:rPr>
          <w:rFonts w:ascii="Arial" w:eastAsia="Times New Roman" w:hAnsi="Arial" w:cs="Arial"/>
          <w:b/>
          <w:sz w:val="18"/>
          <w:szCs w:val="24"/>
          <w:lang w:eastAsia="de-DE"/>
        </w:rPr>
      </w:pPr>
    </w:p>
    <w:tbl>
      <w:tblPr>
        <w:tblW w:w="10456" w:type="dxa"/>
        <w:tblLayout w:type="fixed"/>
        <w:tblLook w:val="0000" w:firstRow="0" w:lastRow="0" w:firstColumn="0" w:lastColumn="0" w:noHBand="0" w:noVBand="0"/>
      </w:tblPr>
      <w:tblGrid>
        <w:gridCol w:w="10456"/>
      </w:tblGrid>
      <w:tr w:rsidR="00BC5751" w:rsidRPr="00BC5751" w:rsidTr="000E5303">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4"/>
                <w:lang w:eastAsia="de-DE"/>
              </w:rPr>
              <w:t>Inhalte</w:t>
            </w:r>
          </w:p>
          <w:p w:rsidR="00BC5751" w:rsidRPr="00BC5751" w:rsidRDefault="00BC5751" w:rsidP="00BC5751">
            <w:pPr>
              <w:keepNext/>
              <w:numPr>
                <w:ilvl w:val="2"/>
                <w:numId w:val="0"/>
              </w:numPr>
              <w:tabs>
                <w:tab w:val="num" w:pos="720"/>
              </w:tabs>
              <w:suppressAutoHyphens/>
              <w:spacing w:after="0" w:line="230" w:lineRule="exact"/>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Beitrag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Lernen in der Gemeinschaft mit anderen ermöglichen </w:t>
            </w:r>
          </w:p>
          <w:p w:rsidR="00BC5751" w:rsidRPr="00BC5751" w:rsidRDefault="00BC5751" w:rsidP="00BC5751">
            <w:pPr>
              <w:keepNext/>
              <w:numPr>
                <w:ilvl w:val="2"/>
                <w:numId w:val="0"/>
              </w:numPr>
              <w:tabs>
                <w:tab w:val="num" w:pos="720"/>
              </w:tabs>
              <w:suppressAutoHyphens/>
              <w:spacing w:after="0" w:line="230" w:lineRule="exact"/>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Grundschulbezogene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Orientierung am Kind und seiner Lebenswelt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Berücksichtigung individueller Lernwege in geöffneten Unterrichtsituationen</w:t>
            </w:r>
          </w:p>
          <w:p w:rsidR="00BC5751" w:rsidRPr="00BC5751" w:rsidRDefault="00BC5751" w:rsidP="00BC5751">
            <w:pPr>
              <w:keepNext/>
              <w:numPr>
                <w:ilvl w:val="2"/>
                <w:numId w:val="0"/>
              </w:numPr>
              <w:tabs>
                <w:tab w:val="num" w:pos="720"/>
              </w:tabs>
              <w:suppressAutoHyphens/>
              <w:spacing w:after="0" w:line="230" w:lineRule="exact"/>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Grundschuldidaktische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Offenheit und Gebundenheit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Fächerübergreifendes und fächerverbindendes Lernen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proofErr w:type="spellStart"/>
            <w:r w:rsidRPr="00BC5751">
              <w:rPr>
                <w:rFonts w:ascii="Arial" w:eastAsia="Times New Roman" w:hAnsi="Arial" w:cs="Arial"/>
                <w:sz w:val="20"/>
                <w:szCs w:val="20"/>
                <w:lang w:eastAsia="de-DE"/>
              </w:rPr>
              <w:t>Kindorientierung</w:t>
            </w:r>
            <w:proofErr w:type="spellEnd"/>
            <w:r w:rsidRPr="00BC5751">
              <w:rPr>
                <w:rFonts w:ascii="Arial" w:eastAsia="Times New Roman" w:hAnsi="Arial" w:cs="Arial"/>
                <w:sz w:val="20"/>
                <w:szCs w:val="20"/>
                <w:lang w:eastAsia="de-DE"/>
              </w:rPr>
              <w:t xml:space="preserve"> und Fachorientierung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Instruktion und Konstruktion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Ganzheitlichkeit und Mehrperspektivität</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Planung, Durchführung und Reflexion eines kompetenzorientierten Unterrichts unter Berücksichtigung des Modulschwerpunkts</w:t>
            </w:r>
          </w:p>
          <w:p w:rsidR="00BC5751" w:rsidRPr="00BC5751" w:rsidRDefault="00BC5751" w:rsidP="00BC5751">
            <w:pPr>
              <w:suppressAutoHyphens/>
              <w:spacing w:after="0" w:line="230" w:lineRule="exact"/>
              <w:rPr>
                <w:rFonts w:ascii="Arial" w:eastAsia="Times New Roman" w:hAnsi="Arial" w:cs="Arial"/>
                <w:kern w:val="1"/>
                <w:sz w:val="20"/>
                <w:szCs w:val="20"/>
                <w:lang w:eastAsia="ar-SA"/>
              </w:rPr>
            </w:pPr>
            <w:r w:rsidRPr="00BC5751">
              <w:rPr>
                <w:rFonts w:ascii="Arial" w:eastAsia="Times New Roman" w:hAnsi="Arial" w:cs="Arial"/>
                <w:kern w:val="1"/>
                <w:sz w:val="20"/>
                <w:szCs w:val="20"/>
                <w:lang w:eastAsia="ar-SA"/>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Situationsorientierung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Handlungsorientierung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Problemorientierung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Differenzierung und Individualisierung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Selbständiges und eigenverantwortliches Lernen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Kooperatives Lernen</w:t>
            </w:r>
          </w:p>
          <w:p w:rsidR="00BC5751" w:rsidRPr="00BC5751" w:rsidRDefault="00BC5751" w:rsidP="00BC5751">
            <w:pPr>
              <w:keepNext/>
              <w:numPr>
                <w:ilvl w:val="2"/>
                <w:numId w:val="0"/>
              </w:numPr>
              <w:tabs>
                <w:tab w:val="num" w:pos="720"/>
              </w:tabs>
              <w:suppressAutoHyphens/>
              <w:spacing w:after="0" w:line="230" w:lineRule="exact"/>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Kognitive Aktivierung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Passende Lernarrangements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Intelligentes Üben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Vernetzung von Wissen und Können</w:t>
            </w:r>
          </w:p>
          <w:p w:rsidR="00BC5751" w:rsidRPr="00BC5751" w:rsidRDefault="00BC5751" w:rsidP="00BC5751">
            <w:pPr>
              <w:suppressAutoHyphens/>
              <w:spacing w:after="0" w:line="230" w:lineRule="exact"/>
              <w:rPr>
                <w:rFonts w:ascii="Arial" w:eastAsia="Times New Roman" w:hAnsi="Arial" w:cs="Arial"/>
                <w:kern w:val="1"/>
                <w:sz w:val="20"/>
                <w:szCs w:val="20"/>
                <w:lang w:eastAsia="ar-SA"/>
              </w:rPr>
            </w:pPr>
            <w:r w:rsidRPr="00BC5751">
              <w:rPr>
                <w:rFonts w:ascii="Arial" w:eastAsia="Times New Roman" w:hAnsi="Arial" w:cs="Arial"/>
                <w:kern w:val="1"/>
                <w:sz w:val="20"/>
                <w:szCs w:val="20"/>
                <w:lang w:eastAsia="ar-SA"/>
              </w:rPr>
              <w:t>Grundschulorientierte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Individuelle und gemeinsame Lernwege und Lernerfolge</w:t>
            </w:r>
          </w:p>
          <w:p w:rsidR="00BC5751" w:rsidRPr="00BC5751" w:rsidRDefault="00BC5751" w:rsidP="00BC5751">
            <w:pPr>
              <w:keepNext/>
              <w:numPr>
                <w:ilvl w:val="2"/>
                <w:numId w:val="0"/>
              </w:numPr>
              <w:tabs>
                <w:tab w:val="num" w:pos="720"/>
              </w:tabs>
              <w:suppressAutoHyphens/>
              <w:spacing w:after="0" w:line="230" w:lineRule="exact"/>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Grundschulspezifische Konzepte zur Leistungsmessung und -bewertung</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Entwicklung einer pädagogischen Lern- und Leistungskultur</w:t>
            </w:r>
          </w:p>
          <w:p w:rsidR="00BC5751" w:rsidRPr="00BC5751" w:rsidRDefault="00BC5751" w:rsidP="00BC5751">
            <w:pPr>
              <w:suppressAutoHyphens/>
              <w:spacing w:after="0" w:line="230" w:lineRule="exact"/>
              <w:rPr>
                <w:rFonts w:ascii="Arial" w:eastAsia="Times New Roman" w:hAnsi="Arial" w:cs="Arial"/>
                <w:kern w:val="1"/>
                <w:sz w:val="20"/>
                <w:szCs w:val="20"/>
                <w:lang w:eastAsia="ar-SA"/>
              </w:rPr>
            </w:pPr>
            <w:r w:rsidRPr="00BC5751">
              <w:rPr>
                <w:rFonts w:ascii="Arial" w:eastAsia="Times New Roman" w:hAnsi="Arial" w:cs="Arial"/>
                <w:kern w:val="1"/>
                <w:sz w:val="20"/>
                <w:szCs w:val="20"/>
                <w:lang w:eastAsia="ar-SA"/>
              </w:rPr>
              <w:t>Modulbezogene schulrechtliche Regelungen</w:t>
            </w:r>
          </w:p>
          <w:p w:rsidR="00BC5751" w:rsidRPr="00BC5751" w:rsidRDefault="00BC5751" w:rsidP="00BC5751">
            <w:pPr>
              <w:suppressAutoHyphens/>
              <w:spacing w:after="0" w:line="230" w:lineRule="exact"/>
              <w:rPr>
                <w:rFonts w:ascii="Arial" w:eastAsia="Times New Roman" w:hAnsi="Arial" w:cs="Arial"/>
                <w:kern w:val="1"/>
                <w:sz w:val="20"/>
                <w:szCs w:val="20"/>
                <w:lang w:eastAsia="ar-SA"/>
              </w:rPr>
            </w:pPr>
          </w:p>
        </w:tc>
      </w:tr>
    </w:tbl>
    <w:p w:rsidR="00BC5751" w:rsidRPr="00BC5751" w:rsidRDefault="00BC5751" w:rsidP="00BC5751">
      <w:pPr>
        <w:spacing w:after="0" w:line="240" w:lineRule="auto"/>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640"/>
        <w:gridCol w:w="7828"/>
      </w:tblGrid>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lastRenderedPageBreak/>
              <w:t>Lehramt</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Haupt- und Realschulen</w:t>
            </w:r>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Modul</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Lehr- und Lernprozesse in der Haupt- und Realschule innovativ gestalten (MLLHR)</w:t>
            </w:r>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beforeLines="40" w:before="96" w:afterLines="40" w:after="96"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 xml:space="preserve">Kompetenzen </w:t>
            </w:r>
          </w:p>
          <w:p w:rsidR="00BC5751" w:rsidRPr="00BC5751" w:rsidRDefault="00BC5751" w:rsidP="00BC5751">
            <w:pPr>
              <w:spacing w:beforeLines="40" w:before="96" w:afterLines="40" w:after="96"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und Standards</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20" w:lineRule="exact"/>
              <w:rPr>
                <w:rFonts w:ascii="Arial" w:eastAsia="Times New Roman" w:hAnsi="Arial" w:cs="Arial"/>
                <w:b/>
                <w:sz w:val="20"/>
                <w:szCs w:val="20"/>
                <w:lang w:eastAsia="de-DE"/>
              </w:rPr>
            </w:pPr>
            <w:r w:rsidRPr="00BC5751">
              <w:rPr>
                <w:rFonts w:ascii="Arial" w:eastAsia="Times New Roman" w:hAnsi="Arial" w:cs="Arial"/>
                <w:sz w:val="20"/>
                <w:szCs w:val="20"/>
                <w:lang w:eastAsia="de-DE"/>
              </w:rPr>
              <w:t xml:space="preserve">Siehe 1. Kompetenzen und Standards der Module nach § 52 Abs. 2 Nr. 1 </w:t>
            </w:r>
            <w:proofErr w:type="spellStart"/>
            <w:r w:rsidRPr="00BC5751">
              <w:rPr>
                <w:rFonts w:ascii="Arial" w:eastAsia="Times New Roman" w:hAnsi="Arial" w:cs="Arial"/>
                <w:sz w:val="20"/>
                <w:szCs w:val="20"/>
                <w:lang w:eastAsia="de-DE"/>
              </w:rPr>
              <w:t>HLbGDV</w:t>
            </w:r>
            <w:proofErr w:type="spellEnd"/>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napToGrid w:val="0"/>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 xml:space="preserve">Schulformspezifische Ergänzungen der </w:t>
            </w:r>
            <w:r w:rsidRPr="00BC5751">
              <w:rPr>
                <w:rFonts w:ascii="Arial" w:eastAsia="Times New Roman" w:hAnsi="Arial" w:cs="Arial"/>
                <w:b/>
                <w:sz w:val="20"/>
                <w:szCs w:val="20"/>
                <w:lang w:eastAsia="de-DE"/>
              </w:rPr>
              <w:br/>
              <w:t>Standards</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Die Lehrkräfte im Vorbereitungsdienst </w:t>
            </w:r>
          </w:p>
          <w:p w:rsidR="00BC5751" w:rsidRPr="00BC5751" w:rsidRDefault="00BC5751" w:rsidP="00BC5751">
            <w:pPr>
              <w:numPr>
                <w:ilvl w:val="0"/>
                <w:numId w:val="70"/>
              </w:numPr>
              <w:spacing w:after="0" w:line="240" w:lineRule="auto"/>
              <w:rPr>
                <w:rFonts w:ascii="Arial" w:eastAsia="Times New Roman" w:hAnsi="Arial" w:cs="Arial"/>
                <w:b/>
                <w:sz w:val="20"/>
                <w:szCs w:val="20"/>
                <w:lang w:eastAsia="de-DE"/>
              </w:rPr>
            </w:pPr>
            <w:r w:rsidRPr="00BC5751">
              <w:rPr>
                <w:rFonts w:ascii="Arial" w:eastAsia="Times New Roman" w:hAnsi="Arial" w:cs="Arial"/>
                <w:sz w:val="20"/>
                <w:szCs w:val="20"/>
                <w:lang w:eastAsia="de-DE"/>
              </w:rPr>
              <w:t>unterstützen durch die Planung, Gestaltung und Reflexion von Unterricht das individuelle und ganzheitliche Lernen</w:t>
            </w:r>
          </w:p>
          <w:p w:rsidR="00BC5751" w:rsidRPr="00BC5751" w:rsidRDefault="00BC5751" w:rsidP="00BC5751">
            <w:pPr>
              <w:numPr>
                <w:ilvl w:val="0"/>
                <w:numId w:val="70"/>
              </w:num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greifen auf Daten und Informationen aus Unterrichtsforschung und Unterrichtsevaluation zurück, beziehen diese auf ihre Lerngruppe und ziehen daraus Schlussfolgerungen für ihre Unterrichtsplanung</w:t>
            </w:r>
          </w:p>
          <w:p w:rsidR="00BC5751" w:rsidRPr="00BC5751" w:rsidRDefault="00BC5751" w:rsidP="00BC5751">
            <w:pPr>
              <w:numPr>
                <w:ilvl w:val="0"/>
                <w:numId w:val="70"/>
              </w:numPr>
              <w:spacing w:after="0" w:line="240" w:lineRule="auto"/>
              <w:rPr>
                <w:rFonts w:ascii="Arial" w:eastAsia="Times New Roman" w:hAnsi="Arial" w:cs="Arial"/>
                <w:b/>
                <w:sz w:val="20"/>
                <w:szCs w:val="20"/>
                <w:lang w:eastAsia="de-DE"/>
              </w:rPr>
            </w:pPr>
            <w:r w:rsidRPr="00BC5751">
              <w:rPr>
                <w:rFonts w:ascii="Arial" w:eastAsia="Times New Roman" w:hAnsi="Arial" w:cs="Arial"/>
                <w:sz w:val="20"/>
                <w:szCs w:val="20"/>
                <w:lang w:eastAsia="de-DE"/>
              </w:rPr>
              <w:t>wissen, wie man Lernende aktiv in den Unterricht einbezieht und Verstehen sowie Transfer unterstützt</w:t>
            </w:r>
          </w:p>
          <w:p w:rsidR="00BC5751" w:rsidRPr="00BC5751" w:rsidRDefault="00BC5751" w:rsidP="00BC5751">
            <w:pPr>
              <w:numPr>
                <w:ilvl w:val="0"/>
                <w:numId w:val="70"/>
              </w:numPr>
              <w:spacing w:after="0" w:line="240" w:lineRule="auto"/>
              <w:rPr>
                <w:rFonts w:ascii="Arial" w:eastAsia="Times New Roman" w:hAnsi="Arial" w:cs="Arial"/>
                <w:b/>
                <w:sz w:val="20"/>
                <w:szCs w:val="20"/>
                <w:lang w:eastAsia="de-DE"/>
              </w:rPr>
            </w:pPr>
            <w:r w:rsidRPr="00BC5751">
              <w:rPr>
                <w:rFonts w:ascii="Arial" w:eastAsia="Times New Roman" w:hAnsi="Arial" w:cs="Arial"/>
                <w:sz w:val="20"/>
                <w:szCs w:val="20"/>
                <w:lang w:eastAsia="de-DE"/>
              </w:rPr>
              <w:t>verstehen Berufsorientierung im Rahmen des Erziehungs- und Bildungsauftrags der Schulen als kontinuierliche Aufgabe für die Schullaufbahn der Schülerinnen und Schüler</w:t>
            </w:r>
          </w:p>
          <w:p w:rsidR="00BC5751" w:rsidRPr="00BC5751" w:rsidRDefault="00BC5751" w:rsidP="00BC5751">
            <w:pPr>
              <w:spacing w:after="0" w:line="240" w:lineRule="auto"/>
              <w:rPr>
                <w:rFonts w:ascii="Arial" w:eastAsia="Times New Roman" w:hAnsi="Arial" w:cs="Arial"/>
                <w:b/>
                <w:sz w:val="20"/>
                <w:szCs w:val="20"/>
                <w:lang w:eastAsia="de-DE"/>
              </w:rPr>
            </w:pPr>
          </w:p>
        </w:tc>
      </w:tr>
    </w:tbl>
    <w:p w:rsidR="00BC5751" w:rsidRPr="00BC5751" w:rsidRDefault="00BC5751" w:rsidP="00BC5751">
      <w:pPr>
        <w:spacing w:after="0" w:line="240" w:lineRule="auto"/>
        <w:rPr>
          <w:rFonts w:ascii="Arial" w:eastAsia="Times New Roman" w:hAnsi="Arial" w:cs="Arial"/>
          <w:b/>
          <w:sz w:val="24"/>
          <w:szCs w:val="24"/>
          <w:lang w:eastAsia="de-DE"/>
        </w:rPr>
      </w:pPr>
    </w:p>
    <w:tbl>
      <w:tblPr>
        <w:tblW w:w="10456" w:type="dxa"/>
        <w:tblLayout w:type="fixed"/>
        <w:tblLook w:val="0000" w:firstRow="0" w:lastRow="0" w:firstColumn="0" w:lastColumn="0" w:noHBand="0" w:noVBand="0"/>
      </w:tblPr>
      <w:tblGrid>
        <w:gridCol w:w="10456"/>
      </w:tblGrid>
      <w:tr w:rsidR="00BC5751" w:rsidRPr="00BC5751" w:rsidTr="000E5303">
        <w:trPr>
          <w:trHeight w:val="5026"/>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highlight w:val="yellow"/>
                <w:lang w:eastAsia="de-DE"/>
              </w:rPr>
            </w:pPr>
            <w:r w:rsidRPr="00BC5751">
              <w:rPr>
                <w:rFonts w:ascii="Arial" w:eastAsia="Times New Roman" w:hAnsi="Arial" w:cs="Arial"/>
                <w:b/>
                <w:sz w:val="20"/>
                <w:szCs w:val="24"/>
                <w:lang w:eastAsia="de-DE"/>
              </w:rPr>
              <w:t>Inhalte</w:t>
            </w:r>
          </w:p>
          <w:p w:rsidR="00BC5751" w:rsidRPr="00BC5751" w:rsidRDefault="00BC5751" w:rsidP="00BC5751">
            <w:pPr>
              <w:keepNext/>
              <w:numPr>
                <w:ilvl w:val="2"/>
                <w:numId w:val="0"/>
              </w:numPr>
              <w:tabs>
                <w:tab w:val="num" w:pos="720"/>
              </w:tabs>
              <w:suppressAutoHyphens/>
              <w:spacing w:after="0" w:line="240" w:lineRule="auto"/>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Beitrag zur Erfüllung des Bildungsauftrags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Schulische Berufsorientierung als Lernprozess</w:t>
            </w:r>
          </w:p>
          <w:p w:rsidR="00BC5751" w:rsidRPr="00BC5751" w:rsidRDefault="00BC5751" w:rsidP="00BC5751">
            <w:pPr>
              <w:suppressAutoHyphens/>
              <w:spacing w:after="0" w:line="240" w:lineRule="auto"/>
              <w:rPr>
                <w:rFonts w:ascii="Arial" w:eastAsia="Times New Roman" w:hAnsi="Arial" w:cs="Arial"/>
                <w:kern w:val="1"/>
                <w:sz w:val="20"/>
                <w:szCs w:val="20"/>
                <w:lang w:eastAsia="ar-SA"/>
              </w:rPr>
            </w:pPr>
            <w:r w:rsidRPr="00BC5751">
              <w:rPr>
                <w:rFonts w:ascii="Arial" w:eastAsia="Times New Roman" w:hAnsi="Arial" w:cs="Arial"/>
                <w:kern w:val="1"/>
                <w:sz w:val="20"/>
                <w:szCs w:val="20"/>
                <w:lang w:eastAsia="ar-SA"/>
              </w:rPr>
              <w:t>Stufenbezogene Diagnose- und Förderkonzepte</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Berücksichtigung entwicklungs- und lernpsychologischer Grundlagen in Planung, Durchführung und Reflexion von Unterricht</w:t>
            </w:r>
          </w:p>
          <w:p w:rsidR="00BC5751" w:rsidRPr="00BC5751" w:rsidRDefault="00BC5751" w:rsidP="00BC5751">
            <w:pPr>
              <w:suppressAutoHyphens/>
              <w:spacing w:after="0" w:line="240" w:lineRule="auto"/>
              <w:rPr>
                <w:rFonts w:ascii="Arial" w:eastAsia="Times New Roman" w:hAnsi="Arial" w:cs="Arial"/>
                <w:kern w:val="1"/>
                <w:sz w:val="20"/>
                <w:szCs w:val="20"/>
                <w:lang w:eastAsia="ar-SA"/>
              </w:rPr>
            </w:pPr>
            <w:r w:rsidRPr="00BC5751">
              <w:rPr>
                <w:rFonts w:ascii="Arial" w:eastAsia="Times New Roman" w:hAnsi="Arial" w:cs="Arial"/>
                <w:kern w:val="1"/>
                <w:sz w:val="20"/>
                <w:szCs w:val="20"/>
                <w:lang w:eastAsia="ar-SA"/>
              </w:rPr>
              <w:t>Stufendidaktische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Gestaltung von Lernarrangements auf der Grundlage der Handlungsorientierung und des erweiterten Lernbegriffs</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Planung, Durchführung und Reflexion eines kompetenzorientierten Unterrichts unter Berücksichtigung des Modulschwerpunkts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Auswahl und Strukturierung fächerübergreifender Inhalte und Kompetenzen </w:t>
            </w:r>
          </w:p>
          <w:p w:rsidR="00BC5751" w:rsidRPr="00BC5751" w:rsidRDefault="00BC5751" w:rsidP="00BC5751">
            <w:pPr>
              <w:suppressAutoHyphens/>
              <w:spacing w:after="0" w:line="240" w:lineRule="auto"/>
              <w:rPr>
                <w:rFonts w:ascii="Arial" w:eastAsia="Times New Roman" w:hAnsi="Arial" w:cs="Arial"/>
                <w:kern w:val="1"/>
                <w:sz w:val="20"/>
                <w:szCs w:val="20"/>
                <w:lang w:eastAsia="ar-SA"/>
              </w:rPr>
            </w:pPr>
            <w:r w:rsidRPr="00BC5751">
              <w:rPr>
                <w:rFonts w:ascii="Arial" w:eastAsia="Times New Roman" w:hAnsi="Arial" w:cs="Arial"/>
                <w:kern w:val="1"/>
                <w:sz w:val="20"/>
                <w:szCs w:val="20"/>
                <w:lang w:eastAsia="ar-SA"/>
              </w:rPr>
              <w:t>Methoden- und Medienkonzepte für kompetenzorientiertes Unterrichten</w:t>
            </w:r>
          </w:p>
          <w:p w:rsidR="00BC5751" w:rsidRPr="00BC5751" w:rsidRDefault="00BC5751" w:rsidP="00BC5751">
            <w:pPr>
              <w:suppressAutoHyphens/>
              <w:spacing w:after="0" w:line="240" w:lineRule="auto"/>
              <w:rPr>
                <w:rFonts w:ascii="Arial" w:eastAsia="Times New Roman" w:hAnsi="Arial" w:cs="Arial"/>
                <w:kern w:val="1"/>
                <w:sz w:val="20"/>
                <w:szCs w:val="20"/>
                <w:lang w:eastAsia="ar-SA"/>
              </w:rPr>
            </w:pPr>
            <w:r w:rsidRPr="00BC5751">
              <w:rPr>
                <w:rFonts w:ascii="Arial" w:eastAsia="Times New Roman" w:hAnsi="Arial" w:cs="Arial"/>
                <w:kern w:val="1"/>
                <w:sz w:val="20"/>
                <w:szCs w:val="20"/>
                <w:lang w:eastAsia="ar-SA"/>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proofErr w:type="spellStart"/>
            <w:r w:rsidRPr="00BC5751">
              <w:rPr>
                <w:rFonts w:ascii="Arial" w:eastAsia="Times New Roman" w:hAnsi="Arial" w:cs="Arial"/>
                <w:sz w:val="20"/>
                <w:szCs w:val="20"/>
                <w:lang w:eastAsia="de-DE"/>
              </w:rPr>
              <w:t>Kummulatives</w:t>
            </w:r>
            <w:proofErr w:type="spellEnd"/>
            <w:r w:rsidRPr="00BC5751">
              <w:rPr>
                <w:rFonts w:ascii="Arial" w:eastAsia="Times New Roman" w:hAnsi="Arial" w:cs="Arial"/>
                <w:sz w:val="20"/>
                <w:szCs w:val="20"/>
                <w:lang w:eastAsia="de-DE"/>
              </w:rPr>
              <w:t xml:space="preserve"> Lernen im Kompetenzerwerbsprozess</w:t>
            </w:r>
          </w:p>
          <w:p w:rsidR="00BC5751" w:rsidRPr="00BC5751" w:rsidRDefault="00BC5751" w:rsidP="00BC5751">
            <w:pPr>
              <w:keepNext/>
              <w:numPr>
                <w:ilvl w:val="2"/>
                <w:numId w:val="0"/>
              </w:numPr>
              <w:tabs>
                <w:tab w:val="num" w:pos="720"/>
              </w:tabs>
              <w:suppressAutoHyphens/>
              <w:spacing w:after="0" w:line="240" w:lineRule="auto"/>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Stufenorientierte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Evaluation, Reflexion und Bewertung offener Unterrichtsformen </w:t>
            </w:r>
          </w:p>
          <w:p w:rsidR="00BC5751" w:rsidRPr="00BC5751" w:rsidRDefault="00BC5751" w:rsidP="00BC5751">
            <w:pPr>
              <w:keepNext/>
              <w:numPr>
                <w:ilvl w:val="2"/>
                <w:numId w:val="0"/>
              </w:numPr>
              <w:tabs>
                <w:tab w:val="num" w:pos="720"/>
              </w:tabs>
              <w:suppressAutoHyphens/>
              <w:spacing w:after="60" w:line="240" w:lineRule="auto"/>
              <w:ind w:left="720" w:hanging="720"/>
              <w:outlineLvl w:val="2"/>
              <w:rPr>
                <w:rFonts w:ascii="Arial" w:eastAsia="Times New Roman" w:hAnsi="Arial" w:cs="Arial"/>
                <w:bCs/>
                <w:sz w:val="20"/>
                <w:szCs w:val="20"/>
                <w:lang w:eastAsia="de-DE"/>
              </w:rPr>
            </w:pPr>
            <w:r w:rsidRPr="00BC5751">
              <w:rPr>
                <w:rFonts w:ascii="Arial" w:eastAsia="Times New Roman" w:hAnsi="Arial" w:cs="Arial"/>
                <w:bCs/>
                <w:sz w:val="20"/>
                <w:szCs w:val="20"/>
                <w:lang w:eastAsia="de-DE"/>
              </w:rPr>
              <w:t>Stufenspezifische Konzepte zur Leistungsmessung und -bewertung</w:t>
            </w:r>
          </w:p>
          <w:p w:rsidR="00BC5751" w:rsidRPr="00BC5751" w:rsidRDefault="00BC5751" w:rsidP="00BC5751">
            <w:pPr>
              <w:tabs>
                <w:tab w:val="left" w:pos="360"/>
              </w:tabs>
              <w:suppressAutoHyphens/>
              <w:snapToGrid w:val="0"/>
              <w:spacing w:after="6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Modulbezogene </w:t>
            </w:r>
            <w:r w:rsidRPr="00BC5751">
              <w:rPr>
                <w:rFonts w:ascii="Arial" w:eastAsia="Times New Roman" w:hAnsi="Arial" w:cs="Arial"/>
                <w:sz w:val="20"/>
                <w:szCs w:val="24"/>
                <w:lang w:eastAsia="de-DE"/>
              </w:rPr>
              <w:t>schulrechtliche</w:t>
            </w:r>
            <w:r w:rsidRPr="00BC5751">
              <w:rPr>
                <w:rFonts w:ascii="Arial" w:eastAsia="Times New Roman" w:hAnsi="Arial" w:cs="Arial"/>
                <w:sz w:val="20"/>
                <w:szCs w:val="20"/>
                <w:lang w:eastAsia="de-DE"/>
              </w:rPr>
              <w:t xml:space="preserve"> Regelungen</w:t>
            </w:r>
          </w:p>
          <w:p w:rsidR="00BC5751" w:rsidRPr="00BC5751" w:rsidRDefault="00BC5751" w:rsidP="00BC5751">
            <w:pPr>
              <w:suppressAutoHyphens/>
              <w:spacing w:after="0" w:line="240" w:lineRule="auto"/>
              <w:rPr>
                <w:rFonts w:ascii="Arial" w:eastAsia="Times New Roman" w:hAnsi="Arial" w:cs="Arial"/>
                <w:kern w:val="1"/>
                <w:sz w:val="20"/>
                <w:szCs w:val="20"/>
                <w:lang w:eastAsia="ar-SA"/>
              </w:rPr>
            </w:pPr>
          </w:p>
        </w:tc>
      </w:tr>
    </w:tbl>
    <w:p w:rsidR="00BC5751" w:rsidRPr="00BC5751" w:rsidRDefault="00BC5751" w:rsidP="00BC5751">
      <w:pPr>
        <w:spacing w:after="0" w:line="240" w:lineRule="auto"/>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68" w:type="dxa"/>
        <w:tblInd w:w="-12" w:type="dxa"/>
        <w:tblLayout w:type="fixed"/>
        <w:tblLook w:val="0000" w:firstRow="0" w:lastRow="0" w:firstColumn="0" w:lastColumn="0" w:noHBand="0" w:noVBand="0"/>
      </w:tblPr>
      <w:tblGrid>
        <w:gridCol w:w="2640"/>
        <w:gridCol w:w="7828"/>
      </w:tblGrid>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Times New Roman" w:eastAsia="Times New Roman" w:hAnsi="Times New Roman" w:cs="Times New Roman"/>
                <w:sz w:val="24"/>
                <w:szCs w:val="24"/>
                <w:lang w:eastAsia="de-DE"/>
              </w:rPr>
              <w:lastRenderedPageBreak/>
              <w:br w:type="page"/>
            </w:r>
            <w:r w:rsidRPr="00BC5751">
              <w:rPr>
                <w:rFonts w:ascii="Arial" w:eastAsia="Times New Roman" w:hAnsi="Arial" w:cs="Arial"/>
                <w:b/>
                <w:sz w:val="20"/>
                <w:szCs w:val="20"/>
                <w:lang w:eastAsia="de-DE"/>
              </w:rPr>
              <w:t>Lehramt</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Förderschulen</w:t>
            </w:r>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Modul</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Lehr- und Lernprozesse in der Förderschule innovativ gestalten (MLLFS)</w:t>
            </w:r>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pacing w:beforeLines="40" w:before="96" w:afterLines="40" w:after="96"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 xml:space="preserve">Kompetenzen </w:t>
            </w:r>
          </w:p>
          <w:p w:rsidR="00BC5751" w:rsidRPr="00BC5751" w:rsidRDefault="00BC5751" w:rsidP="00BC5751">
            <w:pPr>
              <w:spacing w:beforeLines="40" w:before="96" w:afterLines="40" w:after="96"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und Standards</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b/>
                <w:sz w:val="20"/>
                <w:szCs w:val="20"/>
                <w:lang w:eastAsia="de-DE"/>
              </w:rPr>
            </w:pPr>
            <w:r w:rsidRPr="00BC5751">
              <w:rPr>
                <w:rFonts w:ascii="Arial" w:eastAsia="Times New Roman" w:hAnsi="Arial" w:cs="Arial"/>
                <w:sz w:val="20"/>
                <w:szCs w:val="20"/>
                <w:lang w:eastAsia="de-DE"/>
              </w:rPr>
              <w:t xml:space="preserve">Siehe 1. Kompetenzen und Standards der Module nach § 52 Abs. 2 Nr. 1 </w:t>
            </w:r>
            <w:proofErr w:type="spellStart"/>
            <w:r w:rsidRPr="00BC5751">
              <w:rPr>
                <w:rFonts w:ascii="Arial" w:eastAsia="Times New Roman" w:hAnsi="Arial" w:cs="Arial"/>
                <w:sz w:val="20"/>
                <w:szCs w:val="20"/>
                <w:lang w:eastAsia="de-DE"/>
              </w:rPr>
              <w:t>HLbGDV</w:t>
            </w:r>
            <w:proofErr w:type="spellEnd"/>
          </w:p>
        </w:tc>
      </w:tr>
      <w:tr w:rsidR="00BC5751" w:rsidRPr="00BC5751" w:rsidTr="000E5303">
        <w:trPr>
          <w:trHeight w:val="454"/>
        </w:trPr>
        <w:tc>
          <w:tcPr>
            <w:tcW w:w="2640" w:type="dxa"/>
            <w:tcBorders>
              <w:top w:val="single" w:sz="4" w:space="0" w:color="000000"/>
              <w:left w:val="single" w:sz="4" w:space="0" w:color="000000"/>
              <w:bottom w:val="single" w:sz="4" w:space="0" w:color="000000"/>
            </w:tcBorders>
            <w:shd w:val="clear" w:color="auto" w:fill="auto"/>
            <w:vAlign w:val="center"/>
          </w:tcPr>
          <w:p w:rsidR="00BC5751" w:rsidRPr="00BC5751" w:rsidRDefault="00BC5751" w:rsidP="00BC5751">
            <w:pPr>
              <w:snapToGrid w:val="0"/>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 xml:space="preserve">Schulformspezifische Ergänzungen der </w:t>
            </w:r>
            <w:r w:rsidRPr="00BC5751">
              <w:rPr>
                <w:rFonts w:ascii="Arial" w:eastAsia="Times New Roman" w:hAnsi="Arial" w:cs="Arial"/>
                <w:b/>
                <w:sz w:val="20"/>
                <w:szCs w:val="20"/>
                <w:lang w:eastAsia="de-DE"/>
              </w:rPr>
              <w:br/>
              <w:t>Standards</w:t>
            </w:r>
          </w:p>
        </w:tc>
        <w:tc>
          <w:tcPr>
            <w:tcW w:w="7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751" w:rsidRPr="00BC5751" w:rsidRDefault="00BC5751" w:rsidP="00BC5751">
            <w:p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Die Lehrkräfte im Vorbereitungsdienst</w:t>
            </w:r>
          </w:p>
          <w:p w:rsidR="00BC5751" w:rsidRPr="00BC5751" w:rsidRDefault="00BC5751" w:rsidP="00BC5751">
            <w:pPr>
              <w:numPr>
                <w:ilvl w:val="0"/>
                <w:numId w:val="71"/>
              </w:num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planen, realisieren und reflektieren Unterricht fach- und sachgerecht</w:t>
            </w:r>
          </w:p>
          <w:p w:rsidR="00BC5751" w:rsidRPr="00BC5751" w:rsidRDefault="00BC5751" w:rsidP="00BC5751">
            <w:pPr>
              <w:numPr>
                <w:ilvl w:val="0"/>
                <w:numId w:val="71"/>
              </w:numPr>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üben ihre Beratungsaufgabe im Hinblick auf die individuelle Entwicklung der Schülerinnen und Schüler aus</w:t>
            </w:r>
          </w:p>
          <w:p w:rsidR="00BC5751" w:rsidRPr="00BC5751" w:rsidRDefault="00BC5751" w:rsidP="00BC5751">
            <w:pPr>
              <w:numPr>
                <w:ilvl w:val="0"/>
                <w:numId w:val="71"/>
              </w:numPr>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beraten die am Bildungsprozess beteiligten Personen pädagogisch und sachangemessen</w:t>
            </w:r>
          </w:p>
          <w:p w:rsidR="00BC5751" w:rsidRPr="00BC5751" w:rsidRDefault="00BC5751" w:rsidP="00BC5751">
            <w:pPr>
              <w:numPr>
                <w:ilvl w:val="0"/>
                <w:numId w:val="71"/>
              </w:num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greifen auf Daten und Informationen aus Unterrichtsforschung und Unterrichtsevaluation zurück, beziehen diese auf ihre Lerngruppe und ziehen daraus Schlussfolgerungen für ihre Unterrichtsplanung</w:t>
            </w:r>
          </w:p>
          <w:p w:rsidR="00BC5751" w:rsidRPr="00BC5751" w:rsidRDefault="00BC5751" w:rsidP="00BC5751">
            <w:pPr>
              <w:suppressAutoHyphens/>
              <w:spacing w:after="0" w:line="240" w:lineRule="auto"/>
              <w:rPr>
                <w:rFonts w:ascii="Arial" w:eastAsia="Times New Roman" w:hAnsi="Arial" w:cs="Arial"/>
                <w:sz w:val="20"/>
                <w:szCs w:val="20"/>
                <w:lang w:eastAsia="de-DE"/>
              </w:rPr>
            </w:pPr>
          </w:p>
        </w:tc>
      </w:tr>
    </w:tbl>
    <w:p w:rsidR="00BC5751" w:rsidRPr="00BC5751" w:rsidRDefault="00BC5751" w:rsidP="00BC5751">
      <w:pPr>
        <w:spacing w:after="0" w:line="240" w:lineRule="auto"/>
        <w:rPr>
          <w:rFonts w:ascii="Arial" w:eastAsia="Times New Roman" w:hAnsi="Arial" w:cs="Arial"/>
          <w:b/>
          <w:sz w:val="24"/>
          <w:szCs w:val="24"/>
          <w:lang w:eastAsia="de-DE"/>
        </w:rPr>
      </w:pPr>
    </w:p>
    <w:tbl>
      <w:tblPr>
        <w:tblW w:w="10456" w:type="dxa"/>
        <w:tblLayout w:type="fixed"/>
        <w:tblLook w:val="0000" w:firstRow="0" w:lastRow="0" w:firstColumn="0" w:lastColumn="0" w:noHBand="0" w:noVBand="0"/>
      </w:tblPr>
      <w:tblGrid>
        <w:gridCol w:w="10456"/>
      </w:tblGrid>
      <w:tr w:rsidR="00BC5751" w:rsidRPr="00BC5751" w:rsidTr="000E5303">
        <w:trPr>
          <w:trHeight w:val="4793"/>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4"/>
                <w:lang w:eastAsia="de-DE"/>
              </w:rPr>
              <w:t>Inhalte</w:t>
            </w:r>
          </w:p>
          <w:p w:rsidR="00BC5751" w:rsidRPr="00BC5751" w:rsidRDefault="00BC5751" w:rsidP="00BC5751">
            <w:pPr>
              <w:keepNext/>
              <w:numPr>
                <w:ilvl w:val="2"/>
                <w:numId w:val="0"/>
              </w:numPr>
              <w:tabs>
                <w:tab w:val="num" w:pos="720"/>
              </w:tabs>
              <w:suppressAutoHyphens/>
              <w:spacing w:after="60" w:line="240" w:lineRule="auto"/>
              <w:ind w:left="720" w:hanging="720"/>
              <w:outlineLvl w:val="2"/>
              <w:rPr>
                <w:rFonts w:ascii="Arial" w:eastAsia="Times New Roman" w:hAnsi="Arial" w:cs="Arial"/>
                <w:iCs/>
                <w:sz w:val="20"/>
                <w:szCs w:val="20"/>
                <w:lang w:eastAsia="de-DE"/>
              </w:rPr>
            </w:pPr>
            <w:r w:rsidRPr="00BC5751">
              <w:rPr>
                <w:rFonts w:ascii="Arial" w:eastAsia="Times New Roman" w:hAnsi="Arial" w:cs="Arial"/>
                <w:iCs/>
                <w:sz w:val="20"/>
                <w:szCs w:val="20"/>
                <w:lang w:eastAsia="de-DE"/>
              </w:rPr>
              <w:t xml:space="preserve">Beitrag zur </w:t>
            </w:r>
            <w:r w:rsidRPr="00BC5751">
              <w:rPr>
                <w:rFonts w:ascii="Arial" w:eastAsia="Times New Roman" w:hAnsi="Arial" w:cs="Arial"/>
                <w:bCs/>
                <w:sz w:val="20"/>
                <w:szCs w:val="20"/>
                <w:lang w:eastAsia="de-DE"/>
              </w:rPr>
              <w:t>Erfüllung</w:t>
            </w:r>
            <w:r w:rsidRPr="00BC5751">
              <w:rPr>
                <w:rFonts w:ascii="Arial" w:eastAsia="Times New Roman" w:hAnsi="Arial" w:cs="Arial"/>
                <w:iCs/>
                <w:sz w:val="20"/>
                <w:szCs w:val="20"/>
                <w:lang w:eastAsia="de-DE"/>
              </w:rPr>
              <w:t xml:space="preserve"> des Bildungsauftrags</w:t>
            </w:r>
          </w:p>
          <w:p w:rsidR="00BC5751" w:rsidRPr="00BC5751" w:rsidRDefault="00BC5751" w:rsidP="00BC5751">
            <w:pPr>
              <w:spacing w:after="0" w:line="240" w:lineRule="auto"/>
              <w:rPr>
                <w:rFonts w:ascii="Arial" w:eastAsia="Times New Roman" w:hAnsi="Arial" w:cs="Arial"/>
                <w:bCs/>
                <w:iCs/>
                <w:sz w:val="20"/>
                <w:szCs w:val="20"/>
                <w:lang w:eastAsia="de-DE"/>
              </w:rPr>
            </w:pPr>
            <w:r w:rsidRPr="00BC5751">
              <w:rPr>
                <w:rFonts w:ascii="Arial" w:eastAsia="Times New Roman" w:hAnsi="Arial" w:cs="Arial"/>
                <w:bCs/>
                <w:iCs/>
                <w:sz w:val="20"/>
                <w:szCs w:val="20"/>
                <w:lang w:eastAsia="de-DE"/>
              </w:rPr>
              <w:t xml:space="preserve">Schulformspezifische Lehr- und Lernkonzepte und -prinzipien für kompetenzorientiertes Unterrichten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Planung, Durchführung, Reflexion und Evaluation von Unterricht in Bezug auf den gewählten </w:t>
            </w:r>
            <w:proofErr w:type="spellStart"/>
            <w:r w:rsidRPr="00BC5751">
              <w:rPr>
                <w:rFonts w:ascii="Arial" w:eastAsia="Times New Roman" w:hAnsi="Arial" w:cs="Arial"/>
                <w:sz w:val="20"/>
                <w:szCs w:val="20"/>
                <w:lang w:eastAsia="de-DE"/>
              </w:rPr>
              <w:t>fach</w:t>
            </w:r>
            <w:r w:rsidRPr="00BC5751">
              <w:rPr>
                <w:rFonts w:ascii="Arial" w:eastAsia="Times New Roman" w:hAnsi="Arial" w:cs="Arial"/>
                <w:sz w:val="20"/>
                <w:szCs w:val="20"/>
                <w:lang w:eastAsia="de-DE"/>
              </w:rPr>
              <w:softHyphen/>
              <w:t>didaktischen</w:t>
            </w:r>
            <w:proofErr w:type="spellEnd"/>
            <w:r w:rsidRPr="00BC5751">
              <w:rPr>
                <w:rFonts w:ascii="Arial" w:eastAsia="Times New Roman" w:hAnsi="Arial" w:cs="Arial"/>
                <w:sz w:val="20"/>
                <w:szCs w:val="20"/>
                <w:lang w:eastAsia="de-DE"/>
              </w:rPr>
              <w:t xml:space="preserve"> Schwerpunkt sowie die individuellen Förderschwerpunkte und Lernausgangslagen der Schülerinnen und Schüler</w:t>
            </w:r>
          </w:p>
          <w:p w:rsidR="00BC5751" w:rsidRPr="00BC5751" w:rsidRDefault="00BC5751" w:rsidP="00BC5751">
            <w:pPr>
              <w:spacing w:after="0" w:line="240" w:lineRule="auto"/>
              <w:rPr>
                <w:rFonts w:ascii="Arial" w:eastAsia="Times New Roman" w:hAnsi="Arial" w:cs="Arial"/>
                <w:bCs/>
                <w:iCs/>
                <w:sz w:val="20"/>
                <w:szCs w:val="20"/>
                <w:lang w:eastAsia="de-DE"/>
              </w:rPr>
            </w:pPr>
            <w:r w:rsidRPr="00BC5751">
              <w:rPr>
                <w:rFonts w:ascii="Arial" w:eastAsia="Times New Roman" w:hAnsi="Arial" w:cs="Arial"/>
                <w:bCs/>
                <w:iCs/>
                <w:sz w:val="20"/>
                <w:szCs w:val="20"/>
                <w:lang w:eastAsia="de-DE"/>
              </w:rPr>
              <w:t>Kompetenzorientierte Aufgabenformate und Übungsprinzipien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Kompetenz- und entwicklungsorientierte Aufgabenformate</w:t>
            </w:r>
          </w:p>
          <w:p w:rsidR="00BC5751" w:rsidRPr="00BC5751" w:rsidRDefault="00BC5751" w:rsidP="00BC5751">
            <w:pPr>
              <w:spacing w:after="0" w:line="240" w:lineRule="auto"/>
              <w:rPr>
                <w:rFonts w:ascii="Arial" w:eastAsia="Times New Roman" w:hAnsi="Arial" w:cs="Arial"/>
                <w:bCs/>
                <w:iCs/>
                <w:sz w:val="20"/>
                <w:szCs w:val="20"/>
                <w:lang w:eastAsia="de-DE"/>
              </w:rPr>
            </w:pPr>
            <w:r w:rsidRPr="00BC5751">
              <w:rPr>
                <w:rFonts w:ascii="Arial" w:eastAsia="Times New Roman" w:hAnsi="Arial" w:cs="Arial"/>
                <w:bCs/>
                <w:iCs/>
                <w:sz w:val="20"/>
                <w:szCs w:val="20"/>
                <w:lang w:eastAsia="de-DE"/>
              </w:rPr>
              <w:t>Methoden und Medienkonzepte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Schulformspezifische Methoden- und Medienkonzepte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bCs/>
                <w:iCs/>
                <w:sz w:val="20"/>
                <w:szCs w:val="20"/>
                <w:lang w:eastAsia="de-DE"/>
              </w:rPr>
            </w:pPr>
            <w:r w:rsidRPr="00BC5751">
              <w:rPr>
                <w:rFonts w:ascii="Arial" w:eastAsia="Times New Roman" w:hAnsi="Arial" w:cs="Arial"/>
                <w:sz w:val="20"/>
                <w:szCs w:val="20"/>
                <w:lang w:eastAsia="de-DE"/>
              </w:rPr>
              <w:t>Schul</w:t>
            </w:r>
            <w:r w:rsidRPr="00BC5751">
              <w:rPr>
                <w:rFonts w:ascii="Arial" w:eastAsia="Times New Roman" w:hAnsi="Arial" w:cs="Arial"/>
                <w:bCs/>
                <w:iCs/>
                <w:sz w:val="20"/>
                <w:szCs w:val="20"/>
                <w:lang w:eastAsia="de-DE"/>
              </w:rPr>
              <w:t>formorientierte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Qualitätskriterien für kompetenz- und entwicklungsorientierten Unterricht</w:t>
            </w:r>
          </w:p>
          <w:p w:rsidR="00BC5751" w:rsidRPr="00BC5751" w:rsidRDefault="00BC5751" w:rsidP="00BC5751">
            <w:pPr>
              <w:keepNext/>
              <w:numPr>
                <w:ilvl w:val="2"/>
                <w:numId w:val="0"/>
              </w:numPr>
              <w:tabs>
                <w:tab w:val="num" w:pos="720"/>
              </w:tabs>
              <w:suppressAutoHyphens/>
              <w:spacing w:after="60" w:line="240" w:lineRule="auto"/>
              <w:ind w:left="720" w:hanging="720"/>
              <w:outlineLvl w:val="2"/>
              <w:rPr>
                <w:rFonts w:ascii="Arial" w:eastAsia="Times New Roman" w:hAnsi="Arial" w:cs="Arial"/>
                <w:iCs/>
                <w:sz w:val="20"/>
                <w:szCs w:val="20"/>
                <w:lang w:eastAsia="de-DE"/>
              </w:rPr>
            </w:pPr>
            <w:r w:rsidRPr="00BC5751">
              <w:rPr>
                <w:rFonts w:ascii="Arial" w:eastAsia="Times New Roman" w:hAnsi="Arial" w:cs="Arial"/>
                <w:iCs/>
                <w:sz w:val="20"/>
                <w:szCs w:val="20"/>
                <w:lang w:eastAsia="de-DE"/>
              </w:rPr>
              <w:t>Schulformbezogene Diagnose- und Förderkonzepte</w:t>
            </w:r>
          </w:p>
          <w:p w:rsidR="00BC5751" w:rsidRPr="00BC5751" w:rsidRDefault="00BC5751" w:rsidP="00BC5751">
            <w:pPr>
              <w:spacing w:after="0" w:line="240" w:lineRule="auto"/>
              <w:rPr>
                <w:rFonts w:ascii="Arial" w:eastAsia="Times New Roman" w:hAnsi="Arial" w:cs="Arial"/>
                <w:bCs/>
                <w:iCs/>
                <w:sz w:val="20"/>
                <w:szCs w:val="20"/>
                <w:lang w:eastAsia="de-DE"/>
              </w:rPr>
            </w:pPr>
            <w:r w:rsidRPr="00BC5751">
              <w:rPr>
                <w:rFonts w:ascii="Arial" w:eastAsia="Times New Roman" w:hAnsi="Arial" w:cs="Arial"/>
                <w:bCs/>
                <w:iCs/>
                <w:sz w:val="20"/>
                <w:szCs w:val="20"/>
                <w:lang w:eastAsia="de-DE"/>
              </w:rPr>
              <w:t>Schulformspezifische Konzepte zur Leistungsmessung und -bewertung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Beurteilung, Beratung und Begleitung von Lernprozessen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Herausforderung selbstbestimmten und selbstverantworteten Lernens</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Pädagogische Kriterien der Leistungsbeurteilung bezogen auf die jeweiligen Förderschwerpunkte </w:t>
            </w:r>
          </w:p>
          <w:p w:rsidR="00BC5751" w:rsidRPr="00BC5751" w:rsidRDefault="00BC5751" w:rsidP="00BC5751">
            <w:pPr>
              <w:spacing w:after="0" w:line="240" w:lineRule="auto"/>
              <w:rPr>
                <w:rFonts w:ascii="Arial" w:eastAsia="Times New Roman" w:hAnsi="Arial" w:cs="Arial"/>
                <w:bCs/>
                <w:iCs/>
                <w:sz w:val="20"/>
                <w:szCs w:val="20"/>
                <w:lang w:eastAsia="de-DE"/>
              </w:rPr>
            </w:pPr>
            <w:r w:rsidRPr="00BC5751">
              <w:rPr>
                <w:rFonts w:ascii="Arial" w:eastAsia="Times New Roman" w:hAnsi="Arial" w:cs="Arial"/>
                <w:bCs/>
                <w:iCs/>
                <w:sz w:val="20"/>
                <w:szCs w:val="20"/>
                <w:lang w:eastAsia="de-DE"/>
              </w:rPr>
              <w:t>Modulbezogene schulrechtliche Regelungen</w:t>
            </w:r>
          </w:p>
          <w:p w:rsidR="00BC5751" w:rsidRPr="00BC5751" w:rsidRDefault="00BC5751" w:rsidP="00BC5751">
            <w:pPr>
              <w:spacing w:after="0" w:line="360" w:lineRule="auto"/>
              <w:rPr>
                <w:rFonts w:ascii="Arial" w:eastAsia="Times New Roman" w:hAnsi="Arial" w:cs="Arial"/>
                <w:bCs/>
                <w:iCs/>
                <w:sz w:val="20"/>
                <w:szCs w:val="20"/>
                <w:lang w:eastAsia="de-DE"/>
              </w:rPr>
            </w:pPr>
          </w:p>
        </w:tc>
      </w:tr>
    </w:tbl>
    <w:p w:rsidR="00BC5751" w:rsidRPr="00BC5751" w:rsidRDefault="00BC5751" w:rsidP="00BC5751">
      <w:pPr>
        <w:spacing w:before="60" w:after="60" w:line="240" w:lineRule="auto"/>
        <w:outlineLvl w:val="0"/>
        <w:rPr>
          <w:rFonts w:ascii="Arial" w:eastAsia="Times New Roman" w:hAnsi="Arial" w:cs="Arial"/>
          <w:b/>
          <w:sz w:val="24"/>
          <w:szCs w:val="24"/>
          <w:lang w:eastAsia="de-DE"/>
        </w:rPr>
      </w:pPr>
      <w:r w:rsidRPr="00BC5751">
        <w:rPr>
          <w:rFonts w:ascii="Arial" w:eastAsia="Times New Roman" w:hAnsi="Arial" w:cs="Arial"/>
          <w:b/>
          <w:lang w:eastAsia="de-DE"/>
        </w:rPr>
        <w:br w:type="page"/>
      </w:r>
      <w:r w:rsidRPr="00BC5751">
        <w:rPr>
          <w:rFonts w:ascii="Arial" w:eastAsia="Times New Roman" w:hAnsi="Arial" w:cs="Arial"/>
          <w:b/>
          <w:lang w:eastAsia="de-DE"/>
        </w:rPr>
        <w:lastRenderedPageBreak/>
        <w:t xml:space="preserve">4. </w:t>
      </w:r>
      <w:r w:rsidRPr="00BC5751">
        <w:rPr>
          <w:rFonts w:ascii="Arial" w:eastAsia="Times New Roman" w:hAnsi="Arial" w:cs="Arial"/>
          <w:b/>
          <w:sz w:val="24"/>
          <w:szCs w:val="24"/>
          <w:lang w:eastAsia="de-DE"/>
        </w:rPr>
        <w:t xml:space="preserve">Lehramtsspezifische Module (52 Abs. 2 Nr. 4 </w:t>
      </w:r>
      <w:proofErr w:type="spellStart"/>
      <w:r w:rsidRPr="00BC5751">
        <w:rPr>
          <w:rFonts w:ascii="Arial" w:eastAsia="Times New Roman" w:hAnsi="Arial" w:cs="Arial"/>
          <w:b/>
          <w:sz w:val="24"/>
          <w:szCs w:val="24"/>
          <w:lang w:eastAsia="de-DE"/>
        </w:rPr>
        <w:t>HLbGDV</w:t>
      </w:r>
      <w:proofErr w:type="spellEnd"/>
      <w:r w:rsidRPr="00BC5751">
        <w:rPr>
          <w:rFonts w:ascii="Arial" w:eastAsia="Times New Roman" w:hAnsi="Arial" w:cs="Arial"/>
          <w:b/>
          <w:sz w:val="24"/>
          <w:szCs w:val="24"/>
          <w:lang w:eastAsia="de-DE"/>
        </w:rPr>
        <w:t>)</w:t>
      </w:r>
    </w:p>
    <w:p w:rsidR="00BC5751" w:rsidRPr="00BC5751" w:rsidRDefault="00BC5751" w:rsidP="00BC5751">
      <w:pPr>
        <w:spacing w:before="60" w:after="60" w:line="240" w:lineRule="auto"/>
        <w:outlineLvl w:val="0"/>
        <w:rPr>
          <w:rFonts w:ascii="Arial" w:eastAsia="Times New Roman" w:hAnsi="Arial" w:cs="Arial"/>
          <w:b/>
          <w:sz w:val="24"/>
          <w:szCs w:val="24"/>
          <w:lang w:eastAsia="de-DE"/>
        </w:rPr>
      </w:pPr>
    </w:p>
    <w:p w:rsidR="00BC5751" w:rsidRPr="00BC5751" w:rsidRDefault="00BC5751" w:rsidP="00BC5751">
      <w:pPr>
        <w:spacing w:before="60" w:after="60" w:line="240" w:lineRule="auto"/>
        <w:outlineLvl w:val="0"/>
        <w:rPr>
          <w:rFonts w:ascii="Arial" w:eastAsia="Times New Roman" w:hAnsi="Arial" w:cs="Arial"/>
          <w:b/>
          <w:sz w:val="24"/>
          <w:szCs w:val="24"/>
          <w:lang w:eastAsia="de-DE"/>
        </w:rPr>
      </w:pPr>
      <w:r w:rsidRPr="00BC5751">
        <w:rPr>
          <w:rFonts w:ascii="Arial" w:eastAsia="Times New Roman" w:hAnsi="Arial" w:cs="Arial"/>
          <w:b/>
          <w:sz w:val="24"/>
          <w:szCs w:val="24"/>
          <w:lang w:eastAsia="de-DE"/>
        </w:rPr>
        <w:t>4.2. Module für das Lehramt an Gymnasien</w:t>
      </w:r>
    </w:p>
    <w:p w:rsidR="00BC5751" w:rsidRPr="00BC5751" w:rsidRDefault="00BC5751" w:rsidP="00BC5751">
      <w:pPr>
        <w:spacing w:after="0" w:line="240" w:lineRule="auto"/>
        <w:rPr>
          <w:rFonts w:ascii="Arial" w:eastAsia="Times New Roman" w:hAnsi="Arial" w:cs="Arial"/>
          <w:sz w:val="24"/>
          <w:szCs w:val="24"/>
          <w:lang w:eastAsia="de-DE"/>
        </w:rPr>
      </w:pPr>
    </w:p>
    <w:p w:rsidR="00BC5751" w:rsidRPr="00BC5751" w:rsidRDefault="00BC5751" w:rsidP="00BC5751">
      <w:pPr>
        <w:spacing w:after="0" w:line="240" w:lineRule="auto"/>
        <w:rPr>
          <w:rFonts w:ascii="Arial" w:eastAsia="Times New Roman" w:hAnsi="Arial" w:cs="Arial"/>
          <w:sz w:val="24"/>
          <w:szCs w:val="24"/>
          <w:lang w:eastAsia="de-DE"/>
        </w:rPr>
      </w:pPr>
      <w:r w:rsidRPr="00BC5751">
        <w:rPr>
          <w:rFonts w:ascii="Arial" w:eastAsia="Times New Roman" w:hAnsi="Arial" w:cs="Arial"/>
          <w:sz w:val="24"/>
          <w:szCs w:val="24"/>
          <w:lang w:eastAsia="de-DE"/>
        </w:rPr>
        <w:t>Unterrichten in den Fächern in der gymnasialen Oberstufe (MGYO)</w:t>
      </w:r>
    </w:p>
    <w:p w:rsidR="00BC5751" w:rsidRPr="00BC5751" w:rsidRDefault="00BC5751" w:rsidP="00BC5751">
      <w:pPr>
        <w:spacing w:after="0" w:line="240" w:lineRule="auto"/>
        <w:rPr>
          <w:rFonts w:ascii="Arial" w:eastAsia="Times New Roman" w:hAnsi="Arial" w:cs="Arial"/>
          <w:sz w:val="24"/>
          <w:szCs w:val="24"/>
          <w:lang w:eastAsia="de-DE"/>
        </w:rPr>
      </w:pPr>
    </w:p>
    <w:p w:rsidR="00BC5751" w:rsidRPr="00BC5751" w:rsidRDefault="00BC5751" w:rsidP="00BC5751">
      <w:pPr>
        <w:spacing w:after="0" w:line="240" w:lineRule="auto"/>
        <w:rPr>
          <w:rFonts w:ascii="Arial" w:eastAsia="Times New Roman" w:hAnsi="Arial" w:cs="Arial"/>
          <w:sz w:val="24"/>
          <w:szCs w:val="24"/>
          <w:lang w:eastAsia="de-DE"/>
        </w:rPr>
      </w:pPr>
      <w:r w:rsidRPr="00BC5751">
        <w:rPr>
          <w:rFonts w:ascii="Arial" w:eastAsia="Times New Roman" w:hAnsi="Arial" w:cs="Arial"/>
          <w:sz w:val="24"/>
          <w:szCs w:val="24"/>
          <w:lang w:eastAsia="de-DE"/>
        </w:rPr>
        <w:t>Die Lehr- und Lernkultur im Unterrichtsfach innovativ gestalten (MLLU)</w:t>
      </w:r>
    </w:p>
    <w:p w:rsidR="00BC5751" w:rsidRPr="00BC5751" w:rsidRDefault="00BC5751" w:rsidP="00BC5751">
      <w:pPr>
        <w:spacing w:after="0" w:line="240" w:lineRule="auto"/>
        <w:rPr>
          <w:rFonts w:ascii="Arial" w:eastAsia="Times New Roman" w:hAnsi="Arial" w:cs="Arial"/>
          <w:sz w:val="24"/>
          <w:szCs w:val="24"/>
          <w:lang w:eastAsia="de-DE"/>
        </w:rPr>
      </w:pPr>
    </w:p>
    <w:p w:rsidR="00BC5751" w:rsidRPr="00BC5751" w:rsidRDefault="00BC5751" w:rsidP="00BC5751">
      <w:pPr>
        <w:spacing w:after="0" w:line="240" w:lineRule="auto"/>
        <w:rPr>
          <w:rFonts w:ascii="Arial" w:eastAsia="Times New Roman" w:hAnsi="Arial" w:cs="Arial"/>
          <w:sz w:val="24"/>
          <w:szCs w:val="24"/>
          <w:lang w:eastAsia="de-DE"/>
        </w:rPr>
      </w:pPr>
    </w:p>
    <w:tbl>
      <w:tblPr>
        <w:tblW w:w="10468" w:type="dxa"/>
        <w:tblInd w:w="-12" w:type="dxa"/>
        <w:tblLayout w:type="fixed"/>
        <w:tblLook w:val="0000" w:firstRow="0" w:lastRow="0" w:firstColumn="0" w:lastColumn="0" w:noHBand="0" w:noVBand="0"/>
      </w:tblPr>
      <w:tblGrid>
        <w:gridCol w:w="2105"/>
        <w:gridCol w:w="8363"/>
      </w:tblGrid>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Lehramt</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Gymnasien</w:t>
            </w:r>
          </w:p>
        </w:tc>
      </w:tr>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before="60" w:after="6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Module</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before="60" w:after="60" w:line="240" w:lineRule="auto"/>
              <w:rPr>
                <w:rFonts w:ascii="Arial" w:eastAsia="Times New Roman" w:hAnsi="Arial" w:cs="Arial"/>
                <w:b/>
                <w:sz w:val="20"/>
                <w:szCs w:val="20"/>
                <w:lang w:eastAsia="de-DE"/>
              </w:rPr>
            </w:pPr>
            <w:r w:rsidRPr="00BC5751">
              <w:rPr>
                <w:rFonts w:ascii="Arial" w:eastAsia="Times New Roman" w:hAnsi="Arial" w:cs="Arial"/>
                <w:b/>
                <w:sz w:val="20"/>
                <w:szCs w:val="24"/>
                <w:lang w:eastAsia="de-DE"/>
              </w:rPr>
              <w:t>Unterrichten in den Fächern in der gymnasialen Oberstufe (MGYO)</w:t>
            </w:r>
          </w:p>
        </w:tc>
      </w:tr>
      <w:tr w:rsidR="00BC5751" w:rsidRPr="00BC5751" w:rsidTr="000E5303">
        <w:trPr>
          <w:trHeight w:val="680"/>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0"/>
                <w:lang w:eastAsia="de-DE"/>
              </w:rPr>
            </w:pPr>
            <w:r w:rsidRPr="00BC5751">
              <w:rPr>
                <w:rFonts w:ascii="Arial" w:eastAsia="Times New Roman" w:hAnsi="Arial" w:cs="Arial"/>
                <w:b/>
                <w:sz w:val="20"/>
                <w:szCs w:val="20"/>
                <w:lang w:eastAsia="de-DE"/>
              </w:rPr>
              <w:t>Kompetenzen</w:t>
            </w:r>
            <w:r w:rsidRPr="00BC5751">
              <w:rPr>
                <w:rFonts w:ascii="Arial" w:eastAsia="Times New Roman" w:hAnsi="Arial" w:cs="Arial"/>
                <w:b/>
                <w:sz w:val="20"/>
                <w:szCs w:val="20"/>
                <w:lang w:eastAsia="de-DE"/>
              </w:rPr>
              <w:br/>
              <w:t>und Standards</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Siehe 1. Kompetenzen und Standards der Module nach § 52 Abs. 2 Nr. 1 </w:t>
            </w:r>
            <w:proofErr w:type="spellStart"/>
            <w:r w:rsidRPr="00BC5751">
              <w:rPr>
                <w:rFonts w:ascii="Arial" w:eastAsia="Times New Roman" w:hAnsi="Arial" w:cs="Arial"/>
                <w:sz w:val="20"/>
                <w:szCs w:val="20"/>
                <w:lang w:eastAsia="de-DE"/>
              </w:rPr>
              <w:t>HLbGDV</w:t>
            </w:r>
            <w:proofErr w:type="spellEnd"/>
          </w:p>
        </w:tc>
      </w:tr>
      <w:tr w:rsidR="00BC5751" w:rsidRPr="00BC5751" w:rsidTr="000E5303">
        <w:trPr>
          <w:trHeight w:val="737"/>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Modulspezifische Ergänzungen der Standards </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Die Lehrkräfte im Vorbereitungsdienst</w:t>
            </w:r>
          </w:p>
          <w:p w:rsidR="00BC5751" w:rsidRPr="00BC5751" w:rsidRDefault="00BC5751" w:rsidP="00BC5751">
            <w:pPr>
              <w:numPr>
                <w:ilvl w:val="0"/>
                <w:numId w:val="71"/>
              </w:num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wählen für den Unterricht in der gymnasialen Oberstufe geeignete Inhalte, Arbeits- und Kommunikationsformen sowie Methoden und Medien aus, welche die zunehmende Selbstverantwortung der Schülerinnen und Schüler fördern </w:t>
            </w:r>
          </w:p>
          <w:p w:rsidR="00BC5751" w:rsidRPr="00BC5751" w:rsidRDefault="00BC5751" w:rsidP="00BC5751">
            <w:pPr>
              <w:numPr>
                <w:ilvl w:val="0"/>
                <w:numId w:val="71"/>
              </w:num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vermitteln und fördern nachhaltige wissenschaftspropädeutische Lern- und Arbeitsstrategien sowie Methoden</w:t>
            </w:r>
          </w:p>
          <w:p w:rsidR="00BC5751" w:rsidRPr="00BC5751" w:rsidRDefault="00BC5751" w:rsidP="00BC5751">
            <w:p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(zu Kompetenz 2)</w:t>
            </w:r>
          </w:p>
          <w:p w:rsidR="00BC5751" w:rsidRPr="00BC5751" w:rsidRDefault="00BC5751" w:rsidP="00BC5751">
            <w:pPr>
              <w:tabs>
                <w:tab w:val="left" w:pos="247"/>
              </w:tabs>
              <w:snapToGrid w:val="0"/>
              <w:spacing w:after="0" w:line="240" w:lineRule="auto"/>
              <w:rPr>
                <w:rFonts w:ascii="Arial" w:eastAsia="Times New Roman" w:hAnsi="Arial" w:cs="Arial"/>
                <w:sz w:val="20"/>
                <w:szCs w:val="20"/>
                <w:lang w:eastAsia="de-DE"/>
              </w:rPr>
            </w:pPr>
          </w:p>
        </w:tc>
      </w:tr>
    </w:tbl>
    <w:p w:rsidR="00BC5751" w:rsidRPr="00BC5751" w:rsidRDefault="00BC5751" w:rsidP="00BC5751">
      <w:pPr>
        <w:snapToGrid w:val="0"/>
        <w:spacing w:after="0" w:line="240" w:lineRule="auto"/>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0"/>
                <w:lang w:eastAsia="de-DE"/>
              </w:rPr>
            </w:pPr>
            <w:r w:rsidRPr="00BC5751">
              <w:rPr>
                <w:rFonts w:ascii="Arial" w:eastAsia="Times New Roman" w:hAnsi="Arial" w:cs="Arial"/>
                <w:b/>
                <w:sz w:val="20"/>
                <w:szCs w:val="24"/>
                <w:lang w:eastAsia="de-DE"/>
              </w:rPr>
              <w:t>Inhalte</w:t>
            </w:r>
          </w:p>
          <w:p w:rsidR="00BC5751" w:rsidRPr="00BC5751" w:rsidRDefault="00BC5751" w:rsidP="00BC5751">
            <w:pPr>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Fachdidaktische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Aspekte des Unterrichtens in der Qualifikationsphase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Vorbereitung auf Prüfungsformen im Abitur</w:t>
            </w:r>
          </w:p>
          <w:p w:rsidR="00BC5751" w:rsidRPr="00BC5751" w:rsidRDefault="00BC5751" w:rsidP="00BC5751">
            <w:pPr>
              <w:tabs>
                <w:tab w:val="left" w:pos="252"/>
              </w:tabs>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Methoden- und Medienkonzepte für kompetenzorientiertes Unterrichten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Arbeitsformen in der Qualifikationsphase, die insbesondere die Eigenverantwortung für den Lernprozess und die Arbeitsprodukte stärken</w:t>
            </w:r>
          </w:p>
          <w:p w:rsidR="00BC5751" w:rsidRPr="00BC5751" w:rsidRDefault="00BC5751" w:rsidP="00BC5751">
            <w:pPr>
              <w:tabs>
                <w:tab w:val="left" w:pos="252"/>
              </w:tabs>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Fachbezogene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Reflexion der eigenen Rolle als Lehrerin oder Lehrer mit Blick auf die in Unterricht und fachdidaktischer Ausbildung gewonnenen Erfahrungen</w:t>
            </w:r>
          </w:p>
          <w:p w:rsidR="00BC5751" w:rsidRPr="00BC5751" w:rsidRDefault="00BC5751" w:rsidP="00BC5751">
            <w:pPr>
              <w:tabs>
                <w:tab w:val="left" w:pos="360"/>
                <w:tab w:val="left" w:pos="540"/>
                <w:tab w:val="num" w:pos="900"/>
              </w:tabs>
              <w:suppressAutoHyphens/>
              <w:snapToGrid w:val="0"/>
              <w:spacing w:after="0" w:line="240" w:lineRule="auto"/>
              <w:ind w:left="540"/>
              <w:rPr>
                <w:rFonts w:ascii="Arial" w:eastAsia="Times New Roman" w:hAnsi="Arial" w:cs="Arial"/>
                <w:sz w:val="20"/>
                <w:szCs w:val="20"/>
                <w:lang w:eastAsia="de-DE"/>
              </w:rPr>
            </w:pPr>
          </w:p>
        </w:tc>
      </w:tr>
    </w:tbl>
    <w:p w:rsidR="00BC5751" w:rsidRPr="00BC5751" w:rsidRDefault="00BC5751" w:rsidP="00BC5751">
      <w:pPr>
        <w:snapToGrid w:val="0"/>
        <w:spacing w:after="0" w:line="240" w:lineRule="auto"/>
        <w:rPr>
          <w:rFonts w:ascii="Arial" w:eastAsia="Times New Roman" w:hAnsi="Arial" w:cs="Arial"/>
          <w:b/>
          <w:sz w:val="24"/>
          <w:szCs w:val="24"/>
          <w:lang w:eastAsia="de-DE"/>
        </w:rPr>
      </w:pPr>
    </w:p>
    <w:p w:rsidR="00BC5751" w:rsidRPr="00BC5751" w:rsidRDefault="00BC5751" w:rsidP="00BC5751">
      <w:pPr>
        <w:tabs>
          <w:tab w:val="left" w:pos="360"/>
        </w:tabs>
        <w:snapToGrid w:val="0"/>
        <w:spacing w:after="0" w:line="300" w:lineRule="exact"/>
        <w:rPr>
          <w:rFonts w:ascii="Arial" w:eastAsia="Times New Roman" w:hAnsi="Arial" w:cs="Arial"/>
          <w:sz w:val="18"/>
          <w:szCs w:val="18"/>
          <w:lang w:eastAsia="de-DE"/>
        </w:rPr>
      </w:pPr>
      <w:r w:rsidRPr="00BC5751">
        <w:rPr>
          <w:rFonts w:ascii="Arial" w:eastAsia="Times New Roman" w:hAnsi="Arial" w:cs="Arial"/>
          <w:sz w:val="18"/>
          <w:szCs w:val="18"/>
          <w:lang w:eastAsia="de-DE"/>
        </w:rPr>
        <w:t>Anmerkung:</w:t>
      </w:r>
    </w:p>
    <w:p w:rsidR="00BC5751" w:rsidRPr="00BC5751" w:rsidRDefault="00BC5751" w:rsidP="00BC5751">
      <w:pPr>
        <w:spacing w:after="0" w:line="300" w:lineRule="exact"/>
        <w:rPr>
          <w:rFonts w:ascii="Arial" w:eastAsia="Times New Roman" w:hAnsi="Arial" w:cs="Arial"/>
          <w:sz w:val="18"/>
          <w:szCs w:val="18"/>
          <w:lang w:eastAsia="de-DE"/>
        </w:rPr>
      </w:pPr>
      <w:r w:rsidRPr="00BC5751">
        <w:rPr>
          <w:rFonts w:ascii="Arial" w:eastAsia="Times New Roman" w:hAnsi="Arial" w:cs="Arial"/>
          <w:sz w:val="18"/>
          <w:szCs w:val="18"/>
          <w:lang w:eastAsia="de-DE"/>
        </w:rPr>
        <w:t>Die Arbeitszeit wird je zur Hälfte für die Ausbildung in den beiden Unterrichtsfächern verwendet. Für die Modulzuständigkeit und die Bewertung wird eine Person benannt.</w:t>
      </w:r>
    </w:p>
    <w:p w:rsidR="00BC5751" w:rsidRPr="00BC5751" w:rsidRDefault="00BC5751" w:rsidP="00BC5751">
      <w:pPr>
        <w:spacing w:after="0" w:line="240" w:lineRule="auto"/>
        <w:rPr>
          <w:rFonts w:ascii="Times New Roman" w:eastAsia="Times New Roman" w:hAnsi="Times New Roman" w:cs="Times New Roman"/>
          <w:sz w:val="24"/>
          <w:szCs w:val="24"/>
          <w:lang w:eastAsia="de-DE"/>
        </w:rPr>
      </w:pPr>
      <w:r w:rsidRPr="00BC5751">
        <w:rPr>
          <w:rFonts w:ascii="Times New Roman" w:eastAsia="Times New Roman" w:hAnsi="Times New Roman" w:cs="Times New Roman"/>
          <w:sz w:val="24"/>
          <w:szCs w:val="24"/>
          <w:lang w:eastAsia="de-DE"/>
        </w:rPr>
        <w:br w:type="page"/>
      </w:r>
    </w:p>
    <w:tbl>
      <w:tblPr>
        <w:tblW w:w="10470" w:type="dxa"/>
        <w:tblInd w:w="-12" w:type="dxa"/>
        <w:tblLayout w:type="fixed"/>
        <w:tblLook w:val="04A0" w:firstRow="1" w:lastRow="0" w:firstColumn="1" w:lastColumn="0" w:noHBand="0" w:noVBand="1"/>
      </w:tblPr>
      <w:tblGrid>
        <w:gridCol w:w="2105"/>
        <w:gridCol w:w="8365"/>
      </w:tblGrid>
      <w:tr w:rsidR="00BC5751" w:rsidRPr="00BC5751" w:rsidTr="000E5303">
        <w:trPr>
          <w:trHeight w:val="454"/>
        </w:trPr>
        <w:tc>
          <w:tcPr>
            <w:tcW w:w="2105" w:type="dxa"/>
            <w:tcBorders>
              <w:top w:val="single" w:sz="4" w:space="0" w:color="000000"/>
              <w:left w:val="single" w:sz="4" w:space="0" w:color="000000"/>
              <w:bottom w:val="single" w:sz="4" w:space="0" w:color="000000"/>
              <w:right w:val="nil"/>
            </w:tcBorders>
            <w:vAlign w:val="center"/>
            <w:hideMark/>
          </w:tcPr>
          <w:p w:rsidR="00BC5751" w:rsidRPr="00BC5751" w:rsidRDefault="00BC5751" w:rsidP="00BC5751">
            <w:pPr>
              <w:snapToGrid w:val="0"/>
              <w:spacing w:after="0" w:line="240" w:lineRule="auto"/>
              <w:rPr>
                <w:rFonts w:ascii="Arial" w:eastAsia="Times New Roman" w:hAnsi="Arial" w:cs="Arial"/>
                <w:b/>
                <w:sz w:val="20"/>
                <w:szCs w:val="20"/>
                <w:lang w:eastAsia="de-DE"/>
              </w:rPr>
            </w:pPr>
            <w:r w:rsidRPr="00BC5751">
              <w:rPr>
                <w:rFonts w:ascii="Arial" w:eastAsia="Times New Roman" w:hAnsi="Arial" w:cs="Arial"/>
                <w:b/>
                <w:sz w:val="24"/>
                <w:szCs w:val="24"/>
                <w:lang w:eastAsia="de-DE"/>
              </w:rPr>
              <w:lastRenderedPageBreak/>
              <w:br w:type="page"/>
            </w:r>
            <w:r w:rsidRPr="00BC5751">
              <w:rPr>
                <w:rFonts w:ascii="Arial" w:eastAsia="Times New Roman" w:hAnsi="Arial" w:cs="Arial"/>
                <w:b/>
                <w:sz w:val="20"/>
                <w:szCs w:val="20"/>
                <w:lang w:eastAsia="de-DE"/>
              </w:rPr>
              <w:t>Lehramt</w:t>
            </w:r>
          </w:p>
        </w:tc>
        <w:tc>
          <w:tcPr>
            <w:tcW w:w="8365" w:type="dxa"/>
            <w:tcBorders>
              <w:top w:val="single" w:sz="4" w:space="0" w:color="000000"/>
              <w:left w:val="single" w:sz="4" w:space="0" w:color="000000"/>
              <w:bottom w:val="single" w:sz="4" w:space="0" w:color="000000"/>
              <w:right w:val="single" w:sz="4" w:space="0" w:color="000000"/>
            </w:tcBorders>
            <w:vAlign w:val="center"/>
            <w:hideMark/>
          </w:tcPr>
          <w:p w:rsidR="00BC5751" w:rsidRPr="00BC5751" w:rsidRDefault="00BC5751" w:rsidP="00BC5751">
            <w:pPr>
              <w:snapToGrid w:val="0"/>
              <w:spacing w:after="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Gymnasien</w:t>
            </w:r>
          </w:p>
        </w:tc>
      </w:tr>
      <w:tr w:rsidR="00BC5751" w:rsidRPr="00BC5751" w:rsidTr="000E5303">
        <w:trPr>
          <w:trHeight w:val="454"/>
        </w:trPr>
        <w:tc>
          <w:tcPr>
            <w:tcW w:w="2105" w:type="dxa"/>
            <w:tcBorders>
              <w:top w:val="single" w:sz="4" w:space="0" w:color="000000"/>
              <w:left w:val="single" w:sz="4" w:space="0" w:color="000000"/>
              <w:bottom w:val="single" w:sz="4" w:space="0" w:color="000000"/>
              <w:right w:val="nil"/>
            </w:tcBorders>
            <w:vAlign w:val="center"/>
            <w:hideMark/>
          </w:tcPr>
          <w:p w:rsidR="00BC5751" w:rsidRPr="00BC5751" w:rsidRDefault="00BC5751" w:rsidP="00BC5751">
            <w:pPr>
              <w:snapToGrid w:val="0"/>
              <w:spacing w:before="60" w:after="60" w:line="240" w:lineRule="auto"/>
              <w:rPr>
                <w:rFonts w:ascii="Arial" w:eastAsia="Times New Roman" w:hAnsi="Arial" w:cs="Arial"/>
                <w:b/>
                <w:sz w:val="20"/>
                <w:szCs w:val="20"/>
                <w:lang w:eastAsia="de-DE"/>
              </w:rPr>
            </w:pPr>
            <w:r w:rsidRPr="00BC5751">
              <w:rPr>
                <w:rFonts w:ascii="Arial" w:eastAsia="Times New Roman" w:hAnsi="Arial" w:cs="Arial"/>
                <w:b/>
                <w:sz w:val="20"/>
                <w:szCs w:val="20"/>
                <w:lang w:eastAsia="de-DE"/>
              </w:rPr>
              <w:t>Module</w:t>
            </w:r>
          </w:p>
        </w:tc>
        <w:tc>
          <w:tcPr>
            <w:tcW w:w="8365"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before="60" w:after="60" w:line="240" w:lineRule="auto"/>
              <w:rPr>
                <w:rFonts w:ascii="Arial" w:eastAsia="Times New Roman" w:hAnsi="Arial" w:cs="Arial"/>
                <w:b/>
                <w:sz w:val="20"/>
                <w:szCs w:val="24"/>
                <w:lang w:eastAsia="de-DE"/>
              </w:rPr>
            </w:pPr>
          </w:p>
          <w:p w:rsidR="00BC5751" w:rsidRPr="00BC5751" w:rsidRDefault="00BC5751" w:rsidP="00BC5751">
            <w:pPr>
              <w:snapToGrid w:val="0"/>
              <w:spacing w:before="60" w:after="60" w:line="240" w:lineRule="auto"/>
              <w:rPr>
                <w:rFonts w:ascii="Arial" w:eastAsia="Times New Roman" w:hAnsi="Arial" w:cs="Arial"/>
                <w:b/>
                <w:sz w:val="20"/>
                <w:szCs w:val="20"/>
                <w:lang w:eastAsia="de-DE"/>
              </w:rPr>
            </w:pPr>
            <w:r w:rsidRPr="00BC5751">
              <w:rPr>
                <w:rFonts w:ascii="Arial" w:eastAsia="Times New Roman" w:hAnsi="Arial" w:cs="Arial"/>
                <w:b/>
                <w:sz w:val="20"/>
                <w:szCs w:val="24"/>
                <w:lang w:eastAsia="de-DE"/>
              </w:rPr>
              <w:t>Die Lehr- und Lernkultur im Unterrichtsfach innovativ gestalten (MLLU)</w:t>
            </w:r>
            <w:r w:rsidRPr="00BC5751">
              <w:rPr>
                <w:rFonts w:ascii="Arial" w:eastAsia="Times New Roman" w:hAnsi="Arial" w:cs="Arial"/>
                <w:b/>
                <w:sz w:val="20"/>
                <w:szCs w:val="24"/>
                <w:lang w:eastAsia="de-DE"/>
              </w:rPr>
              <w:br/>
            </w:r>
          </w:p>
        </w:tc>
      </w:tr>
      <w:tr w:rsidR="00BC5751" w:rsidRPr="00BC5751" w:rsidTr="000E5303">
        <w:trPr>
          <w:trHeight w:val="680"/>
        </w:trPr>
        <w:tc>
          <w:tcPr>
            <w:tcW w:w="2105" w:type="dxa"/>
            <w:tcBorders>
              <w:top w:val="single" w:sz="4" w:space="0" w:color="000000"/>
              <w:left w:val="single" w:sz="4" w:space="0" w:color="000000"/>
              <w:bottom w:val="single" w:sz="4" w:space="0" w:color="000000"/>
              <w:right w:val="nil"/>
            </w:tcBorders>
            <w:vAlign w:val="center"/>
            <w:hideMark/>
          </w:tcPr>
          <w:p w:rsidR="00BC5751" w:rsidRPr="00BC5751" w:rsidRDefault="00BC5751" w:rsidP="00BC5751">
            <w:pPr>
              <w:snapToGrid w:val="0"/>
              <w:spacing w:after="0" w:line="240" w:lineRule="auto"/>
              <w:rPr>
                <w:rFonts w:ascii="Arial" w:eastAsia="Times New Roman" w:hAnsi="Arial" w:cs="Arial"/>
                <w:sz w:val="20"/>
                <w:szCs w:val="20"/>
                <w:lang w:eastAsia="de-DE"/>
              </w:rPr>
            </w:pPr>
            <w:r w:rsidRPr="00BC5751">
              <w:rPr>
                <w:rFonts w:ascii="Arial" w:eastAsia="Times New Roman" w:hAnsi="Arial" w:cs="Arial"/>
                <w:b/>
                <w:sz w:val="20"/>
                <w:szCs w:val="20"/>
                <w:lang w:eastAsia="de-DE"/>
              </w:rPr>
              <w:t>Kompetenzen</w:t>
            </w:r>
            <w:r w:rsidRPr="00BC5751">
              <w:rPr>
                <w:rFonts w:ascii="Arial" w:eastAsia="Times New Roman" w:hAnsi="Arial" w:cs="Arial"/>
                <w:b/>
                <w:sz w:val="20"/>
                <w:szCs w:val="20"/>
                <w:lang w:eastAsia="de-DE"/>
              </w:rPr>
              <w:br/>
              <w:t>und Standards</w:t>
            </w:r>
          </w:p>
        </w:tc>
        <w:tc>
          <w:tcPr>
            <w:tcW w:w="8365" w:type="dxa"/>
            <w:tcBorders>
              <w:top w:val="single" w:sz="4" w:space="0" w:color="000000"/>
              <w:left w:val="single" w:sz="4" w:space="0" w:color="000000"/>
              <w:bottom w:val="single" w:sz="4" w:space="0" w:color="000000"/>
              <w:right w:val="single" w:sz="4" w:space="0" w:color="000000"/>
            </w:tcBorders>
            <w:vAlign w:val="center"/>
            <w:hideMark/>
          </w:tcPr>
          <w:p w:rsidR="00BC5751" w:rsidRPr="00BC5751" w:rsidRDefault="00BC5751" w:rsidP="00BC5751">
            <w:pPr>
              <w:snapToGrid w:val="0"/>
              <w:spacing w:after="0" w:line="240" w:lineRule="auto"/>
              <w:rPr>
                <w:rFonts w:ascii="Arial" w:eastAsia="Times New Roman" w:hAnsi="Arial" w:cs="Arial"/>
                <w:iCs/>
                <w:sz w:val="20"/>
                <w:szCs w:val="20"/>
                <w:lang w:eastAsia="de-DE"/>
              </w:rPr>
            </w:pPr>
            <w:r w:rsidRPr="00BC5751">
              <w:rPr>
                <w:rFonts w:ascii="Arial" w:eastAsia="Times New Roman" w:hAnsi="Arial" w:cs="Arial"/>
                <w:iCs/>
                <w:sz w:val="20"/>
                <w:szCs w:val="20"/>
                <w:lang w:eastAsia="de-DE"/>
              </w:rPr>
              <w:t xml:space="preserve">Siehe 1. Kompetenzen und Standards der Module nach § 52 Abs. 2 Nr. 1 </w:t>
            </w:r>
            <w:proofErr w:type="spellStart"/>
            <w:r w:rsidRPr="00BC5751">
              <w:rPr>
                <w:rFonts w:ascii="Arial" w:eastAsia="Times New Roman" w:hAnsi="Arial" w:cs="Arial"/>
                <w:iCs/>
                <w:sz w:val="20"/>
                <w:szCs w:val="20"/>
                <w:lang w:eastAsia="de-DE"/>
              </w:rPr>
              <w:t>HLbGDV</w:t>
            </w:r>
            <w:proofErr w:type="spellEnd"/>
          </w:p>
        </w:tc>
      </w:tr>
      <w:tr w:rsidR="00BC5751" w:rsidRPr="00BC5751" w:rsidTr="000E5303">
        <w:trPr>
          <w:trHeight w:val="737"/>
        </w:trPr>
        <w:tc>
          <w:tcPr>
            <w:tcW w:w="2105" w:type="dxa"/>
            <w:tcBorders>
              <w:top w:val="single" w:sz="4" w:space="0" w:color="000000"/>
              <w:left w:val="single" w:sz="4" w:space="0" w:color="000000"/>
              <w:bottom w:val="single" w:sz="4" w:space="0" w:color="000000"/>
              <w:right w:val="nil"/>
            </w:tcBorders>
            <w:vAlign w:val="center"/>
            <w:hideMark/>
          </w:tcPr>
          <w:p w:rsidR="00BC5751" w:rsidRPr="00BC5751" w:rsidRDefault="00BC5751" w:rsidP="00BC5751">
            <w:pPr>
              <w:snapToGrid w:val="0"/>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Modulspezifische Ergänzungen der Standards</w:t>
            </w:r>
          </w:p>
        </w:tc>
        <w:tc>
          <w:tcPr>
            <w:tcW w:w="8365"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pacing w:after="0" w:line="240" w:lineRule="auto"/>
              <w:rPr>
                <w:rFonts w:ascii="Arial" w:eastAsia="Times New Roman" w:hAnsi="Arial" w:cs="Arial"/>
                <w:b/>
                <w:lang w:eastAsia="de-DE"/>
              </w:rPr>
            </w:pPr>
          </w:p>
          <w:p w:rsidR="00BC5751" w:rsidRPr="00BC5751" w:rsidRDefault="00BC5751" w:rsidP="00BC5751">
            <w:pPr>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Die Lehrkräfte im Vorbereitungsdienst</w:t>
            </w:r>
          </w:p>
          <w:p w:rsidR="00BC5751" w:rsidRPr="00BC5751" w:rsidRDefault="00BC5751" w:rsidP="00BC5751">
            <w:pPr>
              <w:numPr>
                <w:ilvl w:val="0"/>
                <w:numId w:val="73"/>
              </w:numPr>
              <w:spacing w:after="0" w:line="240" w:lineRule="auto"/>
              <w:contextualSpacing/>
              <w:rPr>
                <w:rFonts w:ascii="Arial" w:eastAsia="Times New Roman" w:hAnsi="Arial" w:cs="Arial"/>
                <w:sz w:val="20"/>
                <w:szCs w:val="20"/>
                <w:lang w:eastAsia="de-DE"/>
              </w:rPr>
            </w:pPr>
            <w:r w:rsidRPr="00BC5751">
              <w:rPr>
                <w:rFonts w:ascii="Arial" w:eastAsia="Times New Roman" w:hAnsi="Arial" w:cs="Arial"/>
                <w:sz w:val="20"/>
                <w:szCs w:val="20"/>
                <w:lang w:eastAsia="de-DE"/>
              </w:rPr>
              <w:t>fördern stufenbezogen das individuelle und ganzheitliche Lernen ihrer Schülerinnen und Schüler durch variable Gestaltung von Lernprozessen</w:t>
            </w:r>
          </w:p>
          <w:p w:rsidR="00BC5751" w:rsidRPr="00BC5751" w:rsidRDefault="00BC5751" w:rsidP="00BC5751">
            <w:pPr>
              <w:numPr>
                <w:ilvl w:val="0"/>
                <w:numId w:val="73"/>
              </w:numPr>
              <w:spacing w:after="0" w:line="240" w:lineRule="auto"/>
              <w:contextualSpacing/>
              <w:rPr>
                <w:rFonts w:ascii="Arial" w:eastAsia="Times New Roman" w:hAnsi="Arial" w:cs="Arial"/>
                <w:sz w:val="20"/>
                <w:szCs w:val="20"/>
                <w:lang w:eastAsia="de-DE"/>
              </w:rPr>
            </w:pPr>
            <w:r w:rsidRPr="00BC5751">
              <w:rPr>
                <w:rFonts w:ascii="Arial" w:eastAsia="Times New Roman" w:hAnsi="Arial" w:cs="Arial"/>
                <w:sz w:val="20"/>
                <w:szCs w:val="20"/>
                <w:lang w:eastAsia="de-DE"/>
              </w:rPr>
              <w:t>gestalten stufenbezogen Lernarrangements im Sinne einer innovativen Lehr-Lernkultur</w:t>
            </w:r>
          </w:p>
          <w:p w:rsidR="00BC5751" w:rsidRPr="00BC5751" w:rsidRDefault="00BC5751" w:rsidP="00BC5751">
            <w:pPr>
              <w:numPr>
                <w:ilvl w:val="0"/>
                <w:numId w:val="73"/>
              </w:numPr>
              <w:spacing w:after="0" w:line="240" w:lineRule="auto"/>
              <w:contextualSpacing/>
              <w:rPr>
                <w:rFonts w:ascii="Arial" w:eastAsia="Times New Roman" w:hAnsi="Arial" w:cs="Arial"/>
                <w:sz w:val="20"/>
                <w:szCs w:val="20"/>
                <w:lang w:eastAsia="de-DE"/>
              </w:rPr>
            </w:pPr>
            <w:r w:rsidRPr="00BC5751">
              <w:rPr>
                <w:rFonts w:ascii="Arial" w:eastAsia="Times New Roman" w:hAnsi="Arial" w:cs="Arial"/>
                <w:sz w:val="20"/>
                <w:szCs w:val="20"/>
                <w:lang w:eastAsia="de-DE"/>
              </w:rPr>
              <w:t>greifen auf Daten und Informationen von Jugend-, Unterrichtsforschung und Unterrichtsevaluation zurück, beziehen diese auf ihre konkreten Lerngruppen und ziehen daraus Schlussfolgerungen für ihre Unterrichtsplanung</w:t>
            </w:r>
          </w:p>
          <w:p w:rsidR="00BC5751" w:rsidRPr="00BC5751" w:rsidRDefault="00BC5751" w:rsidP="00BC5751">
            <w:pPr>
              <w:numPr>
                <w:ilvl w:val="0"/>
                <w:numId w:val="73"/>
              </w:numPr>
              <w:spacing w:after="0" w:line="240" w:lineRule="auto"/>
              <w:ind w:left="606" w:hanging="357"/>
              <w:contextualSpacing/>
              <w:rPr>
                <w:rFonts w:ascii="Arial" w:eastAsia="Times New Roman" w:hAnsi="Arial" w:cs="Arial"/>
                <w:lang w:eastAsia="de-DE"/>
              </w:rPr>
            </w:pPr>
            <w:r w:rsidRPr="00BC5751">
              <w:rPr>
                <w:rFonts w:ascii="Arial" w:eastAsia="Times New Roman" w:hAnsi="Arial" w:cs="Arial"/>
                <w:sz w:val="20"/>
                <w:szCs w:val="20"/>
                <w:lang w:eastAsia="de-DE"/>
              </w:rPr>
              <w:t>unterstützen durch ihre Unterrichtsgestaltung Schülerinnen und Schüler beim selbstbestimmten reflektierten Umgang mit Informations- und Kommunikationsmedien</w:t>
            </w:r>
          </w:p>
        </w:tc>
      </w:tr>
    </w:tbl>
    <w:p w:rsidR="00BC5751" w:rsidRPr="00BC5751" w:rsidRDefault="00BC5751" w:rsidP="00BC5751">
      <w:pPr>
        <w:snapToGrid w:val="0"/>
        <w:spacing w:after="0" w:line="240" w:lineRule="auto"/>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(MLLG)</w:t>
            </w:r>
          </w:p>
          <w:p w:rsidR="00BC5751" w:rsidRPr="00BC5751" w:rsidRDefault="00BC5751" w:rsidP="00BC5751">
            <w:pPr>
              <w:tabs>
                <w:tab w:val="left" w:pos="252"/>
              </w:tabs>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Beitrag zur Erfüllung des Bildungsauftrags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Anleitung von Schülerinnen und Schülern sich im jeweiligen Fachunterricht Informationen zu verschaffen und sich ihrer kritisch zu bedienen</w:t>
            </w:r>
          </w:p>
          <w:p w:rsidR="00BC5751" w:rsidRPr="00BC5751" w:rsidRDefault="00BC5751" w:rsidP="00BC5751">
            <w:pPr>
              <w:tabs>
                <w:tab w:val="left" w:pos="252"/>
              </w:tabs>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Stufenbezogene Diagnose- und Förderkonzepte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Berücksichtigung entwicklungs- und lernpsychologischer Grundlagen in Planung, Durchführung und Reflexion von Unterricht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Möglichkeiten des Einbezugs von Ergebnissen schulform- und zielgruppenbezogener Jugend- und Unterrichtsforschung und Unterrichtsevaluation bei der Organisation von Lernprozessen (zum Beispiel PISA, Shell, </w:t>
            </w:r>
            <w:proofErr w:type="spellStart"/>
            <w:r w:rsidRPr="00BC5751">
              <w:rPr>
                <w:rFonts w:ascii="Arial" w:eastAsia="Times New Roman" w:hAnsi="Arial" w:cs="Arial"/>
                <w:sz w:val="20"/>
                <w:szCs w:val="20"/>
                <w:lang w:eastAsia="de-DE"/>
              </w:rPr>
              <w:t>Lernstandserhebungen</w:t>
            </w:r>
            <w:proofErr w:type="spellEnd"/>
            <w:r w:rsidRPr="00BC5751">
              <w:rPr>
                <w:rFonts w:ascii="Arial" w:eastAsia="Times New Roman" w:hAnsi="Arial" w:cs="Arial"/>
                <w:sz w:val="20"/>
                <w:szCs w:val="20"/>
                <w:lang w:eastAsia="de-DE"/>
              </w:rPr>
              <w: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Folgerungen aus wissenschaftlichen Erkenntnissen zu Medienpädagogik und medialer Kommunikation von Kindern und Jugendlichen (zum Beispiel JIM-Studie) für die Gestaltung konkreter Unterrichtssequenzen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Übergangsprozesse, Förderung von Schülerinnen und Schülern aus nicht-gymnasialen Schulformen beim Übergang in die gymnasiale Oberstufe</w:t>
            </w:r>
          </w:p>
          <w:p w:rsidR="00BC5751" w:rsidRPr="00BC5751" w:rsidRDefault="00BC5751" w:rsidP="00BC5751">
            <w:pPr>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Stufendidaktische Lehr- und Lernkonzepte und -prinzipien für kompetenzorientiertes Unterrichten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Planung, Durchführung und Reflexion eines individualisierten und ganzheitlichen Unterrichts unter Berücksichtigung des Modulschwerpunkts</w:t>
            </w:r>
          </w:p>
          <w:p w:rsidR="00BC5751" w:rsidRPr="00BC5751" w:rsidRDefault="00BC5751" w:rsidP="00BC5751">
            <w:pPr>
              <w:tabs>
                <w:tab w:val="left" w:pos="252"/>
              </w:tabs>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Methoden- und Medienkonzepte für kompetenzorientiertes Unterrichten </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Konzeption, Erprobung und Evaluation von Arbeitsformen und Arbeitsmitteln zum Beispiel zur Förderung kooperativen Arbeitens, selbstreflexiven Arbeitens </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stufenbezogene Anleitung von Schülerinnen und Schülern in Bezug auf Präsentationsformen, mediengestützte Schülerpräsentationen, Visualisierungsformen</w:t>
            </w:r>
          </w:p>
          <w:p w:rsidR="00BC5751" w:rsidRPr="00BC5751" w:rsidRDefault="00BC5751" w:rsidP="00BC5751">
            <w:pPr>
              <w:tabs>
                <w:tab w:val="left" w:pos="252"/>
              </w:tabs>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Stufenorientierte Kriterien für Reflexion und Evaluation von Lehr- und Lernprozessen</w:t>
            </w:r>
          </w:p>
          <w:p w:rsidR="00BC5751" w:rsidRPr="00BC5751" w:rsidRDefault="00BC5751" w:rsidP="00BC5751">
            <w:pPr>
              <w:numPr>
                <w:ilvl w:val="0"/>
                <w:numId w:val="25"/>
              </w:numPr>
              <w:tabs>
                <w:tab w:val="left" w:pos="851"/>
              </w:tabs>
              <w:suppressAutoHyphens/>
              <w:spacing w:after="60" w:line="230" w:lineRule="exact"/>
              <w:ind w:left="850" w:hanging="510"/>
              <w:rPr>
                <w:rFonts w:ascii="Arial" w:eastAsia="Times New Roman" w:hAnsi="Arial" w:cs="Arial"/>
                <w:sz w:val="20"/>
                <w:szCs w:val="20"/>
                <w:lang w:eastAsia="de-DE"/>
              </w:rPr>
            </w:pPr>
            <w:r w:rsidRPr="00BC5751">
              <w:rPr>
                <w:rFonts w:ascii="Arial" w:eastAsia="Times New Roman" w:hAnsi="Arial" w:cs="Arial"/>
                <w:sz w:val="20"/>
                <w:szCs w:val="20"/>
                <w:lang w:eastAsia="de-DE"/>
              </w:rPr>
              <w:t>mediengestützte Verfahren zur Selbst- und Fremdevaluation des eigenen Unterrichts</w:t>
            </w:r>
          </w:p>
          <w:p w:rsidR="00BC5751" w:rsidRPr="00BC5751" w:rsidRDefault="00BC5751" w:rsidP="00BC5751">
            <w:pPr>
              <w:suppressAutoHyphens/>
              <w:spacing w:after="0" w:line="240" w:lineRule="auto"/>
              <w:rPr>
                <w:rFonts w:ascii="Arial" w:eastAsia="Times New Roman" w:hAnsi="Arial" w:cs="Arial"/>
                <w:sz w:val="20"/>
                <w:szCs w:val="20"/>
                <w:lang w:eastAsia="de-DE"/>
              </w:rPr>
            </w:pPr>
            <w:r w:rsidRPr="00BC5751">
              <w:rPr>
                <w:rFonts w:ascii="Arial" w:eastAsia="Times New Roman" w:hAnsi="Arial" w:cs="Arial"/>
                <w:sz w:val="20"/>
                <w:szCs w:val="20"/>
                <w:lang w:eastAsia="de-DE"/>
              </w:rPr>
              <w:t>Modulbezogene schulrechtliche Regelungen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Rechtliche Rahmenbedingungen (zum Beispiel Datenschutz, Persönlichkeitsrechte, Urheberrechte)</w:t>
            </w:r>
          </w:p>
          <w:p w:rsidR="00BC5751" w:rsidRPr="00BC5751" w:rsidRDefault="00BC5751" w:rsidP="00BC5751">
            <w:pPr>
              <w:suppressAutoHyphens/>
              <w:spacing w:after="0" w:line="240" w:lineRule="auto"/>
              <w:rPr>
                <w:rFonts w:ascii="Arial" w:eastAsia="Times New Roman" w:hAnsi="Arial" w:cs="Arial"/>
                <w:lang w:eastAsia="de-DE"/>
              </w:rPr>
            </w:pPr>
          </w:p>
        </w:tc>
      </w:tr>
    </w:tbl>
    <w:p w:rsidR="00BC5751" w:rsidRPr="00BC5751" w:rsidRDefault="00BC5751" w:rsidP="00BC5751">
      <w:pPr>
        <w:spacing w:before="60" w:after="0" w:line="240" w:lineRule="auto"/>
        <w:rPr>
          <w:rFonts w:ascii="Arial" w:eastAsia="Times New Roman" w:hAnsi="Arial" w:cs="Arial"/>
          <w:sz w:val="24"/>
          <w:szCs w:val="24"/>
          <w:lang w:eastAsia="de-DE"/>
        </w:rPr>
      </w:pPr>
      <w:r w:rsidRPr="00BC5751">
        <w:rPr>
          <w:rFonts w:ascii="Arial" w:eastAsia="Times New Roman" w:hAnsi="Arial" w:cs="Arial"/>
          <w:sz w:val="24"/>
          <w:szCs w:val="24"/>
          <w:lang w:eastAsia="de-DE"/>
        </w:rPr>
        <w:br w:type="page"/>
      </w:r>
    </w:p>
    <w:p w:rsidR="00BC5751" w:rsidRPr="00BC5751" w:rsidRDefault="00BC5751" w:rsidP="00BC5751">
      <w:pPr>
        <w:spacing w:before="60" w:after="0" w:line="240" w:lineRule="auto"/>
        <w:rPr>
          <w:rFonts w:ascii="Arial" w:eastAsia="Times New Roman" w:hAnsi="Arial" w:cs="Arial"/>
          <w:b/>
          <w:sz w:val="24"/>
          <w:szCs w:val="24"/>
          <w:lang w:eastAsia="de-DE"/>
        </w:rPr>
      </w:pPr>
      <w:r w:rsidRPr="00BC5751">
        <w:rPr>
          <w:rFonts w:ascii="Arial" w:eastAsia="Times New Roman" w:hAnsi="Arial" w:cs="Arial"/>
          <w:b/>
          <w:sz w:val="24"/>
          <w:szCs w:val="24"/>
          <w:lang w:eastAsia="de-DE"/>
        </w:rPr>
        <w:lastRenderedPageBreak/>
        <w:t xml:space="preserve">4. Lehramtsspezifische Module (§ 52 Abs. 2 Nr. 4 </w:t>
      </w:r>
      <w:proofErr w:type="spellStart"/>
      <w:r w:rsidRPr="00BC5751">
        <w:rPr>
          <w:rFonts w:ascii="Arial" w:eastAsia="Times New Roman" w:hAnsi="Arial" w:cs="Arial"/>
          <w:b/>
          <w:sz w:val="24"/>
          <w:szCs w:val="24"/>
          <w:lang w:eastAsia="de-DE"/>
        </w:rPr>
        <w:t>HLbGDV</w:t>
      </w:r>
      <w:proofErr w:type="spellEnd"/>
      <w:r w:rsidRPr="00BC5751">
        <w:rPr>
          <w:rFonts w:ascii="Arial" w:eastAsia="Times New Roman" w:hAnsi="Arial" w:cs="Arial"/>
          <w:b/>
          <w:sz w:val="24"/>
          <w:szCs w:val="24"/>
          <w:lang w:eastAsia="de-DE"/>
        </w:rPr>
        <w:t>)</w:t>
      </w:r>
    </w:p>
    <w:p w:rsidR="00BC5751" w:rsidRPr="00BC5751" w:rsidRDefault="00BC5751" w:rsidP="00BC5751">
      <w:pPr>
        <w:tabs>
          <w:tab w:val="left" w:pos="426"/>
        </w:tabs>
        <w:spacing w:before="60" w:after="0" w:line="240" w:lineRule="auto"/>
        <w:ind w:left="426" w:hanging="426"/>
        <w:rPr>
          <w:rFonts w:ascii="Arial" w:eastAsia="Times New Roman" w:hAnsi="Arial" w:cs="Arial"/>
          <w:b/>
          <w:sz w:val="24"/>
          <w:szCs w:val="24"/>
          <w:lang w:eastAsia="de-DE"/>
        </w:rPr>
      </w:pPr>
      <w:r w:rsidRPr="00BC5751">
        <w:rPr>
          <w:rFonts w:ascii="Arial" w:eastAsia="Times New Roman" w:hAnsi="Arial" w:cs="Arial"/>
          <w:b/>
          <w:sz w:val="24"/>
          <w:szCs w:val="24"/>
          <w:lang w:eastAsia="de-DE"/>
        </w:rPr>
        <w:t>4.3.</w:t>
      </w:r>
      <w:r w:rsidRPr="00BC5751">
        <w:rPr>
          <w:rFonts w:ascii="Arial" w:eastAsia="Times New Roman" w:hAnsi="Arial" w:cs="Arial"/>
          <w:b/>
          <w:sz w:val="24"/>
          <w:szCs w:val="24"/>
          <w:lang w:eastAsia="de-DE"/>
        </w:rPr>
        <w:tab/>
        <w:t>Module für das Lehramt an beruflichen Schulen und für die Lehrbefähigung für arbeitstechnische Fächer</w:t>
      </w:r>
    </w:p>
    <w:p w:rsidR="00BC5751" w:rsidRPr="00BC5751" w:rsidRDefault="00BC5751" w:rsidP="00BC5751">
      <w:pPr>
        <w:spacing w:before="60" w:after="0" w:line="240" w:lineRule="auto"/>
        <w:ind w:left="709"/>
        <w:rPr>
          <w:rFonts w:ascii="Arial" w:eastAsia="Times New Roman" w:hAnsi="Arial" w:cs="Arial"/>
          <w:b/>
          <w:sz w:val="24"/>
          <w:szCs w:val="24"/>
          <w:lang w:eastAsia="de-DE"/>
        </w:rPr>
      </w:pPr>
    </w:p>
    <w:p w:rsidR="00BC5751" w:rsidRPr="00BC5751" w:rsidRDefault="00BC5751" w:rsidP="00BC5751">
      <w:pPr>
        <w:spacing w:after="0" w:line="240" w:lineRule="auto"/>
        <w:rPr>
          <w:rFonts w:ascii="Arial" w:eastAsia="Times New Roman" w:hAnsi="Arial" w:cs="Arial"/>
          <w:sz w:val="24"/>
          <w:szCs w:val="24"/>
          <w:lang w:eastAsia="de-DE"/>
        </w:rPr>
      </w:pPr>
      <w:r w:rsidRPr="00BC5751">
        <w:rPr>
          <w:rFonts w:ascii="Arial" w:eastAsia="Times New Roman" w:hAnsi="Arial" w:cs="Arial"/>
          <w:sz w:val="24"/>
          <w:szCs w:val="24"/>
        </w:rPr>
        <w:t>Fördern und Beraten in Übergangsprozessen an beruflichen Schulen</w:t>
      </w:r>
      <w:r w:rsidRPr="00BC5751">
        <w:rPr>
          <w:rFonts w:ascii="Arial" w:eastAsia="Times New Roman" w:hAnsi="Arial" w:cs="Arial"/>
          <w:sz w:val="24"/>
          <w:szCs w:val="24"/>
          <w:lang w:eastAsia="de-DE"/>
        </w:rPr>
        <w:t xml:space="preserve"> </w:t>
      </w:r>
    </w:p>
    <w:p w:rsidR="00BC5751" w:rsidRPr="00BC5751" w:rsidRDefault="00BC5751" w:rsidP="00BC5751">
      <w:pPr>
        <w:spacing w:after="0" w:line="240" w:lineRule="auto"/>
        <w:rPr>
          <w:rFonts w:ascii="Arial" w:eastAsia="Times New Roman" w:hAnsi="Arial" w:cs="Arial"/>
          <w:sz w:val="24"/>
          <w:szCs w:val="24"/>
          <w:lang w:eastAsia="de-DE"/>
        </w:rPr>
      </w:pPr>
    </w:p>
    <w:p w:rsidR="00BC5751" w:rsidRPr="00BC5751" w:rsidRDefault="00BC5751" w:rsidP="00BC5751">
      <w:pPr>
        <w:spacing w:after="0" w:line="240" w:lineRule="auto"/>
        <w:rPr>
          <w:rFonts w:ascii="Arial" w:eastAsia="Times New Roman" w:hAnsi="Arial" w:cs="Arial"/>
          <w:b/>
          <w:sz w:val="24"/>
          <w:szCs w:val="24"/>
          <w:lang w:eastAsia="de-DE"/>
        </w:rPr>
      </w:pPr>
      <w:r w:rsidRPr="00BC5751">
        <w:rPr>
          <w:rFonts w:ascii="Arial" w:eastAsia="Times New Roman" w:hAnsi="Arial" w:cs="Arial"/>
          <w:sz w:val="24"/>
          <w:szCs w:val="24"/>
          <w:lang w:eastAsia="de-DE"/>
        </w:rPr>
        <w:t>Schulformbezogen in der Fachrichtung und im Fach unterrichten und evaluieren</w:t>
      </w:r>
    </w:p>
    <w:p w:rsidR="00BC5751" w:rsidRPr="00BC5751" w:rsidRDefault="00BC5751" w:rsidP="00BC5751">
      <w:pPr>
        <w:spacing w:after="0" w:line="240" w:lineRule="auto"/>
        <w:rPr>
          <w:rFonts w:ascii="Arial" w:eastAsia="Times New Roman" w:hAnsi="Arial" w:cs="Arial"/>
          <w:b/>
          <w:sz w:val="24"/>
          <w:szCs w:val="24"/>
          <w:lang w:eastAsia="de-DE"/>
        </w:rPr>
      </w:pPr>
    </w:p>
    <w:p w:rsidR="00BC5751" w:rsidRPr="00BC5751" w:rsidRDefault="00BC5751" w:rsidP="00BC5751">
      <w:pPr>
        <w:spacing w:after="0" w:line="240" w:lineRule="auto"/>
        <w:rPr>
          <w:rFonts w:ascii="Arial" w:eastAsia="Times New Roman" w:hAnsi="Arial" w:cs="Arial"/>
          <w:b/>
          <w:sz w:val="24"/>
          <w:szCs w:val="24"/>
          <w:lang w:eastAsia="de-DE"/>
        </w:rPr>
      </w:pPr>
    </w:p>
    <w:tbl>
      <w:tblPr>
        <w:tblW w:w="10468" w:type="dxa"/>
        <w:tblInd w:w="-12" w:type="dxa"/>
        <w:tblLayout w:type="fixed"/>
        <w:tblLook w:val="0000" w:firstRow="0" w:lastRow="0" w:firstColumn="0" w:lastColumn="0" w:noHBand="0" w:noVBand="0"/>
      </w:tblPr>
      <w:tblGrid>
        <w:gridCol w:w="2105"/>
        <w:gridCol w:w="8363"/>
      </w:tblGrid>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b/>
                <w:sz w:val="20"/>
                <w:szCs w:val="24"/>
                <w:lang w:eastAsia="de-DE"/>
              </w:rPr>
            </w:pPr>
            <w:r w:rsidRPr="00BC5751">
              <w:rPr>
                <w:rFonts w:ascii="Arial" w:eastAsia="Times New Roman" w:hAnsi="Arial" w:cs="Arial"/>
                <w:b/>
                <w:sz w:val="20"/>
                <w:szCs w:val="24"/>
                <w:lang w:eastAsia="de-DE"/>
              </w:rPr>
              <w:t>Lehramt und Lehrbefähigung in arbeitstechnischen Fächern</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before="60" w:after="60" w:line="240" w:lineRule="auto"/>
              <w:rPr>
                <w:rFonts w:ascii="Arial" w:eastAsia="Times New Roman" w:hAnsi="Arial" w:cs="Arial"/>
                <w:b/>
                <w:sz w:val="20"/>
                <w:szCs w:val="24"/>
                <w:lang w:eastAsia="de-DE"/>
              </w:rPr>
            </w:pPr>
            <w:r w:rsidRPr="00BC5751">
              <w:rPr>
                <w:rFonts w:ascii="Arial" w:eastAsia="Times New Roman" w:hAnsi="Arial" w:cs="Arial"/>
                <w:b/>
                <w:sz w:val="20"/>
                <w:szCs w:val="24"/>
                <w:lang w:eastAsia="de-DE"/>
              </w:rPr>
              <w:t>Modul</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pacing w:after="0" w:line="240" w:lineRule="auto"/>
              <w:rPr>
                <w:rFonts w:ascii="Arial" w:eastAsia="Times New Roman" w:hAnsi="Arial" w:cs="Arial"/>
                <w:b/>
                <w:sz w:val="20"/>
                <w:szCs w:val="24"/>
              </w:rPr>
            </w:pPr>
            <w:r w:rsidRPr="00BC5751">
              <w:rPr>
                <w:rFonts w:ascii="Arial" w:eastAsia="Times New Roman" w:hAnsi="Arial" w:cs="Arial"/>
                <w:b/>
                <w:sz w:val="20"/>
                <w:szCs w:val="24"/>
              </w:rPr>
              <w:t>Fördern und beraten in Übergangsprozessen an beruflichen Schulen (MFBÜ)</w:t>
            </w:r>
          </w:p>
        </w:tc>
      </w:tr>
      <w:tr w:rsidR="00BC5751" w:rsidRPr="00BC5751" w:rsidTr="000E5303">
        <w:trPr>
          <w:trHeight w:val="680"/>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Modulspezifische Ergänzungen der Standards </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pacing w:after="0" w:line="240" w:lineRule="auto"/>
              <w:rPr>
                <w:rFonts w:ascii="Arial" w:eastAsia="Times New Roman" w:hAnsi="Arial" w:cs="Arial"/>
                <w:sz w:val="20"/>
                <w:szCs w:val="24"/>
              </w:rPr>
            </w:pPr>
            <w:r w:rsidRPr="00BC5751">
              <w:rPr>
                <w:rFonts w:ascii="Arial" w:eastAsia="Times New Roman" w:hAnsi="Arial" w:cs="Arial"/>
                <w:sz w:val="20"/>
                <w:szCs w:val="24"/>
                <w:lang w:eastAsia="de-DE"/>
              </w:rPr>
              <w:t>Die Lehrkräfte im Vorbereitungsdienst</w:t>
            </w:r>
          </w:p>
          <w:p w:rsidR="00BC5751" w:rsidRPr="00BC5751" w:rsidRDefault="00BC5751" w:rsidP="00BC5751">
            <w:pPr>
              <w:numPr>
                <w:ilvl w:val="0"/>
                <w:numId w:val="72"/>
              </w:numPr>
              <w:spacing w:after="0" w:line="240" w:lineRule="auto"/>
              <w:rPr>
                <w:rFonts w:ascii="Arial" w:eastAsia="Times New Roman" w:hAnsi="Arial" w:cs="Arial"/>
                <w:sz w:val="20"/>
                <w:szCs w:val="24"/>
                <w:lang w:eastAsia="de-DE"/>
              </w:rPr>
            </w:pPr>
            <w:r w:rsidRPr="00BC5751">
              <w:rPr>
                <w:rFonts w:ascii="Arial" w:eastAsia="Times New Roman" w:hAnsi="Arial" w:cs="Arial"/>
                <w:sz w:val="20"/>
                <w:szCs w:val="24"/>
              </w:rPr>
              <w:t>fördern die Integration von Schülerinnen und Schülern in das Berufsleben und unterstützen sie bei der Gestaltung der notwendigen Übergänge unter Beachtung der Anschlussfähigkeit und der individuellen Möglichkeiten ihrer Schülerinnen und Schüler</w:t>
            </w:r>
          </w:p>
          <w:p w:rsidR="00BC5751" w:rsidRPr="00BC5751" w:rsidRDefault="00BC5751" w:rsidP="00BC5751">
            <w:pPr>
              <w:numPr>
                <w:ilvl w:val="0"/>
                <w:numId w:val="72"/>
              </w:numPr>
              <w:spacing w:after="0" w:line="240" w:lineRule="auto"/>
              <w:rPr>
                <w:rFonts w:ascii="Arial" w:eastAsia="Times New Roman" w:hAnsi="Arial" w:cs="Arial"/>
                <w:sz w:val="20"/>
                <w:szCs w:val="24"/>
              </w:rPr>
            </w:pPr>
            <w:r w:rsidRPr="00BC5751">
              <w:rPr>
                <w:rFonts w:ascii="Arial" w:eastAsia="Times New Roman" w:hAnsi="Arial" w:cs="Arial"/>
                <w:sz w:val="20"/>
                <w:szCs w:val="24"/>
              </w:rPr>
              <w:t>unterstützen einzelne Schülerinnen und Schüler sowie Lerngruppen beim Erkennen ihrer Ressourcen</w:t>
            </w:r>
          </w:p>
          <w:p w:rsidR="00BC5751" w:rsidRPr="00BC5751" w:rsidRDefault="00BC5751" w:rsidP="00BC5751">
            <w:pPr>
              <w:numPr>
                <w:ilvl w:val="0"/>
                <w:numId w:val="72"/>
              </w:numPr>
              <w:spacing w:after="0" w:line="240" w:lineRule="auto"/>
              <w:rPr>
                <w:rFonts w:ascii="Arial" w:eastAsia="Times New Roman" w:hAnsi="Arial" w:cs="Arial"/>
                <w:sz w:val="20"/>
                <w:szCs w:val="24"/>
              </w:rPr>
            </w:pPr>
            <w:r w:rsidRPr="00BC5751">
              <w:rPr>
                <w:rFonts w:ascii="Arial" w:eastAsia="Times New Roman" w:hAnsi="Arial" w:cs="Arial"/>
                <w:sz w:val="20"/>
                <w:szCs w:val="24"/>
              </w:rPr>
              <w:t>berücksichtigen individuelle und strukturelle Benachteiligungsmechanismen</w:t>
            </w:r>
          </w:p>
          <w:p w:rsidR="00BC5751" w:rsidRPr="00BC5751" w:rsidRDefault="00BC5751" w:rsidP="00BC5751">
            <w:pPr>
              <w:numPr>
                <w:ilvl w:val="0"/>
                <w:numId w:val="72"/>
              </w:numPr>
              <w:spacing w:after="0" w:line="240" w:lineRule="auto"/>
              <w:rPr>
                <w:rFonts w:ascii="Arial" w:eastAsia="Times New Roman" w:hAnsi="Arial" w:cs="Arial"/>
                <w:sz w:val="20"/>
                <w:szCs w:val="24"/>
              </w:rPr>
            </w:pPr>
            <w:r w:rsidRPr="00BC5751">
              <w:rPr>
                <w:rFonts w:ascii="Arial" w:eastAsia="Times New Roman" w:hAnsi="Arial" w:cs="Arial"/>
                <w:sz w:val="20"/>
                <w:szCs w:val="24"/>
              </w:rPr>
              <w:t>begleiten Schülerinnen und Schüler auf ihrem Weg zur Selbstbestimmung und üben mit ihnen eigenverantwortetes Urteilen und Handeln im beruflichen und gesellschaftlichen Kontext</w:t>
            </w:r>
          </w:p>
          <w:p w:rsidR="00BC5751" w:rsidRPr="00BC5751" w:rsidRDefault="00BC5751" w:rsidP="00BC5751">
            <w:pPr>
              <w:numPr>
                <w:ilvl w:val="0"/>
                <w:numId w:val="72"/>
              </w:numPr>
              <w:spacing w:after="0" w:line="240" w:lineRule="auto"/>
              <w:rPr>
                <w:rFonts w:ascii="Arial" w:eastAsia="Times New Roman" w:hAnsi="Arial" w:cs="Arial"/>
                <w:sz w:val="20"/>
                <w:szCs w:val="24"/>
              </w:rPr>
            </w:pPr>
            <w:r w:rsidRPr="00BC5751">
              <w:rPr>
                <w:rFonts w:ascii="Arial" w:eastAsia="Times New Roman" w:hAnsi="Arial" w:cs="Arial"/>
                <w:sz w:val="20"/>
                <w:szCs w:val="24"/>
              </w:rPr>
              <w:t>kooperieren mit Kolleginnen und Kollegen und anderen an der Ausbildung Beteiligten in Förder- und Beratungssituationen</w:t>
            </w:r>
          </w:p>
          <w:p w:rsidR="00BC5751" w:rsidRPr="00BC5751" w:rsidRDefault="00BC5751" w:rsidP="00BC5751">
            <w:pPr>
              <w:snapToGrid w:val="0"/>
              <w:spacing w:after="0" w:line="240" w:lineRule="auto"/>
              <w:rPr>
                <w:rFonts w:ascii="Arial" w:eastAsia="Times New Roman" w:hAnsi="Arial" w:cs="Arial"/>
                <w:sz w:val="20"/>
                <w:szCs w:val="24"/>
                <w:lang w:eastAsia="de-DE"/>
              </w:rPr>
            </w:pPr>
          </w:p>
        </w:tc>
      </w:tr>
    </w:tbl>
    <w:p w:rsidR="00BC5751" w:rsidRPr="00BC5751" w:rsidRDefault="00BC5751" w:rsidP="00BC5751">
      <w:pPr>
        <w:snapToGrid w:val="0"/>
        <w:spacing w:after="0" w:line="240" w:lineRule="auto"/>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w:t>
            </w:r>
            <w:r w:rsidRPr="00BC5751">
              <w:rPr>
                <w:rFonts w:ascii="Arial" w:eastAsia="Times New Roman" w:hAnsi="Arial" w:cs="Arial"/>
                <w:b/>
                <w:sz w:val="20"/>
                <w:szCs w:val="24"/>
              </w:rPr>
              <w:t>MFBÜ)</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Übungen und Instrumente zur individuellen und gruppenbezogenen Beratung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Unterstützungskonzepte zur Entwicklung von Persönlichkeit und Berufsfähigkeit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Relevanz der Arbeit in Teams und Netzwerken bezogen auf Förder- und Beratungsprozesse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4"/>
              </w:rPr>
            </w:pPr>
            <w:r w:rsidRPr="00BC5751">
              <w:rPr>
                <w:rFonts w:ascii="Arial" w:eastAsia="Times New Roman" w:hAnsi="Arial" w:cs="Arial"/>
                <w:sz w:val="20"/>
                <w:szCs w:val="20"/>
                <w:lang w:eastAsia="de-DE"/>
              </w:rPr>
              <w:t>Spezifischer</w:t>
            </w:r>
            <w:r w:rsidRPr="00BC5751">
              <w:rPr>
                <w:rFonts w:ascii="Arial" w:eastAsia="Times New Roman" w:hAnsi="Arial" w:cs="Arial"/>
                <w:sz w:val="20"/>
                <w:szCs w:val="24"/>
              </w:rPr>
              <w:t xml:space="preserve"> Bildungsauftrag einzelner Schulformen und Bildungsgänge</w:t>
            </w:r>
          </w:p>
          <w:p w:rsidR="00BC5751" w:rsidRPr="00BC5751" w:rsidRDefault="00BC5751" w:rsidP="00BC5751">
            <w:pPr>
              <w:tabs>
                <w:tab w:val="left" w:pos="360"/>
              </w:tabs>
              <w:suppressAutoHyphens/>
              <w:snapToGrid w:val="0"/>
              <w:spacing w:after="0" w:line="240" w:lineRule="auto"/>
              <w:rPr>
                <w:rFonts w:ascii="Arial" w:eastAsia="Times New Roman" w:hAnsi="Arial" w:cs="Arial"/>
                <w:sz w:val="20"/>
                <w:szCs w:val="24"/>
                <w:lang w:eastAsia="de-DE"/>
              </w:rPr>
            </w:pPr>
          </w:p>
        </w:tc>
      </w:tr>
    </w:tbl>
    <w:p w:rsidR="00BC5751" w:rsidRPr="00BC5751" w:rsidRDefault="00BC5751" w:rsidP="00BC5751">
      <w:pPr>
        <w:snapToGrid w:val="0"/>
        <w:spacing w:after="0" w:line="240" w:lineRule="auto"/>
        <w:rPr>
          <w:rFonts w:ascii="Arial" w:eastAsia="Times New Roman" w:hAnsi="Arial" w:cs="Arial"/>
          <w:b/>
          <w:sz w:val="24"/>
          <w:szCs w:val="24"/>
          <w:lang w:eastAsia="de-DE"/>
        </w:rPr>
      </w:pPr>
    </w:p>
    <w:p w:rsidR="00BC5751" w:rsidRPr="00BC5751" w:rsidRDefault="00BC5751" w:rsidP="00BC5751">
      <w:pPr>
        <w:snapToGrid w:val="0"/>
        <w:spacing w:after="0" w:line="240" w:lineRule="auto"/>
        <w:rPr>
          <w:rFonts w:ascii="Arial" w:eastAsia="Times New Roman" w:hAnsi="Arial" w:cs="Arial"/>
          <w:b/>
          <w:sz w:val="24"/>
          <w:szCs w:val="24"/>
          <w:lang w:eastAsia="de-DE"/>
        </w:rPr>
      </w:pPr>
    </w:p>
    <w:p w:rsidR="00BC5751" w:rsidRPr="00BC5751" w:rsidRDefault="00BC5751" w:rsidP="00BC5751">
      <w:pPr>
        <w:snapToGrid w:val="0"/>
        <w:spacing w:after="0" w:line="240" w:lineRule="auto"/>
        <w:rPr>
          <w:rFonts w:ascii="Arial" w:eastAsia="Times New Roman" w:hAnsi="Arial" w:cs="Arial"/>
          <w:b/>
          <w:sz w:val="24"/>
          <w:szCs w:val="24"/>
          <w:lang w:eastAsia="de-DE"/>
        </w:rPr>
      </w:pPr>
    </w:p>
    <w:p w:rsidR="00BC5751" w:rsidRPr="00BC5751" w:rsidRDefault="00BC5751" w:rsidP="00BC5751">
      <w:pPr>
        <w:snapToGrid w:val="0"/>
        <w:spacing w:after="0" w:line="240" w:lineRule="auto"/>
        <w:rPr>
          <w:rFonts w:ascii="Arial" w:eastAsia="Times New Roman" w:hAnsi="Arial" w:cs="Arial"/>
          <w:b/>
          <w:sz w:val="24"/>
          <w:szCs w:val="24"/>
          <w:lang w:eastAsia="de-DE"/>
        </w:rPr>
      </w:pPr>
      <w:r w:rsidRPr="00BC5751">
        <w:rPr>
          <w:rFonts w:ascii="Arial" w:eastAsia="Times New Roman" w:hAnsi="Arial" w:cs="Arial"/>
          <w:b/>
          <w:sz w:val="24"/>
          <w:szCs w:val="24"/>
          <w:lang w:eastAsia="de-DE"/>
        </w:rPr>
        <w:br w:type="page"/>
      </w:r>
    </w:p>
    <w:tbl>
      <w:tblPr>
        <w:tblW w:w="10468" w:type="dxa"/>
        <w:tblInd w:w="-12" w:type="dxa"/>
        <w:tblLayout w:type="fixed"/>
        <w:tblLook w:val="0000" w:firstRow="0" w:lastRow="0" w:firstColumn="0" w:lastColumn="0" w:noHBand="0" w:noVBand="0"/>
      </w:tblPr>
      <w:tblGrid>
        <w:gridCol w:w="2105"/>
        <w:gridCol w:w="8363"/>
      </w:tblGrid>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b/>
                <w:sz w:val="20"/>
                <w:szCs w:val="24"/>
                <w:lang w:eastAsia="de-DE"/>
              </w:rPr>
            </w:pPr>
            <w:r w:rsidRPr="00BC5751">
              <w:rPr>
                <w:rFonts w:ascii="Arial" w:eastAsia="Times New Roman" w:hAnsi="Arial" w:cs="Arial"/>
                <w:b/>
                <w:sz w:val="20"/>
                <w:szCs w:val="24"/>
                <w:lang w:eastAsia="de-DE"/>
              </w:rPr>
              <w:lastRenderedPageBreak/>
              <w:t>Lehramt</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b/>
                <w:sz w:val="20"/>
                <w:szCs w:val="24"/>
                <w:lang w:eastAsia="de-DE"/>
              </w:rPr>
            </w:pPr>
            <w:r w:rsidRPr="00BC5751">
              <w:rPr>
                <w:rFonts w:ascii="Arial" w:eastAsia="Times New Roman" w:hAnsi="Arial" w:cs="Arial"/>
                <w:b/>
                <w:sz w:val="20"/>
                <w:szCs w:val="24"/>
                <w:lang w:eastAsia="de-DE"/>
              </w:rPr>
              <w:t>Berufliche Schulen</w:t>
            </w:r>
          </w:p>
        </w:tc>
      </w:tr>
      <w:tr w:rsidR="00BC5751" w:rsidRPr="00BC5751" w:rsidTr="000E5303">
        <w:trPr>
          <w:trHeight w:val="454"/>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before="60" w:after="60" w:line="240" w:lineRule="auto"/>
              <w:rPr>
                <w:rFonts w:ascii="Arial" w:eastAsia="Times New Roman" w:hAnsi="Arial" w:cs="Arial"/>
                <w:b/>
                <w:sz w:val="20"/>
                <w:szCs w:val="24"/>
                <w:lang w:eastAsia="de-DE"/>
              </w:rPr>
            </w:pPr>
            <w:r w:rsidRPr="00BC5751">
              <w:rPr>
                <w:rFonts w:ascii="Arial" w:eastAsia="Times New Roman" w:hAnsi="Arial" w:cs="Arial"/>
                <w:b/>
                <w:sz w:val="20"/>
                <w:szCs w:val="24"/>
                <w:lang w:eastAsia="de-DE"/>
              </w:rPr>
              <w:t>Modul</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before="60" w:after="60" w:line="240" w:lineRule="auto"/>
              <w:rPr>
                <w:rFonts w:ascii="Arial" w:eastAsia="Times New Roman" w:hAnsi="Arial" w:cs="Arial"/>
                <w:b/>
                <w:sz w:val="20"/>
                <w:szCs w:val="24"/>
                <w:lang w:eastAsia="de-DE"/>
              </w:rPr>
            </w:pPr>
            <w:r w:rsidRPr="00BC5751">
              <w:rPr>
                <w:rFonts w:ascii="Arial" w:eastAsia="Times New Roman" w:hAnsi="Arial" w:cs="Arial"/>
                <w:b/>
                <w:sz w:val="20"/>
                <w:szCs w:val="24"/>
                <w:lang w:eastAsia="de-DE"/>
              </w:rPr>
              <w:t>Schulformbezogen in der Fachrichtung und im Fach unterrichten und evaluieren (MSUE)</w:t>
            </w:r>
          </w:p>
        </w:tc>
      </w:tr>
      <w:tr w:rsidR="00BC5751" w:rsidRPr="00BC5751" w:rsidTr="000E5303">
        <w:trPr>
          <w:trHeight w:val="680"/>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4"/>
                <w:lang w:eastAsia="de-DE"/>
              </w:rPr>
            </w:pPr>
            <w:r w:rsidRPr="00BC5751">
              <w:rPr>
                <w:rFonts w:ascii="Arial" w:eastAsia="Times New Roman" w:hAnsi="Arial" w:cs="Arial"/>
                <w:b/>
                <w:sz w:val="20"/>
                <w:szCs w:val="24"/>
                <w:lang w:eastAsia="de-DE"/>
              </w:rPr>
              <w:t>Kompetenzen</w:t>
            </w:r>
            <w:r w:rsidRPr="00BC5751">
              <w:rPr>
                <w:rFonts w:ascii="Arial" w:eastAsia="Times New Roman" w:hAnsi="Arial" w:cs="Arial"/>
                <w:b/>
                <w:sz w:val="20"/>
                <w:szCs w:val="24"/>
                <w:lang w:eastAsia="de-DE"/>
              </w:rPr>
              <w:br/>
              <w:t>und Standards</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Siehe 1. Kompetenzen und Standards der Module nach § 52 Abs. 2 Nr. 1 </w:t>
            </w:r>
            <w:proofErr w:type="spellStart"/>
            <w:r w:rsidRPr="00BC5751">
              <w:rPr>
                <w:rFonts w:ascii="Arial" w:eastAsia="Times New Roman" w:hAnsi="Arial" w:cs="Arial"/>
                <w:sz w:val="20"/>
                <w:szCs w:val="24"/>
                <w:lang w:eastAsia="de-DE"/>
              </w:rPr>
              <w:t>HLbGDV</w:t>
            </w:r>
            <w:proofErr w:type="spellEnd"/>
          </w:p>
        </w:tc>
      </w:tr>
      <w:tr w:rsidR="00BC5751" w:rsidRPr="00BC5751" w:rsidTr="000E5303">
        <w:trPr>
          <w:trHeight w:val="737"/>
        </w:trPr>
        <w:tc>
          <w:tcPr>
            <w:tcW w:w="2105" w:type="dxa"/>
            <w:tcBorders>
              <w:top w:val="single" w:sz="4" w:space="0" w:color="000000"/>
              <w:left w:val="single" w:sz="4" w:space="0" w:color="000000"/>
              <w:bottom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4"/>
                <w:lang w:eastAsia="de-DE"/>
              </w:rPr>
            </w:pPr>
            <w:r w:rsidRPr="00BC5751">
              <w:rPr>
                <w:rFonts w:ascii="Arial" w:eastAsia="Times New Roman" w:hAnsi="Arial" w:cs="Arial"/>
                <w:sz w:val="20"/>
                <w:szCs w:val="24"/>
                <w:lang w:eastAsia="de-DE"/>
              </w:rPr>
              <w:t xml:space="preserve">Modulspezifische Ergänzungen der Standards </w:t>
            </w:r>
          </w:p>
        </w:tc>
        <w:tc>
          <w:tcPr>
            <w:tcW w:w="8363" w:type="dxa"/>
            <w:tcBorders>
              <w:top w:val="single" w:sz="4" w:space="0" w:color="000000"/>
              <w:left w:val="single" w:sz="4" w:space="0" w:color="000000"/>
              <w:bottom w:val="single" w:sz="4" w:space="0" w:color="000000"/>
              <w:right w:val="single" w:sz="4" w:space="0" w:color="000000"/>
            </w:tcBorders>
            <w:vAlign w:val="center"/>
          </w:tcPr>
          <w:p w:rsidR="00BC5751" w:rsidRPr="00BC5751" w:rsidRDefault="00BC5751" w:rsidP="00BC5751">
            <w:pPr>
              <w:snapToGrid w:val="0"/>
              <w:spacing w:after="0" w:line="240" w:lineRule="auto"/>
              <w:rPr>
                <w:rFonts w:ascii="Arial" w:eastAsia="Times New Roman" w:hAnsi="Arial" w:cs="Arial"/>
                <w:sz w:val="20"/>
                <w:szCs w:val="24"/>
                <w:lang w:eastAsia="de-DE"/>
              </w:rPr>
            </w:pPr>
          </w:p>
        </w:tc>
      </w:tr>
    </w:tbl>
    <w:p w:rsidR="00BC5751" w:rsidRPr="00BC5751" w:rsidRDefault="00BC5751" w:rsidP="00BC5751">
      <w:pPr>
        <w:snapToGrid w:val="0"/>
        <w:spacing w:after="0" w:line="240" w:lineRule="auto"/>
        <w:rPr>
          <w:rFonts w:ascii="Arial" w:eastAsia="Times New Roman" w:hAnsi="Arial" w:cs="Arial"/>
          <w:b/>
          <w:sz w:val="24"/>
          <w:szCs w:val="24"/>
          <w:lang w:eastAsia="de-D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C5751" w:rsidRPr="00BC5751" w:rsidTr="000E5303">
        <w:tc>
          <w:tcPr>
            <w:tcW w:w="10456" w:type="dxa"/>
            <w:shd w:val="clear" w:color="auto" w:fill="auto"/>
          </w:tcPr>
          <w:p w:rsidR="00BC5751" w:rsidRPr="00BC5751" w:rsidRDefault="00BC5751" w:rsidP="00BC5751">
            <w:pPr>
              <w:suppressAutoHyphens/>
              <w:snapToGrid w:val="0"/>
              <w:spacing w:before="60" w:after="60" w:line="230" w:lineRule="exact"/>
              <w:rPr>
                <w:rFonts w:ascii="Arial" w:eastAsia="Times New Roman" w:hAnsi="Arial" w:cs="Arial"/>
                <w:b/>
                <w:sz w:val="20"/>
                <w:szCs w:val="24"/>
                <w:lang w:eastAsia="de-DE"/>
              </w:rPr>
            </w:pPr>
            <w:r w:rsidRPr="00BC5751">
              <w:rPr>
                <w:rFonts w:ascii="Arial" w:eastAsia="Times New Roman" w:hAnsi="Arial" w:cs="Arial"/>
                <w:b/>
                <w:sz w:val="20"/>
                <w:szCs w:val="24"/>
                <w:lang w:eastAsia="de-DE"/>
              </w:rPr>
              <w:t>Inhalte Modul (MSUE)</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Besonderheiten der Bildungswege an beruflichen Schulen</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Ergebnisse schulform- und zielgruppenbezogener Bildungs- und Unterrichtsforschung</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Schulform- und zielgruppenbezogene Qualitätsentwicklung von Unterricht</w:t>
            </w:r>
          </w:p>
          <w:p w:rsidR="00BC5751" w:rsidRPr="00BC5751" w:rsidRDefault="00BC5751" w:rsidP="00BC5751">
            <w:pPr>
              <w:numPr>
                <w:ilvl w:val="0"/>
                <w:numId w:val="25"/>
              </w:numPr>
              <w:tabs>
                <w:tab w:val="left" w:pos="851"/>
              </w:tabs>
              <w:suppressAutoHyphens/>
              <w:spacing w:after="0" w:line="230" w:lineRule="exact"/>
              <w:ind w:left="851" w:hanging="511"/>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Schulform- und zielgruppenbezogene Verfahren zur Evaluation </w:t>
            </w:r>
          </w:p>
          <w:p w:rsidR="00BC5751" w:rsidRPr="00BC5751" w:rsidRDefault="00BC5751" w:rsidP="00BC5751">
            <w:pPr>
              <w:tabs>
                <w:tab w:val="left" w:pos="360"/>
              </w:tabs>
              <w:suppressAutoHyphens/>
              <w:snapToGrid w:val="0"/>
              <w:spacing w:after="0" w:line="240" w:lineRule="auto"/>
              <w:rPr>
                <w:rFonts w:ascii="Arial" w:eastAsia="Times New Roman" w:hAnsi="Arial" w:cs="Arial"/>
                <w:sz w:val="20"/>
                <w:szCs w:val="24"/>
                <w:lang w:eastAsia="de-DE"/>
              </w:rPr>
            </w:pPr>
          </w:p>
        </w:tc>
      </w:tr>
    </w:tbl>
    <w:p w:rsidR="00BC5751" w:rsidRPr="00BC5751" w:rsidRDefault="00BC5751" w:rsidP="00BC5751">
      <w:pPr>
        <w:snapToGrid w:val="0"/>
        <w:spacing w:after="0" w:line="240" w:lineRule="auto"/>
        <w:rPr>
          <w:rFonts w:ascii="Arial" w:eastAsia="Times New Roman" w:hAnsi="Arial" w:cs="Arial"/>
          <w:b/>
          <w:sz w:val="24"/>
          <w:szCs w:val="24"/>
          <w:lang w:eastAsia="de-DE"/>
        </w:rPr>
      </w:pPr>
    </w:p>
    <w:p w:rsidR="00BC5751" w:rsidRPr="00BC5751" w:rsidRDefault="00BC5751" w:rsidP="00BC5751">
      <w:pPr>
        <w:tabs>
          <w:tab w:val="left" w:pos="360"/>
        </w:tabs>
        <w:snapToGrid w:val="0"/>
        <w:spacing w:after="0" w:line="300" w:lineRule="exact"/>
        <w:rPr>
          <w:rFonts w:ascii="Arial" w:eastAsia="Times New Roman" w:hAnsi="Arial" w:cs="Arial"/>
          <w:sz w:val="18"/>
          <w:szCs w:val="18"/>
          <w:lang w:eastAsia="de-DE"/>
        </w:rPr>
      </w:pPr>
      <w:r w:rsidRPr="00BC5751">
        <w:rPr>
          <w:rFonts w:ascii="Arial" w:eastAsia="Times New Roman" w:hAnsi="Arial" w:cs="Arial"/>
          <w:sz w:val="18"/>
          <w:szCs w:val="18"/>
          <w:lang w:eastAsia="de-DE"/>
        </w:rPr>
        <w:t>Anmerkung:</w:t>
      </w:r>
    </w:p>
    <w:p w:rsidR="00BC5751" w:rsidRPr="00BC5751" w:rsidRDefault="00BC5751" w:rsidP="00BC5751">
      <w:pPr>
        <w:spacing w:after="0" w:line="300" w:lineRule="exact"/>
        <w:rPr>
          <w:rFonts w:ascii="Times New Roman" w:eastAsia="Times New Roman" w:hAnsi="Times New Roman" w:cs="Times New Roman"/>
          <w:sz w:val="18"/>
          <w:szCs w:val="18"/>
          <w:lang w:eastAsia="de-DE"/>
        </w:rPr>
      </w:pPr>
      <w:r w:rsidRPr="00BC5751">
        <w:rPr>
          <w:rFonts w:ascii="Arial" w:eastAsia="Times New Roman" w:hAnsi="Arial" w:cs="Arial"/>
          <w:sz w:val="18"/>
          <w:szCs w:val="18"/>
          <w:lang w:eastAsia="de-DE"/>
        </w:rPr>
        <w:t>Die Arbeitszeit wird je zur Hälfte für die Ausbildung in der beruflichen Fachrichtung und im Unterrichtsfach verwendet. Für die Modulzuständigkeit und die Bewertung wird eine Person benannt.</w:t>
      </w:r>
    </w:p>
    <w:p w:rsidR="00BC5751" w:rsidRPr="00BC5751" w:rsidRDefault="00BC5751" w:rsidP="00BC5751">
      <w:pPr>
        <w:spacing w:after="0" w:line="240" w:lineRule="auto"/>
        <w:rPr>
          <w:rFonts w:ascii="Arial" w:eastAsia="Times New Roman" w:hAnsi="Arial" w:cs="Arial"/>
          <w:sz w:val="24"/>
          <w:szCs w:val="24"/>
          <w:lang w:eastAsia="de-DE"/>
        </w:rPr>
      </w:pPr>
    </w:p>
    <w:p w:rsidR="00BC5751" w:rsidRPr="00BC5751" w:rsidRDefault="00BC5751" w:rsidP="00BC5751">
      <w:pPr>
        <w:spacing w:line="230" w:lineRule="exact"/>
        <w:rPr>
          <w:rFonts w:ascii="Arial" w:eastAsia="Calibri" w:hAnsi="Arial" w:cs="Arial"/>
          <w:b/>
          <w:sz w:val="20"/>
          <w:szCs w:val="20"/>
        </w:rPr>
      </w:pPr>
    </w:p>
    <w:p w:rsidR="00BC5751" w:rsidRPr="00BC5751" w:rsidRDefault="00BC5751" w:rsidP="00BC5751">
      <w:pPr>
        <w:suppressAutoHyphens/>
        <w:snapToGrid w:val="0"/>
        <w:spacing w:before="60" w:after="60" w:line="230" w:lineRule="exact"/>
        <w:rPr>
          <w:rFonts w:ascii="Arial" w:eastAsia="Calibri" w:hAnsi="Arial" w:cs="Arial"/>
          <w:b/>
          <w:sz w:val="20"/>
          <w:szCs w:val="20"/>
        </w:rPr>
      </w:pPr>
    </w:p>
    <w:p w:rsidR="00BC5751" w:rsidRPr="00BC5751" w:rsidRDefault="00BC5751" w:rsidP="00BC5751">
      <w:pPr>
        <w:tabs>
          <w:tab w:val="left" w:pos="1134"/>
        </w:tabs>
        <w:spacing w:after="0" w:line="230" w:lineRule="exact"/>
        <w:rPr>
          <w:rFonts w:ascii="Arial" w:eastAsia="Calibri" w:hAnsi="Arial" w:cs="Arial"/>
          <w:b/>
          <w:sz w:val="24"/>
          <w:szCs w:val="24"/>
        </w:rPr>
      </w:pPr>
      <w:r w:rsidRPr="00BC5751">
        <w:rPr>
          <w:rFonts w:ascii="Arial" w:eastAsia="Calibri" w:hAnsi="Arial" w:cs="Arial"/>
          <w:b/>
          <w:sz w:val="24"/>
          <w:szCs w:val="24"/>
        </w:rPr>
        <w:br w:type="page"/>
      </w:r>
      <w:r w:rsidRPr="00BC5751">
        <w:rPr>
          <w:rFonts w:ascii="Arial" w:eastAsia="Calibri" w:hAnsi="Arial" w:cs="Arial"/>
          <w:b/>
          <w:sz w:val="24"/>
          <w:szCs w:val="24"/>
        </w:rPr>
        <w:lastRenderedPageBreak/>
        <w:t>Anlage:</w:t>
      </w:r>
      <w:r w:rsidRPr="00BC5751">
        <w:rPr>
          <w:rFonts w:ascii="Arial" w:eastAsia="Calibri" w:hAnsi="Arial" w:cs="Arial"/>
          <w:b/>
          <w:sz w:val="24"/>
          <w:szCs w:val="24"/>
        </w:rPr>
        <w:tab/>
        <w:t xml:space="preserve">Verbindliche Ausbildungsveranstaltungen (§ 53 Abs. 2 Nr. 2 und 3 </w:t>
      </w:r>
      <w:proofErr w:type="spellStart"/>
      <w:r w:rsidRPr="00BC5751">
        <w:rPr>
          <w:rFonts w:ascii="Arial" w:eastAsia="Calibri" w:hAnsi="Arial" w:cs="Arial"/>
          <w:b/>
          <w:sz w:val="24"/>
          <w:szCs w:val="24"/>
        </w:rPr>
        <w:t>HLbGDV</w:t>
      </w:r>
      <w:proofErr w:type="spellEnd"/>
      <w:r w:rsidRPr="00BC5751">
        <w:rPr>
          <w:rFonts w:ascii="Arial" w:eastAsia="Calibri" w:hAnsi="Arial" w:cs="Arial"/>
          <w:b/>
          <w:sz w:val="24"/>
          <w:szCs w:val="24"/>
        </w:rPr>
        <w:t>)</w:t>
      </w:r>
    </w:p>
    <w:p w:rsidR="00BC5751" w:rsidRPr="00BC5751" w:rsidRDefault="00BC5751" w:rsidP="00BC5751">
      <w:pPr>
        <w:spacing w:after="0" w:line="230" w:lineRule="exact"/>
        <w:rPr>
          <w:rFonts w:ascii="Arial" w:eastAsia="Calibri" w:hAnsi="Arial" w:cs="Arial"/>
          <w:sz w:val="24"/>
          <w:szCs w:val="24"/>
        </w:rPr>
      </w:pPr>
    </w:p>
    <w:p w:rsidR="00BC5751" w:rsidRPr="00BC5751" w:rsidRDefault="00BC5751" w:rsidP="00BC5751">
      <w:pPr>
        <w:spacing w:after="0" w:line="230" w:lineRule="exact"/>
        <w:rPr>
          <w:rFonts w:ascii="Arial" w:eastAsia="Calibri" w:hAnsi="Arial" w:cs="Arial"/>
          <w:sz w:val="24"/>
          <w:szCs w:val="24"/>
        </w:rPr>
      </w:pPr>
      <w:r w:rsidRPr="00BC5751">
        <w:rPr>
          <w:rFonts w:ascii="Arial" w:eastAsia="Calibri" w:hAnsi="Arial" w:cs="Arial"/>
          <w:sz w:val="24"/>
          <w:szCs w:val="24"/>
        </w:rPr>
        <w:t>Beratung und Reflexion der Berufsrolle</w:t>
      </w:r>
    </w:p>
    <w:p w:rsidR="00BC5751" w:rsidRPr="00BC5751" w:rsidRDefault="00BC5751" w:rsidP="00BC5751">
      <w:pPr>
        <w:spacing w:after="0" w:line="230" w:lineRule="exact"/>
        <w:rPr>
          <w:rFonts w:ascii="Arial" w:eastAsia="Calibri" w:hAnsi="Arial" w:cs="Arial"/>
          <w:sz w:val="24"/>
          <w:szCs w:val="24"/>
        </w:rPr>
      </w:pPr>
    </w:p>
    <w:p w:rsidR="00BC5751" w:rsidRPr="00BC5751" w:rsidRDefault="00BC5751" w:rsidP="00BC5751">
      <w:pPr>
        <w:spacing w:after="0" w:line="230" w:lineRule="exact"/>
        <w:rPr>
          <w:rFonts w:ascii="Arial" w:eastAsia="Calibri" w:hAnsi="Arial" w:cs="Arial"/>
          <w:sz w:val="24"/>
          <w:szCs w:val="24"/>
        </w:rPr>
      </w:pPr>
      <w:r w:rsidRPr="00BC5751">
        <w:rPr>
          <w:rFonts w:ascii="Arial" w:eastAsia="Calibri" w:hAnsi="Arial" w:cs="Arial"/>
          <w:sz w:val="24"/>
          <w:szCs w:val="24"/>
        </w:rPr>
        <w:t>Unterrichts- und Schulentwicklung mit dem Schwerpunkt Mitgestaltung der Selbstständigkeit von Schule</w:t>
      </w:r>
    </w:p>
    <w:p w:rsidR="00BC5751" w:rsidRPr="00BC5751" w:rsidRDefault="00BC5751" w:rsidP="00BC5751">
      <w:pPr>
        <w:spacing w:after="0" w:line="230" w:lineRule="exact"/>
        <w:rPr>
          <w:rFonts w:ascii="Arial" w:eastAsia="Times New Roman" w:hAnsi="Arial" w:cs="Arial"/>
          <w:lang w:eastAsia="de-DE"/>
        </w:rPr>
      </w:pPr>
    </w:p>
    <w:tbl>
      <w:tblPr>
        <w:tblW w:w="10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2"/>
        <w:gridCol w:w="7353"/>
      </w:tblGrid>
      <w:tr w:rsidR="00BC5751" w:rsidRPr="00BC5751" w:rsidTr="000E5303">
        <w:trPr>
          <w:trHeight w:val="170"/>
        </w:trPr>
        <w:tc>
          <w:tcPr>
            <w:tcW w:w="2802"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Lehramt und</w:t>
            </w: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Lehrbefähigung für</w:t>
            </w: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arbeitstechnische Fächer</w:t>
            </w:r>
          </w:p>
        </w:tc>
        <w:tc>
          <w:tcPr>
            <w:tcW w:w="7353"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Alle Lehrämter und Lehrbefähigung für arbeitstechnische Fächer</w:t>
            </w:r>
          </w:p>
        </w:tc>
      </w:tr>
      <w:tr w:rsidR="00BC5751" w:rsidRPr="00BC5751" w:rsidTr="000E5303">
        <w:trPr>
          <w:trHeight w:val="170"/>
        </w:trPr>
        <w:tc>
          <w:tcPr>
            <w:tcW w:w="2802"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Ausbildungsveranstaltung</w:t>
            </w:r>
          </w:p>
        </w:tc>
        <w:tc>
          <w:tcPr>
            <w:tcW w:w="7353"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i/>
                <w:sz w:val="20"/>
                <w:szCs w:val="20"/>
                <w:lang w:eastAsia="de-DE"/>
              </w:rPr>
            </w:pPr>
            <w:r w:rsidRPr="00BC5751">
              <w:rPr>
                <w:rFonts w:ascii="Arial" w:eastAsia="Calibri" w:hAnsi="Arial" w:cs="Arial"/>
                <w:b/>
                <w:sz w:val="20"/>
                <w:szCs w:val="20"/>
              </w:rPr>
              <w:t>Beratung und Reflexion der Berufsrolle (VBRB)</w:t>
            </w:r>
          </w:p>
        </w:tc>
      </w:tr>
      <w:tr w:rsidR="00BC5751" w:rsidRPr="00BC5751" w:rsidTr="000E5303">
        <w:trPr>
          <w:trHeight w:val="170"/>
        </w:trPr>
        <w:tc>
          <w:tcPr>
            <w:tcW w:w="2802"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Kompetenz</w:t>
            </w:r>
            <w:r w:rsidR="00C211BE">
              <w:rPr>
                <w:rFonts w:ascii="Arial" w:eastAsia="Times New Roman" w:hAnsi="Arial" w:cs="Arial"/>
                <w:b/>
                <w:sz w:val="20"/>
                <w:szCs w:val="20"/>
                <w:lang w:eastAsia="de-DE"/>
              </w:rPr>
              <w:t>en</w:t>
            </w:r>
            <w:r w:rsidRPr="00BC5751">
              <w:rPr>
                <w:rFonts w:ascii="Arial" w:eastAsia="Times New Roman" w:hAnsi="Arial" w:cs="Arial"/>
                <w:b/>
                <w:sz w:val="20"/>
                <w:szCs w:val="20"/>
                <w:lang w:eastAsia="de-DE"/>
              </w:rPr>
              <w:t xml:space="preserve"> und Standards</w:t>
            </w:r>
          </w:p>
          <w:p w:rsidR="00BC5751" w:rsidRPr="00BC5751" w:rsidRDefault="00BC5751" w:rsidP="00BC5751">
            <w:pPr>
              <w:spacing w:after="0" w:line="230" w:lineRule="exact"/>
              <w:rPr>
                <w:rFonts w:ascii="Arial" w:eastAsia="Times New Roman" w:hAnsi="Arial" w:cs="Arial"/>
                <w:b/>
                <w:sz w:val="20"/>
                <w:szCs w:val="20"/>
                <w:lang w:eastAsia="de-DE"/>
              </w:rPr>
            </w:pPr>
          </w:p>
        </w:tc>
        <w:tc>
          <w:tcPr>
            <w:tcW w:w="7353"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Kompetenz</w:t>
            </w:r>
          </w:p>
          <w:p w:rsidR="00BC5751" w:rsidRPr="00BC5751" w:rsidRDefault="00BC5751" w:rsidP="00BC5751">
            <w:pPr>
              <w:spacing w:after="0" w:line="230" w:lineRule="exact"/>
              <w:rPr>
                <w:rFonts w:ascii="Arial" w:eastAsia="Times New Roman" w:hAnsi="Arial" w:cs="Arial"/>
                <w:b/>
                <w:sz w:val="20"/>
                <w:szCs w:val="20"/>
                <w:lang w:eastAsia="de-DE"/>
              </w:rPr>
            </w:pPr>
          </w:p>
          <w:p w:rsidR="00BC5751" w:rsidRPr="00BC5751" w:rsidRDefault="00BC5751" w:rsidP="00BC5751">
            <w:pPr>
              <w:spacing w:after="12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Die Lehrkräfte im Vorbereitungsdienst </w:t>
            </w:r>
          </w:p>
          <w:p w:rsidR="00BC5751" w:rsidRPr="00BC5751" w:rsidRDefault="00BC5751" w:rsidP="00BC5751">
            <w:pPr>
              <w:numPr>
                <w:ilvl w:val="0"/>
                <w:numId w:val="68"/>
              </w:numPr>
              <w:spacing w:after="0" w:line="230" w:lineRule="exact"/>
              <w:rPr>
                <w:rFonts w:ascii="Arial" w:eastAsia="Times New Roman" w:hAnsi="Arial" w:cs="Arial"/>
                <w:sz w:val="20"/>
                <w:szCs w:val="20"/>
                <w:lang w:eastAsia="de-DE"/>
              </w:rPr>
            </w:pPr>
            <w:r w:rsidRPr="00BC5751">
              <w:rPr>
                <w:rFonts w:ascii="Arial" w:eastAsia="Calibri" w:hAnsi="Arial" w:cs="Arial"/>
                <w:sz w:val="20"/>
                <w:szCs w:val="20"/>
              </w:rPr>
              <w:t>begreifen die Lehrerrolle umfassend und als ständige Herausforderung und leiten aus Reflexion und Beratung Handlungsoptionen ab</w:t>
            </w:r>
          </w:p>
          <w:p w:rsidR="00BC5751" w:rsidRPr="00BC5751" w:rsidRDefault="00BC5751" w:rsidP="00BC5751">
            <w:pPr>
              <w:spacing w:after="0" w:line="230" w:lineRule="exact"/>
              <w:rPr>
                <w:rFonts w:ascii="Arial" w:eastAsia="Times New Roman" w:hAnsi="Arial" w:cs="Arial"/>
                <w:sz w:val="20"/>
                <w:szCs w:val="20"/>
                <w:lang w:eastAsia="de-DE"/>
              </w:rPr>
            </w:pP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Standards</w:t>
            </w:r>
          </w:p>
          <w:p w:rsidR="00BC5751" w:rsidRPr="00BC5751" w:rsidRDefault="00BC5751" w:rsidP="00BC5751">
            <w:pPr>
              <w:spacing w:after="0" w:line="230" w:lineRule="exact"/>
              <w:rPr>
                <w:rFonts w:ascii="Arial" w:eastAsia="Times New Roman" w:hAnsi="Arial" w:cs="Arial"/>
                <w:b/>
                <w:sz w:val="20"/>
                <w:szCs w:val="20"/>
                <w:lang w:eastAsia="de-DE"/>
              </w:rPr>
            </w:pPr>
          </w:p>
          <w:p w:rsidR="00BC5751" w:rsidRPr="00BC5751" w:rsidRDefault="00BC5751" w:rsidP="00BC5751">
            <w:pPr>
              <w:spacing w:after="12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Die Lehrkräfte im Vorbereitungsdienst</w:t>
            </w:r>
          </w:p>
          <w:p w:rsidR="00BC5751" w:rsidRPr="00BC5751" w:rsidRDefault="00BC5751" w:rsidP="00BC5751">
            <w:pPr>
              <w:numPr>
                <w:ilvl w:val="0"/>
                <w:numId w:val="68"/>
              </w:numPr>
              <w:spacing w:after="0" w:line="230" w:lineRule="exact"/>
              <w:rPr>
                <w:rFonts w:ascii="Arial" w:eastAsia="Times New Roman" w:hAnsi="Arial" w:cs="Times New Roman"/>
                <w:sz w:val="20"/>
                <w:szCs w:val="20"/>
                <w:lang w:eastAsia="de-DE"/>
              </w:rPr>
            </w:pPr>
            <w:r w:rsidRPr="00BC5751">
              <w:rPr>
                <w:rFonts w:ascii="Arial" w:eastAsia="Times New Roman" w:hAnsi="Arial" w:cs="Times New Roman"/>
                <w:sz w:val="20"/>
                <w:szCs w:val="20"/>
                <w:lang w:eastAsia="de-DE"/>
              </w:rPr>
              <w:t>geben sich individuelle Rückmeldungen und nutzen die Rückmeldungen anderer dazu, sich gegenseitig zu unterstützen und ihre pädagogische Arbeit zu verbessern</w:t>
            </w:r>
          </w:p>
          <w:p w:rsidR="00BC5751" w:rsidRPr="00BC5751" w:rsidRDefault="00BC5751" w:rsidP="00BC5751">
            <w:pPr>
              <w:numPr>
                <w:ilvl w:val="0"/>
                <w:numId w:val="68"/>
              </w:numPr>
              <w:spacing w:after="0" w:line="230" w:lineRule="exact"/>
              <w:rPr>
                <w:rFonts w:ascii="Arial" w:eastAsia="Times New Roman" w:hAnsi="Arial" w:cs="Times New Roman"/>
                <w:sz w:val="20"/>
                <w:szCs w:val="20"/>
                <w:lang w:eastAsia="de-DE"/>
              </w:rPr>
            </w:pPr>
            <w:r w:rsidRPr="00BC5751">
              <w:rPr>
                <w:rFonts w:ascii="Arial" w:eastAsia="Times New Roman" w:hAnsi="Arial" w:cs="Times New Roman"/>
                <w:sz w:val="20"/>
                <w:szCs w:val="20"/>
                <w:lang w:eastAsia="de-DE"/>
              </w:rPr>
              <w:t>reflektieren ihre persönlichen und berufsbezogenen Werthaltungen und -vorstellungen</w:t>
            </w:r>
          </w:p>
          <w:p w:rsidR="00BC5751" w:rsidRPr="00BC5751" w:rsidRDefault="00BC5751" w:rsidP="00BC5751">
            <w:pPr>
              <w:numPr>
                <w:ilvl w:val="0"/>
                <w:numId w:val="68"/>
              </w:numPr>
              <w:spacing w:after="0" w:line="230" w:lineRule="exact"/>
              <w:rPr>
                <w:rFonts w:ascii="Arial" w:eastAsia="Times New Roman" w:hAnsi="Arial" w:cs="Arial"/>
                <w:sz w:val="20"/>
                <w:szCs w:val="20"/>
                <w:lang w:eastAsia="de-DE"/>
              </w:rPr>
            </w:pPr>
            <w:r w:rsidRPr="00BC5751">
              <w:rPr>
                <w:rFonts w:ascii="Arial" w:eastAsia="Times New Roman" w:hAnsi="Arial" w:cs="Times New Roman"/>
                <w:sz w:val="20"/>
                <w:szCs w:val="20"/>
                <w:lang w:eastAsia="de-DE"/>
              </w:rPr>
              <w:t>finden Lösungsansätze für Schwierigkeiten und Konflikte in Schule und Unterricht</w:t>
            </w:r>
          </w:p>
          <w:p w:rsidR="00BC5751" w:rsidRPr="00BC5751" w:rsidRDefault="00BC5751" w:rsidP="00284856">
            <w:pPr>
              <w:numPr>
                <w:ilvl w:val="2"/>
                <w:numId w:val="61"/>
              </w:numPr>
              <w:tabs>
                <w:tab w:val="clear" w:pos="2160"/>
                <w:tab w:val="num" w:pos="742"/>
              </w:tabs>
              <w:spacing w:after="0" w:line="230" w:lineRule="exact"/>
              <w:ind w:left="742" w:hanging="425"/>
              <w:rPr>
                <w:rFonts w:ascii="Arial" w:eastAsia="Times New Roman" w:hAnsi="Arial" w:cs="Arial"/>
                <w:sz w:val="20"/>
                <w:szCs w:val="20"/>
                <w:lang w:eastAsia="de-DE"/>
              </w:rPr>
            </w:pPr>
            <w:r w:rsidRPr="00BC5751">
              <w:rPr>
                <w:rFonts w:ascii="Arial" w:eastAsia="Times New Roman" w:hAnsi="Arial" w:cs="Times New Roman"/>
                <w:sz w:val="20"/>
                <w:szCs w:val="20"/>
                <w:lang w:eastAsia="de-DE"/>
              </w:rPr>
              <w:t>lernen mit Belastungen umzugehen</w:t>
            </w:r>
          </w:p>
          <w:p w:rsidR="00BC5751" w:rsidRPr="00BC5751" w:rsidRDefault="00BC5751" w:rsidP="00BC5751">
            <w:pPr>
              <w:numPr>
                <w:ilvl w:val="2"/>
                <w:numId w:val="61"/>
              </w:numPr>
              <w:tabs>
                <w:tab w:val="num" w:pos="742"/>
              </w:tabs>
              <w:spacing w:after="0" w:line="230" w:lineRule="exact"/>
              <w:ind w:hanging="1843"/>
              <w:rPr>
                <w:rFonts w:ascii="Arial" w:eastAsia="Times New Roman" w:hAnsi="Arial" w:cs="Arial"/>
                <w:sz w:val="20"/>
                <w:szCs w:val="20"/>
                <w:lang w:eastAsia="de-DE"/>
              </w:rPr>
            </w:pPr>
            <w:r w:rsidRPr="00BC5751">
              <w:rPr>
                <w:rFonts w:ascii="Arial" w:eastAsia="Times New Roman" w:hAnsi="Arial" w:cs="Times New Roman"/>
                <w:sz w:val="20"/>
                <w:szCs w:val="20"/>
                <w:lang w:eastAsia="de-DE"/>
              </w:rPr>
              <w:t>kennen und nutzen Methoden der Selbstreflexion und Selbstevaluation</w:t>
            </w:r>
          </w:p>
          <w:p w:rsidR="00BC5751" w:rsidRPr="00BC5751" w:rsidRDefault="00BC5751" w:rsidP="00BC5751">
            <w:pPr>
              <w:numPr>
                <w:ilvl w:val="0"/>
                <w:numId w:val="68"/>
              </w:numPr>
              <w:spacing w:after="100" w:line="230" w:lineRule="exact"/>
              <w:rPr>
                <w:rFonts w:ascii="Arial" w:eastAsia="Times New Roman" w:hAnsi="Arial" w:cs="Arial"/>
                <w:sz w:val="20"/>
                <w:szCs w:val="20"/>
                <w:lang w:eastAsia="de-DE"/>
              </w:rPr>
            </w:pPr>
            <w:r w:rsidRPr="00BC5751">
              <w:rPr>
                <w:rFonts w:ascii="Arial" w:eastAsia="Times New Roman" w:hAnsi="Arial" w:cs="Times New Roman"/>
                <w:sz w:val="20"/>
                <w:szCs w:val="20"/>
                <w:lang w:eastAsia="de-DE"/>
              </w:rPr>
              <w:t>kennen und nutzen Unterstützungsmöglichkeiten für Lehrkräfte</w:t>
            </w:r>
          </w:p>
        </w:tc>
      </w:tr>
    </w:tbl>
    <w:p w:rsidR="00BC5751" w:rsidRPr="00BC5751" w:rsidRDefault="00BC5751" w:rsidP="00BC5751">
      <w:pPr>
        <w:spacing w:after="0" w:line="230" w:lineRule="exact"/>
        <w:rPr>
          <w:rFonts w:ascii="Arial" w:eastAsia="Times New Roman" w:hAnsi="Arial" w:cs="Arial"/>
          <w:sz w:val="16"/>
          <w:szCs w:val="16"/>
          <w:lang w:eastAsia="de-DE"/>
        </w:rPr>
      </w:pPr>
    </w:p>
    <w:tbl>
      <w:tblPr>
        <w:tblW w:w="7352" w:type="dxa"/>
        <w:tblLook w:val="01E0" w:firstRow="1" w:lastRow="1" w:firstColumn="1" w:lastColumn="1" w:noHBand="0" w:noVBand="0"/>
      </w:tblPr>
      <w:tblGrid>
        <w:gridCol w:w="7352"/>
      </w:tblGrid>
      <w:tr w:rsidR="00BC5751" w:rsidRPr="00BC5751" w:rsidTr="000E5303">
        <w:trPr>
          <w:trHeight w:val="20"/>
        </w:trPr>
        <w:tc>
          <w:tcPr>
            <w:tcW w:w="7352" w:type="dxa"/>
            <w:tcMar>
              <w:top w:w="108" w:type="dxa"/>
              <w:bottom w:w="108" w:type="dxa"/>
            </w:tcMar>
          </w:tcPr>
          <w:p w:rsidR="00BC5751" w:rsidRPr="00BC5751" w:rsidRDefault="00BC5751" w:rsidP="00BC5751">
            <w:pPr>
              <w:spacing w:after="0" w:line="230" w:lineRule="exact"/>
              <w:contextualSpacing/>
              <w:rPr>
                <w:rFonts w:ascii="Arial" w:eastAsia="Calibri" w:hAnsi="Arial" w:cs="Arial"/>
                <w:i/>
                <w:sz w:val="16"/>
                <w:szCs w:val="16"/>
              </w:rPr>
            </w:pPr>
          </w:p>
        </w:tc>
      </w:tr>
    </w:tbl>
    <w:p w:rsidR="00BC5751" w:rsidRPr="00BC5751" w:rsidRDefault="00BC5751" w:rsidP="00BC5751">
      <w:pPr>
        <w:spacing w:after="0" w:line="230" w:lineRule="exact"/>
        <w:rPr>
          <w:rFonts w:ascii="Arial" w:eastAsia="Calibri" w:hAnsi="Arial" w:cs="Arial"/>
          <w:b/>
        </w:rPr>
      </w:pPr>
      <w:r w:rsidRPr="00BC5751">
        <w:rPr>
          <w:rFonts w:ascii="Arial" w:eastAsia="Calibri" w:hAnsi="Arial" w:cs="Arial"/>
          <w:b/>
        </w:rPr>
        <w:t>Inhalte Verbindliche Ausbildungsveranstaltung (VBRB)</w:t>
      </w:r>
    </w:p>
    <w:p w:rsidR="00BC5751" w:rsidRPr="00BC5751" w:rsidRDefault="00BC5751" w:rsidP="00BC5751">
      <w:pPr>
        <w:spacing w:after="0" w:line="230" w:lineRule="exact"/>
        <w:rPr>
          <w:rFonts w:ascii="Arial" w:eastAsia="Calibri" w:hAnsi="Arial" w:cs="Arial"/>
          <w:b/>
          <w:sz w:val="20"/>
          <w:szCs w:val="20"/>
        </w:rPr>
      </w:pPr>
    </w:p>
    <w:p w:rsidR="00BC5751" w:rsidRPr="00BC5751" w:rsidRDefault="00BC5751" w:rsidP="00BC5751">
      <w:pPr>
        <w:spacing w:line="230" w:lineRule="exact"/>
        <w:rPr>
          <w:rFonts w:ascii="Arial" w:eastAsia="Calibri" w:hAnsi="Arial" w:cs="Arial"/>
          <w:b/>
          <w:sz w:val="20"/>
          <w:szCs w:val="20"/>
        </w:rPr>
      </w:pPr>
      <w:r w:rsidRPr="00BC5751">
        <w:rPr>
          <w:rFonts w:ascii="Arial" w:eastAsia="Calibri" w:hAnsi="Arial" w:cs="Arial"/>
          <w:i/>
          <w:sz w:val="20"/>
          <w:szCs w:val="20"/>
        </w:rPr>
        <w:t>Die Inhalte werden von den einzelnen Studienseminaren festgelegt.</w:t>
      </w:r>
    </w:p>
    <w:p w:rsidR="00BC5751" w:rsidRPr="00BC5751" w:rsidRDefault="00BC5751" w:rsidP="00BC5751">
      <w:pPr>
        <w:spacing w:line="230" w:lineRule="exact"/>
        <w:rPr>
          <w:rFonts w:ascii="Arial" w:eastAsia="Calibri" w:hAnsi="Arial" w:cs="Arial"/>
          <w:b/>
          <w:sz w:val="20"/>
          <w:szCs w:val="20"/>
        </w:rPr>
      </w:pPr>
    </w:p>
    <w:p w:rsidR="00BC5751" w:rsidRPr="00BC5751" w:rsidRDefault="00BC5751" w:rsidP="00BC5751">
      <w:pPr>
        <w:spacing w:after="0" w:line="230" w:lineRule="exact"/>
        <w:rPr>
          <w:rFonts w:ascii="Arial" w:eastAsia="Times New Roman" w:hAnsi="Arial" w:cs="Arial"/>
          <w:lang w:eastAsia="de-DE"/>
        </w:rPr>
      </w:pPr>
      <w:r w:rsidRPr="00BC5751">
        <w:rPr>
          <w:rFonts w:ascii="Arial" w:eastAsia="Times New Roman" w:hAnsi="Arial" w:cs="Arial"/>
          <w:sz w:val="24"/>
          <w:szCs w:val="24"/>
          <w:lang w:eastAsia="de-DE"/>
        </w:rPr>
        <w:br w:type="page"/>
      </w:r>
    </w:p>
    <w:tbl>
      <w:tblPr>
        <w:tblW w:w="10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802"/>
        <w:gridCol w:w="7353"/>
      </w:tblGrid>
      <w:tr w:rsidR="00BC5751" w:rsidRPr="00BC5751" w:rsidTr="000E5303">
        <w:trPr>
          <w:trHeight w:val="170"/>
        </w:trPr>
        <w:tc>
          <w:tcPr>
            <w:tcW w:w="2802"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lastRenderedPageBreak/>
              <w:t>Lehramt und</w:t>
            </w: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Lehrbefähigung für</w:t>
            </w: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arbeitstechnische Fächer</w:t>
            </w:r>
          </w:p>
        </w:tc>
        <w:tc>
          <w:tcPr>
            <w:tcW w:w="7353"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Alle Lehrämter und Lehrbefähigung für arbeitstechnische Fächer</w:t>
            </w:r>
          </w:p>
        </w:tc>
      </w:tr>
      <w:tr w:rsidR="00BC5751" w:rsidRPr="00BC5751" w:rsidTr="000E5303">
        <w:trPr>
          <w:trHeight w:val="170"/>
        </w:trPr>
        <w:tc>
          <w:tcPr>
            <w:tcW w:w="2802"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Ausbildungsveranstaltung</w:t>
            </w:r>
          </w:p>
        </w:tc>
        <w:tc>
          <w:tcPr>
            <w:tcW w:w="7353"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i/>
                <w:sz w:val="20"/>
                <w:szCs w:val="20"/>
                <w:lang w:eastAsia="de-DE"/>
              </w:rPr>
            </w:pPr>
            <w:r w:rsidRPr="00BC5751">
              <w:rPr>
                <w:rFonts w:ascii="Arial" w:eastAsia="Times New Roman" w:hAnsi="Arial" w:cs="Arial"/>
                <w:b/>
                <w:sz w:val="20"/>
                <w:szCs w:val="20"/>
                <w:lang w:eastAsia="de-DE"/>
              </w:rPr>
              <w:t>Unterrichts- und Schulentwicklung mit dem Schwerpunkt Mitgestaltung der Selbstständigkeit von Schule (VSMS)</w:t>
            </w:r>
          </w:p>
        </w:tc>
      </w:tr>
      <w:tr w:rsidR="00BC5751" w:rsidRPr="00BC5751" w:rsidTr="000E5303">
        <w:trPr>
          <w:trHeight w:val="170"/>
        </w:trPr>
        <w:tc>
          <w:tcPr>
            <w:tcW w:w="2802"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Kompetenz</w:t>
            </w:r>
            <w:r w:rsidR="00C211BE">
              <w:rPr>
                <w:rFonts w:ascii="Arial" w:eastAsia="Times New Roman" w:hAnsi="Arial" w:cs="Arial"/>
                <w:b/>
                <w:sz w:val="20"/>
                <w:szCs w:val="20"/>
                <w:lang w:eastAsia="de-DE"/>
              </w:rPr>
              <w:t>en</w:t>
            </w:r>
            <w:r w:rsidRPr="00BC5751">
              <w:rPr>
                <w:rFonts w:ascii="Arial" w:eastAsia="Times New Roman" w:hAnsi="Arial" w:cs="Arial"/>
                <w:b/>
                <w:sz w:val="20"/>
                <w:szCs w:val="20"/>
                <w:lang w:eastAsia="de-DE"/>
              </w:rPr>
              <w:t xml:space="preserve"> und Standards</w:t>
            </w:r>
          </w:p>
          <w:p w:rsidR="00BC5751" w:rsidRPr="00BC5751" w:rsidRDefault="00BC5751" w:rsidP="00BC5751">
            <w:pPr>
              <w:spacing w:after="0" w:line="230" w:lineRule="exact"/>
              <w:rPr>
                <w:rFonts w:ascii="Arial" w:eastAsia="Times New Roman" w:hAnsi="Arial" w:cs="Arial"/>
                <w:b/>
                <w:sz w:val="20"/>
                <w:szCs w:val="20"/>
                <w:lang w:eastAsia="de-DE"/>
              </w:rPr>
            </w:pPr>
          </w:p>
        </w:tc>
        <w:tc>
          <w:tcPr>
            <w:tcW w:w="7353" w:type="dxa"/>
            <w:tcMar>
              <w:top w:w="108" w:type="dxa"/>
              <w:bottom w:w="108" w:type="dxa"/>
            </w:tcMar>
            <w:vAlign w:val="center"/>
          </w:tcPr>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Kompetenz</w:t>
            </w:r>
            <w:r w:rsidR="007C2C99">
              <w:rPr>
                <w:rFonts w:ascii="Arial" w:eastAsia="Times New Roman" w:hAnsi="Arial" w:cs="Arial"/>
                <w:b/>
                <w:sz w:val="20"/>
                <w:szCs w:val="20"/>
                <w:lang w:eastAsia="de-DE"/>
              </w:rPr>
              <w:t>en</w:t>
            </w:r>
          </w:p>
          <w:p w:rsidR="00BC5751" w:rsidRPr="00BC5751" w:rsidRDefault="00BC5751" w:rsidP="00BC5751">
            <w:pPr>
              <w:spacing w:after="0" w:line="230" w:lineRule="exact"/>
              <w:rPr>
                <w:rFonts w:ascii="Arial" w:eastAsia="Times New Roman" w:hAnsi="Arial" w:cs="Arial"/>
                <w:b/>
                <w:sz w:val="20"/>
                <w:szCs w:val="20"/>
                <w:lang w:eastAsia="de-DE"/>
              </w:rPr>
            </w:pPr>
          </w:p>
          <w:p w:rsidR="00BC5751" w:rsidRPr="00BC5751" w:rsidRDefault="00BC5751" w:rsidP="00BC5751">
            <w:pPr>
              <w:spacing w:after="12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Die Lehrkräfte im Vorbereitungsdienst </w:t>
            </w:r>
          </w:p>
          <w:p w:rsidR="00BC5751" w:rsidRPr="00BC5751" w:rsidRDefault="00BC5751" w:rsidP="00BC5751">
            <w:pPr>
              <w:numPr>
                <w:ilvl w:val="0"/>
                <w:numId w:val="69"/>
              </w:numPr>
              <w:tabs>
                <w:tab w:val="num" w:pos="742"/>
              </w:tabs>
              <w:spacing w:after="0" w:line="230" w:lineRule="exact"/>
              <w:ind w:left="742" w:hanging="283"/>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kennen Ziele und Merkmale der Unterrichts- und Schulentwicklung insbesondere im Hinblick auf Selbstständigkeit und beteiligen sich </w:t>
            </w:r>
            <w:r w:rsidR="00284856">
              <w:rPr>
                <w:rFonts w:ascii="Arial" w:eastAsia="Times New Roman" w:hAnsi="Arial" w:cs="Arial"/>
                <w:sz w:val="20"/>
                <w:szCs w:val="20"/>
                <w:lang w:eastAsia="de-DE"/>
              </w:rPr>
              <w:t>an schulinternen Prozessen, die</w:t>
            </w:r>
            <w:r w:rsidRPr="00BC5751">
              <w:rPr>
                <w:rFonts w:ascii="Arial" w:eastAsia="Times New Roman" w:hAnsi="Arial" w:cs="Arial"/>
                <w:sz w:val="20"/>
                <w:szCs w:val="20"/>
                <w:lang w:eastAsia="de-DE"/>
              </w:rPr>
              <w:t xml:space="preserve"> diese Ziele unterstützen</w:t>
            </w:r>
          </w:p>
          <w:p w:rsidR="00BC5751" w:rsidRPr="00BC5751" w:rsidRDefault="00BC5751" w:rsidP="00BC5751">
            <w:pPr>
              <w:spacing w:after="0" w:line="230" w:lineRule="exact"/>
              <w:rPr>
                <w:rFonts w:ascii="Arial" w:eastAsia="Times New Roman" w:hAnsi="Arial" w:cs="Arial"/>
                <w:b/>
                <w:sz w:val="20"/>
                <w:szCs w:val="20"/>
                <w:lang w:eastAsia="de-DE"/>
              </w:rPr>
            </w:pPr>
          </w:p>
          <w:p w:rsidR="00BC5751" w:rsidRPr="00BC5751" w:rsidRDefault="00BC5751" w:rsidP="00BC5751">
            <w:pPr>
              <w:spacing w:after="0" w:line="230" w:lineRule="exact"/>
              <w:rPr>
                <w:rFonts w:ascii="Arial" w:eastAsia="Times New Roman" w:hAnsi="Arial" w:cs="Arial"/>
                <w:b/>
                <w:sz w:val="20"/>
                <w:szCs w:val="20"/>
                <w:lang w:eastAsia="de-DE"/>
              </w:rPr>
            </w:pPr>
            <w:r w:rsidRPr="00BC5751">
              <w:rPr>
                <w:rFonts w:ascii="Arial" w:eastAsia="Times New Roman" w:hAnsi="Arial" w:cs="Arial"/>
                <w:b/>
                <w:sz w:val="20"/>
                <w:szCs w:val="20"/>
                <w:lang w:eastAsia="de-DE"/>
              </w:rPr>
              <w:t>Standards</w:t>
            </w:r>
          </w:p>
          <w:p w:rsidR="00BC5751" w:rsidRPr="00BC5751" w:rsidRDefault="00BC5751" w:rsidP="00BC5751">
            <w:pPr>
              <w:spacing w:after="0" w:line="230" w:lineRule="exact"/>
              <w:rPr>
                <w:rFonts w:ascii="Arial" w:eastAsia="Times New Roman" w:hAnsi="Arial" w:cs="Arial"/>
                <w:b/>
                <w:sz w:val="20"/>
                <w:szCs w:val="20"/>
                <w:lang w:eastAsia="de-DE"/>
              </w:rPr>
            </w:pPr>
          </w:p>
          <w:p w:rsidR="00BC5751" w:rsidRPr="00BC5751" w:rsidRDefault="00BC5751" w:rsidP="00BC5751">
            <w:pPr>
              <w:spacing w:after="120" w:line="230" w:lineRule="exact"/>
              <w:rPr>
                <w:rFonts w:ascii="Arial" w:eastAsia="Times New Roman" w:hAnsi="Arial" w:cs="Arial"/>
                <w:sz w:val="20"/>
                <w:szCs w:val="20"/>
                <w:lang w:eastAsia="de-DE"/>
              </w:rPr>
            </w:pPr>
            <w:r w:rsidRPr="00BC5751">
              <w:rPr>
                <w:rFonts w:ascii="Arial" w:eastAsia="Times New Roman" w:hAnsi="Arial" w:cs="Arial"/>
                <w:sz w:val="20"/>
                <w:szCs w:val="20"/>
                <w:lang w:eastAsia="de-DE"/>
              </w:rPr>
              <w:t>Die Lehrkräfte im Vorbereitungsdienst</w:t>
            </w:r>
          </w:p>
          <w:p w:rsidR="00BC5751" w:rsidRPr="00EE0674" w:rsidRDefault="00BC5751" w:rsidP="00EE0674">
            <w:pPr>
              <w:numPr>
                <w:ilvl w:val="0"/>
                <w:numId w:val="69"/>
              </w:numPr>
              <w:tabs>
                <w:tab w:val="num" w:pos="742"/>
              </w:tabs>
              <w:spacing w:after="0" w:line="230" w:lineRule="exact"/>
              <w:ind w:left="742" w:hanging="283"/>
              <w:rPr>
                <w:rFonts w:ascii="Arial" w:eastAsia="Times New Roman" w:hAnsi="Arial" w:cs="Arial"/>
                <w:sz w:val="20"/>
                <w:szCs w:val="20"/>
                <w:lang w:eastAsia="de-DE"/>
              </w:rPr>
            </w:pPr>
            <w:r w:rsidRPr="00BC5751">
              <w:rPr>
                <w:rFonts w:ascii="Arial" w:eastAsia="Times New Roman" w:hAnsi="Arial" w:cs="Arial"/>
                <w:sz w:val="20"/>
                <w:szCs w:val="20"/>
                <w:lang w:eastAsia="de-DE"/>
              </w:rPr>
              <w:t xml:space="preserve">kennen und </w:t>
            </w:r>
            <w:r w:rsidR="00EE0674">
              <w:rPr>
                <w:rFonts w:ascii="Arial" w:eastAsia="Times New Roman" w:hAnsi="Arial" w:cs="Arial"/>
                <w:sz w:val="20"/>
                <w:szCs w:val="20"/>
                <w:lang w:eastAsia="de-DE"/>
              </w:rPr>
              <w:t xml:space="preserve">reflektieren die </w:t>
            </w:r>
            <w:r w:rsidR="00EE0674" w:rsidRPr="00EE0674">
              <w:rPr>
                <w:rFonts w:ascii="Arial" w:eastAsia="Times New Roman" w:hAnsi="Arial" w:cs="Arial"/>
                <w:sz w:val="20"/>
                <w:szCs w:val="20"/>
                <w:lang w:eastAsia="de-DE"/>
              </w:rPr>
              <w:t>pädagogische</w:t>
            </w:r>
            <w:r w:rsidR="00EE0674">
              <w:rPr>
                <w:rFonts w:ascii="Arial" w:eastAsia="Times New Roman" w:hAnsi="Arial" w:cs="Arial"/>
                <w:sz w:val="20"/>
                <w:szCs w:val="20"/>
                <w:lang w:eastAsia="de-DE"/>
              </w:rPr>
              <w:t>n</w:t>
            </w:r>
            <w:r w:rsidRPr="00EE0674">
              <w:rPr>
                <w:rFonts w:ascii="Arial" w:eastAsia="Times New Roman" w:hAnsi="Arial" w:cs="Arial"/>
                <w:sz w:val="20"/>
                <w:szCs w:val="20"/>
                <w:lang w:eastAsia="de-DE"/>
              </w:rPr>
              <w:t xml:space="preserve"> Ziele von Unterrichts- und Schulentwicklung und beziehen diese auf die eigene Ausbildungsschule</w:t>
            </w:r>
          </w:p>
          <w:p w:rsidR="00BC5751" w:rsidRPr="00BC5751" w:rsidRDefault="00BC5751" w:rsidP="00BC5751">
            <w:pPr>
              <w:numPr>
                <w:ilvl w:val="0"/>
                <w:numId w:val="69"/>
              </w:numPr>
              <w:tabs>
                <w:tab w:val="num" w:pos="742"/>
              </w:tabs>
              <w:spacing w:after="0" w:line="230" w:lineRule="exact"/>
              <w:ind w:left="742" w:hanging="283"/>
              <w:rPr>
                <w:rFonts w:ascii="Arial" w:eastAsia="Times New Roman" w:hAnsi="Arial" w:cs="Arial"/>
                <w:sz w:val="20"/>
                <w:szCs w:val="20"/>
                <w:lang w:eastAsia="de-DE"/>
              </w:rPr>
            </w:pPr>
            <w:r w:rsidRPr="00BC5751">
              <w:rPr>
                <w:rFonts w:ascii="Arial" w:eastAsia="Times New Roman" w:hAnsi="Arial" w:cs="Arial"/>
                <w:sz w:val="20"/>
                <w:szCs w:val="20"/>
                <w:lang w:eastAsia="de-DE"/>
              </w:rPr>
              <w:t>kennen und reflektieren die pädagogischen und bildungspolitischen Ziele der selbstständigen Schule</w:t>
            </w:r>
          </w:p>
          <w:p w:rsidR="00BC5751" w:rsidRPr="00BC5751" w:rsidRDefault="00BC5751" w:rsidP="00BC5751">
            <w:pPr>
              <w:numPr>
                <w:ilvl w:val="0"/>
                <w:numId w:val="69"/>
              </w:numPr>
              <w:tabs>
                <w:tab w:val="num" w:pos="742"/>
              </w:tabs>
              <w:spacing w:after="0" w:line="230" w:lineRule="exact"/>
              <w:ind w:left="742" w:hanging="283"/>
              <w:rPr>
                <w:rFonts w:ascii="Arial" w:eastAsia="Times New Roman" w:hAnsi="Arial" w:cs="Arial"/>
                <w:sz w:val="20"/>
                <w:szCs w:val="20"/>
                <w:lang w:eastAsia="de-DE"/>
              </w:rPr>
            </w:pPr>
            <w:r w:rsidRPr="00BC5751">
              <w:rPr>
                <w:rFonts w:ascii="Arial" w:eastAsia="Times New Roman" w:hAnsi="Arial" w:cs="Arial"/>
                <w:sz w:val="20"/>
                <w:szCs w:val="20"/>
                <w:lang w:eastAsia="de-DE"/>
              </w:rPr>
              <w:t>kennen und reflektieren die rechtlichen Rahmenbedingungen für die selbstständige allgemeinbildende Schule (SES) oder die selbstständige berufliche Schule (SBS)</w:t>
            </w:r>
          </w:p>
          <w:p w:rsidR="00BC5751" w:rsidRPr="00BC5751" w:rsidRDefault="00BC5751" w:rsidP="002E2095">
            <w:pPr>
              <w:numPr>
                <w:ilvl w:val="0"/>
                <w:numId w:val="69"/>
              </w:numPr>
              <w:tabs>
                <w:tab w:val="num" w:pos="742"/>
              </w:tabs>
              <w:spacing w:after="0" w:line="230" w:lineRule="exact"/>
              <w:ind w:left="742" w:hanging="283"/>
              <w:rPr>
                <w:rFonts w:ascii="Arial" w:eastAsia="Times New Roman" w:hAnsi="Arial" w:cs="Arial"/>
                <w:sz w:val="20"/>
                <w:szCs w:val="20"/>
                <w:lang w:eastAsia="de-DE"/>
              </w:rPr>
            </w:pPr>
            <w:r w:rsidRPr="00BC5751">
              <w:rPr>
                <w:rFonts w:ascii="Arial" w:eastAsia="Times New Roman" w:hAnsi="Arial" w:cs="Arial"/>
                <w:sz w:val="20"/>
                <w:szCs w:val="20"/>
                <w:lang w:eastAsia="de-DE"/>
              </w:rPr>
              <w:t>wirken an schulinternen Prozessen zur Unterrichts- und Schulentwicklung mit, beispielsweise in Lehrerteams, Gremien, Projekten</w:t>
            </w:r>
          </w:p>
        </w:tc>
      </w:tr>
    </w:tbl>
    <w:p w:rsidR="00BC5751" w:rsidRPr="00BC5751" w:rsidRDefault="00BC5751" w:rsidP="00BC5751">
      <w:pPr>
        <w:spacing w:after="0" w:line="230" w:lineRule="exact"/>
        <w:rPr>
          <w:rFonts w:ascii="Arial" w:eastAsia="Times New Roman" w:hAnsi="Arial" w:cs="Arial"/>
          <w:sz w:val="16"/>
          <w:szCs w:val="16"/>
          <w:lang w:eastAsia="de-DE"/>
        </w:rPr>
      </w:pPr>
    </w:p>
    <w:tbl>
      <w:tblPr>
        <w:tblW w:w="7352" w:type="dxa"/>
        <w:tblLook w:val="01E0" w:firstRow="1" w:lastRow="1" w:firstColumn="1" w:lastColumn="1" w:noHBand="0" w:noVBand="0"/>
      </w:tblPr>
      <w:tblGrid>
        <w:gridCol w:w="7352"/>
      </w:tblGrid>
      <w:tr w:rsidR="00BC5751" w:rsidRPr="00BC5751" w:rsidTr="000E5303">
        <w:trPr>
          <w:trHeight w:val="20"/>
        </w:trPr>
        <w:tc>
          <w:tcPr>
            <w:tcW w:w="7352" w:type="dxa"/>
            <w:tcMar>
              <w:top w:w="108" w:type="dxa"/>
              <w:bottom w:w="108" w:type="dxa"/>
            </w:tcMar>
          </w:tcPr>
          <w:p w:rsidR="00BC5751" w:rsidRPr="00BC5751" w:rsidRDefault="00BC5751" w:rsidP="00BC5751">
            <w:pPr>
              <w:spacing w:after="0" w:line="230" w:lineRule="exact"/>
              <w:contextualSpacing/>
              <w:rPr>
                <w:rFonts w:ascii="Arial" w:eastAsia="Calibri" w:hAnsi="Arial" w:cs="Arial"/>
                <w:i/>
                <w:sz w:val="16"/>
                <w:szCs w:val="16"/>
              </w:rPr>
            </w:pPr>
          </w:p>
        </w:tc>
      </w:tr>
    </w:tbl>
    <w:p w:rsidR="00BC5751" w:rsidRPr="00BC5751" w:rsidRDefault="00BC5751" w:rsidP="00BC5751">
      <w:pPr>
        <w:spacing w:after="0" w:line="230" w:lineRule="exact"/>
        <w:rPr>
          <w:rFonts w:ascii="Arial" w:eastAsia="Calibri" w:hAnsi="Arial" w:cs="Arial"/>
          <w:b/>
        </w:rPr>
      </w:pPr>
      <w:r w:rsidRPr="00BC5751">
        <w:rPr>
          <w:rFonts w:ascii="Arial" w:eastAsia="Calibri" w:hAnsi="Arial" w:cs="Arial"/>
          <w:b/>
        </w:rPr>
        <w:t>Inhalte Verbindliche Ausbildungsveranstaltung (VSMS)</w:t>
      </w:r>
    </w:p>
    <w:p w:rsidR="00BC5751" w:rsidRPr="00BC5751" w:rsidRDefault="00BC5751" w:rsidP="00BC5751">
      <w:pPr>
        <w:spacing w:after="0" w:line="230" w:lineRule="exact"/>
        <w:rPr>
          <w:rFonts w:ascii="Arial" w:eastAsia="Calibri" w:hAnsi="Arial" w:cs="Arial"/>
          <w:b/>
          <w:sz w:val="20"/>
          <w:szCs w:val="20"/>
        </w:rPr>
      </w:pPr>
    </w:p>
    <w:p w:rsidR="00BC5751" w:rsidRPr="00BC5751" w:rsidRDefault="00BC5751" w:rsidP="00BC5751">
      <w:pPr>
        <w:spacing w:line="230" w:lineRule="exact"/>
        <w:rPr>
          <w:rFonts w:ascii="Arial" w:eastAsia="Calibri" w:hAnsi="Arial" w:cs="Arial"/>
          <w:b/>
          <w:sz w:val="20"/>
          <w:szCs w:val="20"/>
        </w:rPr>
      </w:pPr>
      <w:r w:rsidRPr="00BC5751">
        <w:rPr>
          <w:rFonts w:ascii="Arial" w:eastAsia="Calibri" w:hAnsi="Arial" w:cs="Arial"/>
          <w:i/>
          <w:sz w:val="20"/>
          <w:szCs w:val="20"/>
        </w:rPr>
        <w:t>Die Inhalte werden von den einzelnen Studienseminaren festgelegt.</w:t>
      </w:r>
    </w:p>
    <w:p w:rsidR="00BC5751" w:rsidRPr="00BC5751" w:rsidRDefault="00BC5751" w:rsidP="00BC5751">
      <w:pPr>
        <w:spacing w:line="230" w:lineRule="exact"/>
        <w:rPr>
          <w:rFonts w:ascii="Arial" w:eastAsia="Calibri" w:hAnsi="Arial" w:cs="Arial"/>
          <w:b/>
          <w:sz w:val="20"/>
          <w:szCs w:val="20"/>
        </w:rPr>
      </w:pPr>
    </w:p>
    <w:p w:rsidR="00BC5751" w:rsidRPr="00BC5751" w:rsidRDefault="00BC5751" w:rsidP="00BC5751">
      <w:pPr>
        <w:spacing w:after="0" w:line="230" w:lineRule="exact"/>
        <w:rPr>
          <w:rFonts w:ascii="Arial" w:eastAsia="Times New Roman" w:hAnsi="Arial" w:cs="Arial"/>
          <w:sz w:val="24"/>
          <w:szCs w:val="24"/>
          <w:lang w:eastAsia="de-DE"/>
        </w:rPr>
      </w:pPr>
    </w:p>
    <w:p w:rsidR="00BC5751" w:rsidRPr="00BC5751" w:rsidRDefault="00BC5751" w:rsidP="00BC5751">
      <w:pPr>
        <w:spacing w:after="0" w:line="230" w:lineRule="exact"/>
        <w:rPr>
          <w:rFonts w:ascii="Arial" w:eastAsia="Times New Roman" w:hAnsi="Arial" w:cs="Arial"/>
          <w:sz w:val="24"/>
          <w:szCs w:val="24"/>
          <w:lang w:eastAsia="de-DE"/>
        </w:rPr>
      </w:pPr>
    </w:p>
    <w:p w:rsidR="0083580F" w:rsidRPr="00D53E79" w:rsidRDefault="0083580F" w:rsidP="00D53E79">
      <w:pPr>
        <w:snapToGrid w:val="0"/>
        <w:spacing w:after="0" w:line="230" w:lineRule="exact"/>
        <w:rPr>
          <w:rFonts w:ascii="Arial" w:eastAsia="Times New Roman" w:hAnsi="Arial" w:cs="Arial"/>
          <w:sz w:val="20"/>
          <w:szCs w:val="20"/>
          <w:lang w:eastAsia="de-DE"/>
        </w:rPr>
      </w:pPr>
    </w:p>
    <w:sectPr w:rsidR="0083580F" w:rsidRPr="00D53E79" w:rsidSect="00B462C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6B" w:rsidRDefault="00C21E6B" w:rsidP="00036E9E">
      <w:pPr>
        <w:spacing w:after="0" w:line="240" w:lineRule="auto"/>
      </w:pPr>
      <w:r>
        <w:separator/>
      </w:r>
    </w:p>
  </w:endnote>
  <w:endnote w:type="continuationSeparator" w:id="0">
    <w:p w:rsidR="00C21E6B" w:rsidRDefault="00C21E6B" w:rsidP="0003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919760"/>
      <w:docPartObj>
        <w:docPartGallery w:val="Page Numbers (Bottom of Page)"/>
        <w:docPartUnique/>
      </w:docPartObj>
    </w:sdtPr>
    <w:sdtEndPr>
      <w:rPr>
        <w:rFonts w:ascii="Arial" w:hAnsi="Arial" w:cs="Arial"/>
        <w:sz w:val="20"/>
        <w:szCs w:val="20"/>
      </w:rPr>
    </w:sdtEndPr>
    <w:sdtContent>
      <w:p w:rsidR="0083580F" w:rsidRPr="00036E9E" w:rsidRDefault="0083580F">
        <w:pPr>
          <w:pStyle w:val="Fuzeile"/>
          <w:jc w:val="right"/>
          <w:rPr>
            <w:rFonts w:ascii="Arial" w:hAnsi="Arial" w:cs="Arial"/>
            <w:sz w:val="20"/>
            <w:szCs w:val="20"/>
          </w:rPr>
        </w:pPr>
        <w:r w:rsidRPr="00036E9E">
          <w:rPr>
            <w:rFonts w:ascii="Arial" w:hAnsi="Arial" w:cs="Arial"/>
            <w:sz w:val="20"/>
            <w:szCs w:val="20"/>
          </w:rPr>
          <w:fldChar w:fldCharType="begin"/>
        </w:r>
        <w:r w:rsidRPr="00036E9E">
          <w:rPr>
            <w:rFonts w:ascii="Arial" w:hAnsi="Arial" w:cs="Arial"/>
            <w:sz w:val="20"/>
            <w:szCs w:val="20"/>
          </w:rPr>
          <w:instrText>PAGE   \* MERGEFORMAT</w:instrText>
        </w:r>
        <w:r w:rsidRPr="00036E9E">
          <w:rPr>
            <w:rFonts w:ascii="Arial" w:hAnsi="Arial" w:cs="Arial"/>
            <w:sz w:val="20"/>
            <w:szCs w:val="20"/>
          </w:rPr>
          <w:fldChar w:fldCharType="separate"/>
        </w:r>
        <w:r w:rsidR="00C851C9">
          <w:rPr>
            <w:rFonts w:ascii="Arial" w:hAnsi="Arial" w:cs="Arial"/>
            <w:noProof/>
            <w:sz w:val="20"/>
            <w:szCs w:val="20"/>
          </w:rPr>
          <w:t>1</w:t>
        </w:r>
        <w:r w:rsidRPr="00036E9E">
          <w:rPr>
            <w:rFonts w:ascii="Arial" w:hAnsi="Arial" w:cs="Arial"/>
            <w:sz w:val="20"/>
            <w:szCs w:val="20"/>
          </w:rPr>
          <w:fldChar w:fldCharType="end"/>
        </w:r>
      </w:p>
    </w:sdtContent>
  </w:sdt>
  <w:p w:rsidR="0083580F" w:rsidRDefault="008358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6B" w:rsidRDefault="00C21E6B" w:rsidP="00036E9E">
      <w:pPr>
        <w:spacing w:after="0" w:line="240" w:lineRule="auto"/>
      </w:pPr>
      <w:r>
        <w:separator/>
      </w:r>
    </w:p>
  </w:footnote>
  <w:footnote w:type="continuationSeparator" w:id="0">
    <w:p w:rsidR="00C21E6B" w:rsidRDefault="00C21E6B" w:rsidP="00036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8D6EE70"/>
    <w:lvl w:ilvl="0">
      <w:start w:val="1"/>
      <w:numFmt w:val="bullet"/>
      <w:lvlText w:val=""/>
      <w:lvlJc w:val="left"/>
      <w:pPr>
        <w:ind w:left="720" w:hanging="360"/>
      </w:pPr>
      <w:rPr>
        <w:rFonts w:ascii="Symbol" w:hAnsi="Symbol" w:hint="default"/>
        <w:sz w:val="20"/>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Wingdings" w:hAnsi="Wingdings" w:cs="Courier New"/>
      </w:rPr>
    </w:lvl>
    <w:lvl w:ilvl="2">
      <w:start w:val="1"/>
      <w:numFmt w:val="bullet"/>
      <w:lvlText w:val=""/>
      <w:lvlJc w:val="left"/>
      <w:pPr>
        <w:tabs>
          <w:tab w:val="num" w:pos="1080"/>
        </w:tabs>
        <w:ind w:left="1080" w:hanging="360"/>
      </w:pPr>
      <w:rPr>
        <w:rFonts w:ascii="Wingdings" w:hAnsi="Wingdings"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Courier New"/>
      </w:rPr>
    </w:lvl>
    <w:lvl w:ilvl="6">
      <w:start w:val="1"/>
      <w:numFmt w:val="bullet"/>
      <w:lvlText w:val=""/>
      <w:lvlJc w:val="left"/>
      <w:pPr>
        <w:tabs>
          <w:tab w:val="num" w:pos="2520"/>
        </w:tabs>
        <w:ind w:left="2520" w:hanging="360"/>
      </w:pPr>
      <w:rPr>
        <w:rFonts w:ascii="Wingdings" w:hAnsi="Wingdings" w:cs="Courier New"/>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32B2884"/>
    <w:multiLevelType w:val="hybridMultilevel"/>
    <w:tmpl w:val="2B2A570E"/>
    <w:name w:val="WW8Num1332222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3A2169F"/>
    <w:multiLevelType w:val="hybridMultilevel"/>
    <w:tmpl w:val="207A5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3CD016C"/>
    <w:multiLevelType w:val="hybridMultilevel"/>
    <w:tmpl w:val="6D2CCD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1B2A96"/>
    <w:multiLevelType w:val="hybridMultilevel"/>
    <w:tmpl w:val="D7B62482"/>
    <w:lvl w:ilvl="0" w:tplc="B2563A08">
      <w:start w:val="1"/>
      <w:numFmt w:val="bullet"/>
      <w:lvlText w:val="­"/>
      <w:lvlJc w:val="left"/>
      <w:pPr>
        <w:ind w:left="720" w:hanging="360"/>
      </w:pPr>
      <w:rPr>
        <w:rFonts w:ascii="Tunga" w:hAnsi="Tunga" w:cs="Tu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AFC09F5"/>
    <w:multiLevelType w:val="hybridMultilevel"/>
    <w:tmpl w:val="4CF6CEFA"/>
    <w:lvl w:ilvl="0" w:tplc="04070001">
      <w:start w:val="1"/>
      <w:numFmt w:val="bullet"/>
      <w:lvlText w:val=""/>
      <w:lvlJc w:val="left"/>
      <w:pPr>
        <w:tabs>
          <w:tab w:val="num" w:pos="700"/>
        </w:tabs>
        <w:ind w:left="700" w:hanging="360"/>
      </w:pPr>
      <w:rPr>
        <w:rFonts w:ascii="Symbol" w:hAnsi="Symbol" w:hint="default"/>
      </w:rPr>
    </w:lvl>
    <w:lvl w:ilvl="1" w:tplc="04070001">
      <w:start w:val="1"/>
      <w:numFmt w:val="bullet"/>
      <w:lvlText w:val=""/>
      <w:lvlJc w:val="left"/>
      <w:pPr>
        <w:tabs>
          <w:tab w:val="num" w:pos="700"/>
        </w:tabs>
        <w:ind w:left="700" w:hanging="360"/>
      </w:pPr>
      <w:rPr>
        <w:rFonts w:ascii="Symbol" w:hAnsi="Symbol" w:hint="default"/>
      </w:rPr>
    </w:lvl>
    <w:lvl w:ilvl="2" w:tplc="99526FBC">
      <w:numFmt w:val="bullet"/>
      <w:lvlText w:val="-"/>
      <w:lvlJc w:val="left"/>
      <w:pPr>
        <w:tabs>
          <w:tab w:val="num" w:pos="2160"/>
        </w:tabs>
        <w:ind w:left="2160" w:hanging="360"/>
      </w:pPr>
      <w:rPr>
        <w:rFonts w:ascii="Arial" w:eastAsia="Times New Roman"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0B4D3E68"/>
    <w:multiLevelType w:val="hybridMultilevel"/>
    <w:tmpl w:val="C4E05D90"/>
    <w:name w:val="WW8Num133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0BAA1ADB"/>
    <w:multiLevelType w:val="hybridMultilevel"/>
    <w:tmpl w:val="E49230BA"/>
    <w:lvl w:ilvl="0" w:tplc="A93AC38A">
      <w:start w:val="1"/>
      <w:numFmt w:val="bullet"/>
      <w:lvlText w:val=""/>
      <w:lvlJc w:val="left"/>
      <w:pPr>
        <w:ind w:left="2125"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0D231CCB"/>
    <w:multiLevelType w:val="hybridMultilevel"/>
    <w:tmpl w:val="0246707A"/>
    <w:lvl w:ilvl="0" w:tplc="56B6F43A">
      <w:start w:val="1"/>
      <w:numFmt w:val="bullet"/>
      <w:lvlText w:val=""/>
      <w:lvlJc w:val="left"/>
      <w:pPr>
        <w:tabs>
          <w:tab w:val="num" w:pos="2152"/>
        </w:tabs>
        <w:ind w:left="2152"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0E6C02AF"/>
    <w:multiLevelType w:val="hybridMultilevel"/>
    <w:tmpl w:val="6A8AB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FF97034"/>
    <w:multiLevelType w:val="hybridMultilevel"/>
    <w:tmpl w:val="CFACAA90"/>
    <w:lvl w:ilvl="0" w:tplc="B2563A08">
      <w:start w:val="1"/>
      <w:numFmt w:val="bullet"/>
      <w:lvlText w:val="­"/>
      <w:lvlJc w:val="left"/>
      <w:pPr>
        <w:ind w:left="720" w:hanging="360"/>
      </w:pPr>
      <w:rPr>
        <w:rFonts w:ascii="Tunga" w:hAnsi="Tunga" w:cs="Tunga"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0664C4D"/>
    <w:multiLevelType w:val="hybridMultilevel"/>
    <w:tmpl w:val="DE5C0CCC"/>
    <w:lvl w:ilvl="0" w:tplc="714C0DD6">
      <w:start w:val="1"/>
      <w:numFmt w:val="bullet"/>
      <w:lvlText w:val=""/>
      <w:lvlJc w:val="left"/>
      <w:pPr>
        <w:tabs>
          <w:tab w:val="num" w:pos="-31680"/>
        </w:tabs>
        <w:ind w:left="851"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47502B6"/>
    <w:multiLevelType w:val="hybridMultilevel"/>
    <w:tmpl w:val="A5228DF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4">
    <w:nsid w:val="17E7340C"/>
    <w:multiLevelType w:val="hybridMultilevel"/>
    <w:tmpl w:val="1324ABF8"/>
    <w:name w:val="WW8Num13"/>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83900B1"/>
    <w:multiLevelType w:val="hybridMultilevel"/>
    <w:tmpl w:val="39328D1C"/>
    <w:lvl w:ilvl="0" w:tplc="B2563A08">
      <w:start w:val="1"/>
      <w:numFmt w:val="bullet"/>
      <w:lvlText w:val="­"/>
      <w:lvlJc w:val="left"/>
      <w:pPr>
        <w:ind w:left="720" w:hanging="360"/>
      </w:pPr>
      <w:rPr>
        <w:rFonts w:ascii="Tunga" w:hAnsi="Tunga" w:cs="Tu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8E11B98"/>
    <w:multiLevelType w:val="hybridMultilevel"/>
    <w:tmpl w:val="B3C296D6"/>
    <w:name w:val="WW8Num1332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CCC7AFD"/>
    <w:multiLevelType w:val="hybridMultilevel"/>
    <w:tmpl w:val="13422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D016987"/>
    <w:multiLevelType w:val="hybridMultilevel"/>
    <w:tmpl w:val="7360AC3A"/>
    <w:name w:val="WW8Num133222232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21AB5E50"/>
    <w:multiLevelType w:val="hybridMultilevel"/>
    <w:tmpl w:val="91C83094"/>
    <w:lvl w:ilvl="0" w:tplc="04070001">
      <w:start w:val="1"/>
      <w:numFmt w:val="bullet"/>
      <w:lvlText w:val=""/>
      <w:lvlJc w:val="left"/>
      <w:pPr>
        <w:tabs>
          <w:tab w:val="num" w:pos="820"/>
        </w:tabs>
        <w:ind w:left="820" w:hanging="360"/>
      </w:pPr>
      <w:rPr>
        <w:rFonts w:ascii="Symbol" w:hAnsi="Symbol" w:hint="default"/>
      </w:rPr>
    </w:lvl>
    <w:lvl w:ilvl="1" w:tplc="5870DC70">
      <w:start w:val="1"/>
      <w:numFmt w:val="bullet"/>
      <w:lvlText w:val=""/>
      <w:lvlJc w:val="left"/>
      <w:pPr>
        <w:tabs>
          <w:tab w:val="num" w:pos="1350"/>
        </w:tabs>
        <w:ind w:left="1350" w:hanging="170"/>
      </w:pPr>
      <w:rPr>
        <w:rFonts w:ascii="Symbol" w:hAnsi="Symbol" w:hint="default"/>
        <w:color w:val="auto"/>
        <w:sz w:val="18"/>
      </w:rPr>
    </w:lvl>
    <w:lvl w:ilvl="2" w:tplc="04070005" w:tentative="1">
      <w:start w:val="1"/>
      <w:numFmt w:val="bullet"/>
      <w:lvlText w:val=""/>
      <w:lvlJc w:val="left"/>
      <w:pPr>
        <w:tabs>
          <w:tab w:val="num" w:pos="2260"/>
        </w:tabs>
        <w:ind w:left="2260" w:hanging="360"/>
      </w:pPr>
      <w:rPr>
        <w:rFonts w:ascii="Wingdings" w:hAnsi="Wingdings" w:hint="default"/>
      </w:rPr>
    </w:lvl>
    <w:lvl w:ilvl="3" w:tplc="04070001" w:tentative="1">
      <w:start w:val="1"/>
      <w:numFmt w:val="bullet"/>
      <w:lvlText w:val=""/>
      <w:lvlJc w:val="left"/>
      <w:pPr>
        <w:tabs>
          <w:tab w:val="num" w:pos="2980"/>
        </w:tabs>
        <w:ind w:left="2980" w:hanging="360"/>
      </w:pPr>
      <w:rPr>
        <w:rFonts w:ascii="Symbol" w:hAnsi="Symbol" w:hint="default"/>
      </w:rPr>
    </w:lvl>
    <w:lvl w:ilvl="4" w:tplc="04070003" w:tentative="1">
      <w:start w:val="1"/>
      <w:numFmt w:val="bullet"/>
      <w:lvlText w:val="o"/>
      <w:lvlJc w:val="left"/>
      <w:pPr>
        <w:tabs>
          <w:tab w:val="num" w:pos="3700"/>
        </w:tabs>
        <w:ind w:left="3700" w:hanging="360"/>
      </w:pPr>
      <w:rPr>
        <w:rFonts w:ascii="Courier New" w:hAnsi="Courier New" w:hint="default"/>
      </w:rPr>
    </w:lvl>
    <w:lvl w:ilvl="5" w:tplc="04070005" w:tentative="1">
      <w:start w:val="1"/>
      <w:numFmt w:val="bullet"/>
      <w:lvlText w:val=""/>
      <w:lvlJc w:val="left"/>
      <w:pPr>
        <w:tabs>
          <w:tab w:val="num" w:pos="4420"/>
        </w:tabs>
        <w:ind w:left="4420" w:hanging="360"/>
      </w:pPr>
      <w:rPr>
        <w:rFonts w:ascii="Wingdings" w:hAnsi="Wingdings" w:hint="default"/>
      </w:rPr>
    </w:lvl>
    <w:lvl w:ilvl="6" w:tplc="04070001" w:tentative="1">
      <w:start w:val="1"/>
      <w:numFmt w:val="bullet"/>
      <w:lvlText w:val=""/>
      <w:lvlJc w:val="left"/>
      <w:pPr>
        <w:tabs>
          <w:tab w:val="num" w:pos="5140"/>
        </w:tabs>
        <w:ind w:left="5140" w:hanging="360"/>
      </w:pPr>
      <w:rPr>
        <w:rFonts w:ascii="Symbol" w:hAnsi="Symbol" w:hint="default"/>
      </w:rPr>
    </w:lvl>
    <w:lvl w:ilvl="7" w:tplc="04070003" w:tentative="1">
      <w:start w:val="1"/>
      <w:numFmt w:val="bullet"/>
      <w:lvlText w:val="o"/>
      <w:lvlJc w:val="left"/>
      <w:pPr>
        <w:tabs>
          <w:tab w:val="num" w:pos="5860"/>
        </w:tabs>
        <w:ind w:left="5860" w:hanging="360"/>
      </w:pPr>
      <w:rPr>
        <w:rFonts w:ascii="Courier New" w:hAnsi="Courier New" w:hint="default"/>
      </w:rPr>
    </w:lvl>
    <w:lvl w:ilvl="8" w:tplc="04070005" w:tentative="1">
      <w:start w:val="1"/>
      <w:numFmt w:val="bullet"/>
      <w:lvlText w:val=""/>
      <w:lvlJc w:val="left"/>
      <w:pPr>
        <w:tabs>
          <w:tab w:val="num" w:pos="6580"/>
        </w:tabs>
        <w:ind w:left="6580" w:hanging="360"/>
      </w:pPr>
      <w:rPr>
        <w:rFonts w:ascii="Wingdings" w:hAnsi="Wingdings" w:hint="default"/>
      </w:rPr>
    </w:lvl>
  </w:abstractNum>
  <w:abstractNum w:abstractNumId="20">
    <w:nsid w:val="22D0431A"/>
    <w:multiLevelType w:val="hybridMultilevel"/>
    <w:tmpl w:val="AE6019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3867627"/>
    <w:multiLevelType w:val="hybridMultilevel"/>
    <w:tmpl w:val="1EF28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3F225F8"/>
    <w:multiLevelType w:val="hybridMultilevel"/>
    <w:tmpl w:val="8B4C8040"/>
    <w:lvl w:ilvl="0" w:tplc="28A235A8">
      <w:numFmt w:val="bullet"/>
      <w:lvlText w:val=""/>
      <w:lvlJc w:val="left"/>
      <w:pPr>
        <w:tabs>
          <w:tab w:val="num" w:pos="855"/>
        </w:tabs>
        <w:ind w:left="855" w:hanging="495"/>
      </w:pPr>
      <w:rPr>
        <w:rFonts w:ascii="Symbol" w:eastAsia="Times New Roman" w:hAnsi="Symbol" w:hint="default"/>
        <w:color w:val="0000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268E3C57"/>
    <w:multiLevelType w:val="hybridMultilevel"/>
    <w:tmpl w:val="2F482880"/>
    <w:name w:val="WW8Num133222235"/>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271A5078"/>
    <w:multiLevelType w:val="hybridMultilevel"/>
    <w:tmpl w:val="6FAC7AB2"/>
    <w:lvl w:ilvl="0" w:tplc="99526FBC">
      <w:numFmt w:val="bullet"/>
      <w:lvlText w:val="-"/>
      <w:lvlJc w:val="left"/>
      <w:pPr>
        <w:tabs>
          <w:tab w:val="num" w:pos="2160"/>
        </w:tabs>
        <w:ind w:left="21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8BC69E3"/>
    <w:multiLevelType w:val="hybridMultilevel"/>
    <w:tmpl w:val="C9F2C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A4A1D17"/>
    <w:multiLevelType w:val="hybridMultilevel"/>
    <w:tmpl w:val="C276AD1C"/>
    <w:lvl w:ilvl="0" w:tplc="88D6EE70">
      <w:start w:val="1"/>
      <w:numFmt w:val="bullet"/>
      <w:lvlText w:val=""/>
      <w:lvlJc w:val="left"/>
      <w:pPr>
        <w:tabs>
          <w:tab w:val="num" w:pos="360"/>
        </w:tabs>
        <w:ind w:left="360" w:hanging="360"/>
      </w:pPr>
      <w:rPr>
        <w:rFonts w:ascii="Symbol" w:hAnsi="Symbol" w:hint="default"/>
        <w:color w:val="auto"/>
        <w:sz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2AF372C9"/>
    <w:multiLevelType w:val="hybridMultilevel"/>
    <w:tmpl w:val="2AF8EBA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2B674D8F"/>
    <w:multiLevelType w:val="hybridMultilevel"/>
    <w:tmpl w:val="411AE9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2EC50165"/>
    <w:multiLevelType w:val="hybridMultilevel"/>
    <w:tmpl w:val="A5320460"/>
    <w:lvl w:ilvl="0" w:tplc="B2563A08">
      <w:start w:val="1"/>
      <w:numFmt w:val="bullet"/>
      <w:lvlText w:val="­"/>
      <w:lvlJc w:val="left"/>
      <w:pPr>
        <w:ind w:left="720" w:hanging="360"/>
      </w:pPr>
      <w:rPr>
        <w:rFonts w:ascii="Tunga" w:hAnsi="Tunga" w:cs="Tu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00D2783"/>
    <w:multiLevelType w:val="hybridMultilevel"/>
    <w:tmpl w:val="0024D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32BE6919"/>
    <w:multiLevelType w:val="hybridMultilevel"/>
    <w:tmpl w:val="C584F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3DF2FC6"/>
    <w:multiLevelType w:val="hybridMultilevel"/>
    <w:tmpl w:val="E7265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47F2D6E"/>
    <w:multiLevelType w:val="hybridMultilevel"/>
    <w:tmpl w:val="146AA4BA"/>
    <w:lvl w:ilvl="0" w:tplc="5870DC70">
      <w:start w:val="1"/>
      <w:numFmt w:val="bullet"/>
      <w:lvlText w:val=""/>
      <w:lvlJc w:val="left"/>
      <w:pPr>
        <w:tabs>
          <w:tab w:val="num" w:pos="630"/>
        </w:tabs>
        <w:ind w:left="630" w:hanging="170"/>
      </w:pPr>
      <w:rPr>
        <w:rFonts w:ascii="Symbol" w:hAnsi="Symbol" w:hint="default"/>
        <w:color w:val="auto"/>
        <w:sz w:val="18"/>
      </w:rPr>
    </w:lvl>
    <w:lvl w:ilvl="1" w:tplc="00030407" w:tentative="1">
      <w:start w:val="1"/>
      <w:numFmt w:val="bullet"/>
      <w:lvlText w:val="o"/>
      <w:lvlJc w:val="left"/>
      <w:pPr>
        <w:tabs>
          <w:tab w:val="num" w:pos="1900"/>
        </w:tabs>
        <w:ind w:left="1900" w:hanging="360"/>
      </w:pPr>
      <w:rPr>
        <w:rFonts w:ascii="Courier New" w:hAnsi="Courier New" w:hint="default"/>
      </w:rPr>
    </w:lvl>
    <w:lvl w:ilvl="2" w:tplc="00050407" w:tentative="1">
      <w:start w:val="1"/>
      <w:numFmt w:val="bullet"/>
      <w:lvlText w:val=""/>
      <w:lvlJc w:val="left"/>
      <w:pPr>
        <w:tabs>
          <w:tab w:val="num" w:pos="2620"/>
        </w:tabs>
        <w:ind w:left="2620" w:hanging="360"/>
      </w:pPr>
      <w:rPr>
        <w:rFonts w:ascii="Wingdings" w:hAnsi="Wingdings" w:hint="default"/>
      </w:rPr>
    </w:lvl>
    <w:lvl w:ilvl="3" w:tplc="00010407" w:tentative="1">
      <w:start w:val="1"/>
      <w:numFmt w:val="bullet"/>
      <w:lvlText w:val=""/>
      <w:lvlJc w:val="left"/>
      <w:pPr>
        <w:tabs>
          <w:tab w:val="num" w:pos="3340"/>
        </w:tabs>
        <w:ind w:left="3340" w:hanging="360"/>
      </w:pPr>
      <w:rPr>
        <w:rFonts w:ascii="Symbol" w:hAnsi="Symbol" w:hint="default"/>
      </w:rPr>
    </w:lvl>
    <w:lvl w:ilvl="4" w:tplc="00030407" w:tentative="1">
      <w:start w:val="1"/>
      <w:numFmt w:val="bullet"/>
      <w:lvlText w:val="o"/>
      <w:lvlJc w:val="left"/>
      <w:pPr>
        <w:tabs>
          <w:tab w:val="num" w:pos="4060"/>
        </w:tabs>
        <w:ind w:left="4060" w:hanging="360"/>
      </w:pPr>
      <w:rPr>
        <w:rFonts w:ascii="Courier New" w:hAnsi="Courier New" w:hint="default"/>
      </w:rPr>
    </w:lvl>
    <w:lvl w:ilvl="5" w:tplc="00050407" w:tentative="1">
      <w:start w:val="1"/>
      <w:numFmt w:val="bullet"/>
      <w:lvlText w:val=""/>
      <w:lvlJc w:val="left"/>
      <w:pPr>
        <w:tabs>
          <w:tab w:val="num" w:pos="4780"/>
        </w:tabs>
        <w:ind w:left="4780" w:hanging="360"/>
      </w:pPr>
      <w:rPr>
        <w:rFonts w:ascii="Wingdings" w:hAnsi="Wingdings" w:hint="default"/>
      </w:rPr>
    </w:lvl>
    <w:lvl w:ilvl="6" w:tplc="00010407" w:tentative="1">
      <w:start w:val="1"/>
      <w:numFmt w:val="bullet"/>
      <w:lvlText w:val=""/>
      <w:lvlJc w:val="left"/>
      <w:pPr>
        <w:tabs>
          <w:tab w:val="num" w:pos="5500"/>
        </w:tabs>
        <w:ind w:left="5500" w:hanging="360"/>
      </w:pPr>
      <w:rPr>
        <w:rFonts w:ascii="Symbol" w:hAnsi="Symbol" w:hint="default"/>
      </w:rPr>
    </w:lvl>
    <w:lvl w:ilvl="7" w:tplc="00030407" w:tentative="1">
      <w:start w:val="1"/>
      <w:numFmt w:val="bullet"/>
      <w:lvlText w:val="o"/>
      <w:lvlJc w:val="left"/>
      <w:pPr>
        <w:tabs>
          <w:tab w:val="num" w:pos="6220"/>
        </w:tabs>
        <w:ind w:left="6220" w:hanging="360"/>
      </w:pPr>
      <w:rPr>
        <w:rFonts w:ascii="Courier New" w:hAnsi="Courier New" w:hint="default"/>
      </w:rPr>
    </w:lvl>
    <w:lvl w:ilvl="8" w:tplc="00050407" w:tentative="1">
      <w:start w:val="1"/>
      <w:numFmt w:val="bullet"/>
      <w:lvlText w:val=""/>
      <w:lvlJc w:val="left"/>
      <w:pPr>
        <w:tabs>
          <w:tab w:val="num" w:pos="6940"/>
        </w:tabs>
        <w:ind w:left="6940" w:hanging="360"/>
      </w:pPr>
      <w:rPr>
        <w:rFonts w:ascii="Wingdings" w:hAnsi="Wingdings" w:hint="default"/>
      </w:rPr>
    </w:lvl>
  </w:abstractNum>
  <w:abstractNum w:abstractNumId="34">
    <w:nsid w:val="36B15B1C"/>
    <w:multiLevelType w:val="multilevel"/>
    <w:tmpl w:val="10E4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8A7259"/>
    <w:multiLevelType w:val="hybridMultilevel"/>
    <w:tmpl w:val="0BEA6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37F03FC5"/>
    <w:multiLevelType w:val="hybridMultilevel"/>
    <w:tmpl w:val="D7BAA6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394C6749"/>
    <w:multiLevelType w:val="hybridMultilevel"/>
    <w:tmpl w:val="6EC4D70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8">
    <w:nsid w:val="3B206857"/>
    <w:multiLevelType w:val="hybridMultilevel"/>
    <w:tmpl w:val="2A22D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3BF30924"/>
    <w:multiLevelType w:val="hybridMultilevel"/>
    <w:tmpl w:val="C0DE76B0"/>
    <w:name w:val="WW8Num13322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429468BE"/>
    <w:multiLevelType w:val="hybridMultilevel"/>
    <w:tmpl w:val="1CB48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3140CB4"/>
    <w:multiLevelType w:val="hybridMultilevel"/>
    <w:tmpl w:val="0A4EA380"/>
    <w:lvl w:ilvl="0" w:tplc="82C2CB9E">
      <w:start w:val="1"/>
      <w:numFmt w:val="bullet"/>
      <w:lvlText w:val=""/>
      <w:lvlJc w:val="left"/>
      <w:pPr>
        <w:tabs>
          <w:tab w:val="num" w:pos="1540"/>
        </w:tabs>
        <w:ind w:left="1540" w:hanging="360"/>
      </w:pPr>
      <w:rPr>
        <w:rFonts w:ascii="Symbol" w:hAnsi="Symbol" w:hint="default"/>
        <w:color w:val="auto"/>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452A1889"/>
    <w:multiLevelType w:val="hybridMultilevel"/>
    <w:tmpl w:val="C6E4955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45A8007E"/>
    <w:multiLevelType w:val="hybridMultilevel"/>
    <w:tmpl w:val="40323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4AEC15A3"/>
    <w:multiLevelType w:val="hybridMultilevel"/>
    <w:tmpl w:val="6C5ED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4BA54F60"/>
    <w:multiLevelType w:val="hybridMultilevel"/>
    <w:tmpl w:val="D2327B4A"/>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6">
    <w:nsid w:val="4FF247FF"/>
    <w:multiLevelType w:val="hybridMultilevel"/>
    <w:tmpl w:val="B23ADF52"/>
    <w:lvl w:ilvl="0" w:tplc="0B3C42F6">
      <w:start w:val="1"/>
      <w:numFmt w:val="lowerLetter"/>
      <w:lvlText w:val="%1)"/>
      <w:lvlJc w:val="left"/>
      <w:pPr>
        <w:tabs>
          <w:tab w:val="num" w:pos="720"/>
        </w:tabs>
        <w:ind w:left="720" w:hanging="360"/>
      </w:pPr>
      <w:rPr>
        <w:rFonts w:ascii="Arial" w:hAnsi="Arial"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nsid w:val="507B42E6"/>
    <w:multiLevelType w:val="hybridMultilevel"/>
    <w:tmpl w:val="78501C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nsid w:val="51270420"/>
    <w:multiLevelType w:val="hybridMultilevel"/>
    <w:tmpl w:val="78921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5287597B"/>
    <w:multiLevelType w:val="hybridMultilevel"/>
    <w:tmpl w:val="1DC0AC7E"/>
    <w:lvl w:ilvl="0" w:tplc="9C14578C">
      <w:numFmt w:val="bullet"/>
      <w:lvlText w:val="-"/>
      <w:lvlJc w:val="left"/>
      <w:pPr>
        <w:ind w:left="607" w:hanging="360"/>
      </w:pPr>
      <w:rPr>
        <w:rFonts w:ascii="Arial" w:eastAsia="Times New Roman" w:hAnsi="Arial" w:cs="Arial" w:hint="default"/>
      </w:rPr>
    </w:lvl>
    <w:lvl w:ilvl="1" w:tplc="04070003" w:tentative="1">
      <w:start w:val="1"/>
      <w:numFmt w:val="bullet"/>
      <w:lvlText w:val="o"/>
      <w:lvlJc w:val="left"/>
      <w:pPr>
        <w:ind w:left="1327" w:hanging="360"/>
      </w:pPr>
      <w:rPr>
        <w:rFonts w:ascii="Courier New" w:hAnsi="Courier New" w:cs="Courier New" w:hint="default"/>
      </w:rPr>
    </w:lvl>
    <w:lvl w:ilvl="2" w:tplc="04070005" w:tentative="1">
      <w:start w:val="1"/>
      <w:numFmt w:val="bullet"/>
      <w:lvlText w:val=""/>
      <w:lvlJc w:val="left"/>
      <w:pPr>
        <w:ind w:left="2047" w:hanging="360"/>
      </w:pPr>
      <w:rPr>
        <w:rFonts w:ascii="Wingdings" w:hAnsi="Wingdings" w:hint="default"/>
      </w:rPr>
    </w:lvl>
    <w:lvl w:ilvl="3" w:tplc="04070001" w:tentative="1">
      <w:start w:val="1"/>
      <w:numFmt w:val="bullet"/>
      <w:lvlText w:val=""/>
      <w:lvlJc w:val="left"/>
      <w:pPr>
        <w:ind w:left="2767" w:hanging="360"/>
      </w:pPr>
      <w:rPr>
        <w:rFonts w:ascii="Symbol" w:hAnsi="Symbol" w:hint="default"/>
      </w:rPr>
    </w:lvl>
    <w:lvl w:ilvl="4" w:tplc="04070003" w:tentative="1">
      <w:start w:val="1"/>
      <w:numFmt w:val="bullet"/>
      <w:lvlText w:val="o"/>
      <w:lvlJc w:val="left"/>
      <w:pPr>
        <w:ind w:left="3487" w:hanging="360"/>
      </w:pPr>
      <w:rPr>
        <w:rFonts w:ascii="Courier New" w:hAnsi="Courier New" w:cs="Courier New" w:hint="default"/>
      </w:rPr>
    </w:lvl>
    <w:lvl w:ilvl="5" w:tplc="04070005" w:tentative="1">
      <w:start w:val="1"/>
      <w:numFmt w:val="bullet"/>
      <w:lvlText w:val=""/>
      <w:lvlJc w:val="left"/>
      <w:pPr>
        <w:ind w:left="4207" w:hanging="360"/>
      </w:pPr>
      <w:rPr>
        <w:rFonts w:ascii="Wingdings" w:hAnsi="Wingdings" w:hint="default"/>
      </w:rPr>
    </w:lvl>
    <w:lvl w:ilvl="6" w:tplc="04070001" w:tentative="1">
      <w:start w:val="1"/>
      <w:numFmt w:val="bullet"/>
      <w:lvlText w:val=""/>
      <w:lvlJc w:val="left"/>
      <w:pPr>
        <w:ind w:left="4927" w:hanging="360"/>
      </w:pPr>
      <w:rPr>
        <w:rFonts w:ascii="Symbol" w:hAnsi="Symbol" w:hint="default"/>
      </w:rPr>
    </w:lvl>
    <w:lvl w:ilvl="7" w:tplc="04070003" w:tentative="1">
      <w:start w:val="1"/>
      <w:numFmt w:val="bullet"/>
      <w:lvlText w:val="o"/>
      <w:lvlJc w:val="left"/>
      <w:pPr>
        <w:ind w:left="5647" w:hanging="360"/>
      </w:pPr>
      <w:rPr>
        <w:rFonts w:ascii="Courier New" w:hAnsi="Courier New" w:cs="Courier New" w:hint="default"/>
      </w:rPr>
    </w:lvl>
    <w:lvl w:ilvl="8" w:tplc="04070005" w:tentative="1">
      <w:start w:val="1"/>
      <w:numFmt w:val="bullet"/>
      <w:lvlText w:val=""/>
      <w:lvlJc w:val="left"/>
      <w:pPr>
        <w:ind w:left="6367" w:hanging="360"/>
      </w:pPr>
      <w:rPr>
        <w:rFonts w:ascii="Wingdings" w:hAnsi="Wingdings" w:hint="default"/>
      </w:rPr>
    </w:lvl>
  </w:abstractNum>
  <w:abstractNum w:abstractNumId="50">
    <w:nsid w:val="54E77122"/>
    <w:multiLevelType w:val="hybridMultilevel"/>
    <w:tmpl w:val="D3D42C7C"/>
    <w:name w:val="WW8Num133"/>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nsid w:val="553D440A"/>
    <w:multiLevelType w:val="hybridMultilevel"/>
    <w:tmpl w:val="CC767950"/>
    <w:lvl w:ilvl="0" w:tplc="B2563A08">
      <w:start w:val="1"/>
      <w:numFmt w:val="bullet"/>
      <w:lvlText w:val="­"/>
      <w:lvlJc w:val="left"/>
      <w:pPr>
        <w:ind w:left="720" w:hanging="360"/>
      </w:pPr>
      <w:rPr>
        <w:rFonts w:ascii="Tunga" w:hAnsi="Tunga" w:cs="Tu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57051ED7"/>
    <w:multiLevelType w:val="hybridMultilevel"/>
    <w:tmpl w:val="BACE24EA"/>
    <w:lvl w:ilvl="0" w:tplc="1EACF376">
      <w:start w:val="1"/>
      <w:numFmt w:val="bullet"/>
      <w:lvlText w:val=""/>
      <w:lvlJc w:val="left"/>
      <w:pPr>
        <w:tabs>
          <w:tab w:val="num" w:pos="2125"/>
        </w:tabs>
        <w:ind w:left="2125"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nsid w:val="5AF40099"/>
    <w:multiLevelType w:val="hybridMultilevel"/>
    <w:tmpl w:val="175EDF5A"/>
    <w:name w:val="WW8Num13322223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nsid w:val="5DAF3F01"/>
    <w:multiLevelType w:val="hybridMultilevel"/>
    <w:tmpl w:val="0B82B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5E65253D"/>
    <w:multiLevelType w:val="hybridMultilevel"/>
    <w:tmpl w:val="BD668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61083109"/>
    <w:multiLevelType w:val="hybridMultilevel"/>
    <w:tmpl w:val="BD98EC12"/>
    <w:name w:val="WW8Num133222234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nsid w:val="62605112"/>
    <w:multiLevelType w:val="hybridMultilevel"/>
    <w:tmpl w:val="B57A9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653901E2"/>
    <w:multiLevelType w:val="hybridMultilevel"/>
    <w:tmpl w:val="0EE8606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9">
    <w:nsid w:val="663B2C13"/>
    <w:multiLevelType w:val="hybridMultilevel"/>
    <w:tmpl w:val="03C62C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nsid w:val="66423BB7"/>
    <w:multiLevelType w:val="hybridMultilevel"/>
    <w:tmpl w:val="4A70FC80"/>
    <w:lvl w:ilvl="0" w:tplc="B2563A08">
      <w:start w:val="1"/>
      <w:numFmt w:val="bullet"/>
      <w:lvlText w:val="­"/>
      <w:lvlJc w:val="left"/>
      <w:pPr>
        <w:ind w:left="720" w:hanging="360"/>
      </w:pPr>
      <w:rPr>
        <w:rFonts w:ascii="Tunga" w:hAnsi="Tunga" w:cs="Tu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66A16A79"/>
    <w:multiLevelType w:val="hybridMultilevel"/>
    <w:tmpl w:val="3712F86E"/>
    <w:lvl w:ilvl="0" w:tplc="B2563A08">
      <w:start w:val="1"/>
      <w:numFmt w:val="bullet"/>
      <w:lvlText w:val="­"/>
      <w:lvlJc w:val="left"/>
      <w:pPr>
        <w:ind w:left="720" w:hanging="360"/>
      </w:pPr>
      <w:rPr>
        <w:rFonts w:ascii="Tunga" w:hAnsi="Tunga" w:cs="Tu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67435586"/>
    <w:multiLevelType w:val="hybridMultilevel"/>
    <w:tmpl w:val="61520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68054FEC"/>
    <w:multiLevelType w:val="hybridMultilevel"/>
    <w:tmpl w:val="B1825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681256F9"/>
    <w:multiLevelType w:val="hybridMultilevel"/>
    <w:tmpl w:val="AAE80A52"/>
    <w:name w:val="WW8Num1332222"/>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nsid w:val="68B07178"/>
    <w:multiLevelType w:val="hybridMultilevel"/>
    <w:tmpl w:val="899A54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6DCB465A"/>
    <w:multiLevelType w:val="hybridMultilevel"/>
    <w:tmpl w:val="7BBA2F40"/>
    <w:name w:val="WW8Num13322223"/>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nsid w:val="6E032E3E"/>
    <w:multiLevelType w:val="hybridMultilevel"/>
    <w:tmpl w:val="6B62E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710761F8"/>
    <w:multiLevelType w:val="hybridMultilevel"/>
    <w:tmpl w:val="8536C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719540E0"/>
    <w:multiLevelType w:val="hybridMultilevel"/>
    <w:tmpl w:val="3FB8F4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nsid w:val="72B962A4"/>
    <w:multiLevelType w:val="hybridMultilevel"/>
    <w:tmpl w:val="6C428DDC"/>
    <w:lvl w:ilvl="0" w:tplc="B2563A08">
      <w:start w:val="1"/>
      <w:numFmt w:val="bullet"/>
      <w:lvlText w:val="­"/>
      <w:lvlJc w:val="left"/>
      <w:pPr>
        <w:ind w:left="720" w:hanging="360"/>
      </w:pPr>
      <w:rPr>
        <w:rFonts w:ascii="Tunga" w:hAnsi="Tunga" w:cs="Tung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nsid w:val="731B2966"/>
    <w:multiLevelType w:val="hybridMultilevel"/>
    <w:tmpl w:val="CCDCCA60"/>
    <w:name w:val="WW8Num133222233"/>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nsid w:val="74577896"/>
    <w:multiLevelType w:val="hybridMultilevel"/>
    <w:tmpl w:val="C360D40C"/>
    <w:name w:val="WW8Num13322223223"/>
    <w:lvl w:ilvl="0" w:tplc="B2563A08">
      <w:start w:val="1"/>
      <w:numFmt w:val="bullet"/>
      <w:lvlText w:val="­"/>
      <w:lvlJc w:val="left"/>
      <w:pPr>
        <w:tabs>
          <w:tab w:val="num" w:pos="397"/>
        </w:tabs>
        <w:ind w:left="397" w:hanging="397"/>
      </w:pPr>
      <w:rPr>
        <w:rFonts w:ascii="Tunga" w:hAnsi="Tunga"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nsid w:val="76D52E21"/>
    <w:multiLevelType w:val="hybridMultilevel"/>
    <w:tmpl w:val="5F5832D4"/>
    <w:lvl w:ilvl="0" w:tplc="B2563A08">
      <w:start w:val="1"/>
      <w:numFmt w:val="bullet"/>
      <w:lvlText w:val="­"/>
      <w:lvlJc w:val="left"/>
      <w:pPr>
        <w:tabs>
          <w:tab w:val="num" w:pos="700"/>
        </w:tabs>
        <w:ind w:left="700" w:hanging="360"/>
      </w:pPr>
      <w:rPr>
        <w:rFonts w:ascii="Tunga" w:hAnsi="Tunga" w:cs="Tung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num>
  <w:num w:numId="4">
    <w:abstractNumId w:val="27"/>
  </w:num>
  <w:num w:numId="5">
    <w:abstractNumId w:val="42"/>
  </w:num>
  <w:num w:numId="6">
    <w:abstractNumId w:val="46"/>
  </w:num>
  <w:num w:numId="7">
    <w:abstractNumId w:val="26"/>
  </w:num>
  <w:num w:numId="8">
    <w:abstractNumId w:val="14"/>
  </w:num>
  <w:num w:numId="9">
    <w:abstractNumId w:val="50"/>
  </w:num>
  <w:num w:numId="10">
    <w:abstractNumId w:val="7"/>
  </w:num>
  <w:num w:numId="11">
    <w:abstractNumId w:val="16"/>
  </w:num>
  <w:num w:numId="12">
    <w:abstractNumId w:val="39"/>
  </w:num>
  <w:num w:numId="13">
    <w:abstractNumId w:val="64"/>
  </w:num>
  <w:num w:numId="14">
    <w:abstractNumId w:val="32"/>
  </w:num>
  <w:num w:numId="15">
    <w:abstractNumId w:val="40"/>
  </w:num>
  <w:num w:numId="16">
    <w:abstractNumId w:val="54"/>
  </w:num>
  <w:num w:numId="17">
    <w:abstractNumId w:val="34"/>
  </w:num>
  <w:num w:numId="18">
    <w:abstractNumId w:val="22"/>
  </w:num>
  <w:num w:numId="19">
    <w:abstractNumId w:val="19"/>
  </w:num>
  <w:num w:numId="20">
    <w:abstractNumId w:val="21"/>
  </w:num>
  <w:num w:numId="21">
    <w:abstractNumId w:val="55"/>
  </w:num>
  <w:num w:numId="22">
    <w:abstractNumId w:val="4"/>
  </w:num>
  <w:num w:numId="23">
    <w:abstractNumId w:val="70"/>
  </w:num>
  <w:num w:numId="24">
    <w:abstractNumId w:val="25"/>
  </w:num>
  <w:num w:numId="25">
    <w:abstractNumId w:val="9"/>
  </w:num>
  <w:num w:numId="26">
    <w:abstractNumId w:val="47"/>
  </w:num>
  <w:num w:numId="27">
    <w:abstractNumId w:val="38"/>
  </w:num>
  <w:num w:numId="28">
    <w:abstractNumId w:val="29"/>
  </w:num>
  <w:num w:numId="29">
    <w:abstractNumId w:val="58"/>
  </w:num>
  <w:num w:numId="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60"/>
  </w:num>
  <w:num w:numId="33">
    <w:abstractNumId w:val="65"/>
  </w:num>
  <w:num w:numId="34">
    <w:abstractNumId w:val="28"/>
  </w:num>
  <w:num w:numId="35">
    <w:abstractNumId w:val="36"/>
  </w:num>
  <w:num w:numId="36">
    <w:abstractNumId w:val="20"/>
  </w:num>
  <w:num w:numId="37">
    <w:abstractNumId w:val="69"/>
  </w:num>
  <w:num w:numId="38">
    <w:abstractNumId w:val="31"/>
  </w:num>
  <w:num w:numId="39">
    <w:abstractNumId w:val="57"/>
  </w:num>
  <w:num w:numId="40">
    <w:abstractNumId w:val="13"/>
  </w:num>
  <w:num w:numId="41">
    <w:abstractNumId w:val="68"/>
  </w:num>
  <w:num w:numId="42">
    <w:abstractNumId w:val="37"/>
  </w:num>
  <w:num w:numId="43">
    <w:abstractNumId w:val="33"/>
  </w:num>
  <w:num w:numId="44">
    <w:abstractNumId w:val="15"/>
  </w:num>
  <w:num w:numId="45">
    <w:abstractNumId w:val="35"/>
  </w:num>
  <w:num w:numId="46">
    <w:abstractNumId w:val="44"/>
  </w:num>
  <w:num w:numId="47">
    <w:abstractNumId w:val="67"/>
  </w:num>
  <w:num w:numId="48">
    <w:abstractNumId w:val="41"/>
  </w:num>
  <w:num w:numId="49">
    <w:abstractNumId w:val="10"/>
  </w:num>
  <w:num w:numId="50">
    <w:abstractNumId w:val="3"/>
  </w:num>
  <w:num w:numId="51">
    <w:abstractNumId w:val="63"/>
  </w:num>
  <w:num w:numId="52">
    <w:abstractNumId w:val="30"/>
  </w:num>
  <w:num w:numId="53">
    <w:abstractNumId w:val="43"/>
  </w:num>
  <w:num w:numId="54">
    <w:abstractNumId w:val="61"/>
  </w:num>
  <w:num w:numId="55">
    <w:abstractNumId w:val="12"/>
  </w:num>
  <w:num w:numId="56">
    <w:abstractNumId w:val="62"/>
  </w:num>
  <w:num w:numId="57">
    <w:abstractNumId w:val="52"/>
  </w:num>
  <w:num w:numId="58">
    <w:abstractNumId w:val="8"/>
  </w:num>
  <w:num w:numId="59">
    <w:abstractNumId w:val="17"/>
  </w:num>
  <w:num w:numId="60">
    <w:abstractNumId w:val="51"/>
  </w:num>
  <w:num w:numId="61">
    <w:abstractNumId w:val="6"/>
  </w:num>
  <w:num w:numId="62">
    <w:abstractNumId w:val="66"/>
  </w:num>
  <w:num w:numId="63">
    <w:abstractNumId w:val="71"/>
  </w:num>
  <w:num w:numId="64">
    <w:abstractNumId w:val="56"/>
  </w:num>
  <w:num w:numId="65">
    <w:abstractNumId w:val="23"/>
  </w:num>
  <w:num w:numId="66">
    <w:abstractNumId w:val="11"/>
  </w:num>
  <w:num w:numId="67">
    <w:abstractNumId w:val="5"/>
  </w:num>
  <w:num w:numId="68">
    <w:abstractNumId w:val="73"/>
  </w:num>
  <w:num w:numId="69">
    <w:abstractNumId w:val="24"/>
  </w:num>
  <w:num w:numId="70">
    <w:abstractNumId w:val="53"/>
  </w:num>
  <w:num w:numId="71">
    <w:abstractNumId w:val="18"/>
  </w:num>
  <w:num w:numId="72">
    <w:abstractNumId w:val="72"/>
  </w:num>
  <w:num w:numId="73">
    <w:abstractNumId w:val="49"/>
  </w:num>
  <w:num w:numId="74">
    <w:abstractNumId w:val="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9E"/>
    <w:rsid w:val="00036E9E"/>
    <w:rsid w:val="00053AD2"/>
    <w:rsid w:val="000A52C2"/>
    <w:rsid w:val="00134189"/>
    <w:rsid w:val="00284856"/>
    <w:rsid w:val="002E2095"/>
    <w:rsid w:val="004C2950"/>
    <w:rsid w:val="004E116E"/>
    <w:rsid w:val="005173A5"/>
    <w:rsid w:val="00543292"/>
    <w:rsid w:val="00574AFB"/>
    <w:rsid w:val="00593D75"/>
    <w:rsid w:val="005B3605"/>
    <w:rsid w:val="007C2C99"/>
    <w:rsid w:val="00810994"/>
    <w:rsid w:val="00813E52"/>
    <w:rsid w:val="0083580F"/>
    <w:rsid w:val="009D4518"/>
    <w:rsid w:val="009F79E2"/>
    <w:rsid w:val="00A726AF"/>
    <w:rsid w:val="00A94EC7"/>
    <w:rsid w:val="00B462C1"/>
    <w:rsid w:val="00BC5751"/>
    <w:rsid w:val="00C211BE"/>
    <w:rsid w:val="00C21E6B"/>
    <w:rsid w:val="00C33ADE"/>
    <w:rsid w:val="00C851C9"/>
    <w:rsid w:val="00CD2040"/>
    <w:rsid w:val="00D53E79"/>
    <w:rsid w:val="00EE0674"/>
    <w:rsid w:val="00F818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36E9E"/>
    <w:pPr>
      <w:keepNext/>
      <w:tabs>
        <w:tab w:val="left" w:pos="360"/>
      </w:tabs>
      <w:suppressAutoHyphens/>
      <w:snapToGrid w:val="0"/>
      <w:spacing w:after="0" w:line="240" w:lineRule="auto"/>
      <w:outlineLvl w:val="0"/>
    </w:pPr>
    <w:rPr>
      <w:rFonts w:ascii="Arial" w:eastAsia="Times New Roman" w:hAnsi="Arial" w:cs="Arial"/>
      <w:sz w:val="20"/>
      <w:szCs w:val="20"/>
      <w:u w:val="single"/>
      <w:lang w:eastAsia="ar-SA"/>
    </w:rPr>
  </w:style>
  <w:style w:type="paragraph" w:styleId="berschrift3">
    <w:name w:val="heading 3"/>
    <w:basedOn w:val="Standard"/>
    <w:next w:val="Standard"/>
    <w:link w:val="berschrift3Zchn"/>
    <w:qFormat/>
    <w:rsid w:val="00036E9E"/>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6E9E"/>
    <w:rPr>
      <w:rFonts w:ascii="Arial" w:eastAsia="Times New Roman" w:hAnsi="Arial" w:cs="Arial"/>
      <w:sz w:val="20"/>
      <w:szCs w:val="20"/>
      <w:u w:val="single"/>
      <w:lang w:eastAsia="ar-SA"/>
    </w:rPr>
  </w:style>
  <w:style w:type="character" w:customStyle="1" w:styleId="berschrift3Zchn">
    <w:name w:val="Überschrift 3 Zchn"/>
    <w:basedOn w:val="Absatz-Standardschriftart"/>
    <w:link w:val="berschrift3"/>
    <w:rsid w:val="00036E9E"/>
    <w:rPr>
      <w:rFonts w:ascii="Arial" w:eastAsia="Times New Roman" w:hAnsi="Arial" w:cs="Arial"/>
      <w:b/>
      <w:bCs/>
      <w:sz w:val="26"/>
      <w:szCs w:val="26"/>
      <w:lang w:eastAsia="de-DE"/>
    </w:rPr>
  </w:style>
  <w:style w:type="table" w:styleId="Tabellenraster">
    <w:name w:val="Table Grid"/>
    <w:basedOn w:val="NormaleTabelle"/>
    <w:rsid w:val="00036E9E"/>
    <w:pPr>
      <w:suppressAutoHyphens/>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rsid w:val="00036E9E"/>
    <w:pPr>
      <w:suppressAutoHyphens/>
      <w:spacing w:after="120" w:line="240" w:lineRule="auto"/>
    </w:pPr>
    <w:rPr>
      <w:rFonts w:ascii="Times New Roman" w:eastAsia="Times New Roman" w:hAnsi="Times New Roman" w:cs="Times New Roman"/>
      <w:sz w:val="16"/>
      <w:szCs w:val="16"/>
      <w:lang w:eastAsia="ar-SA"/>
    </w:rPr>
  </w:style>
  <w:style w:type="character" w:customStyle="1" w:styleId="Textkrper3Zchn">
    <w:name w:val="Textkörper 3 Zchn"/>
    <w:basedOn w:val="Absatz-Standardschriftart"/>
    <w:link w:val="Textkrper3"/>
    <w:rsid w:val="00036E9E"/>
    <w:rPr>
      <w:rFonts w:ascii="Times New Roman" w:eastAsia="Times New Roman" w:hAnsi="Times New Roman" w:cs="Times New Roman"/>
      <w:sz w:val="16"/>
      <w:szCs w:val="16"/>
      <w:lang w:eastAsia="ar-SA"/>
    </w:rPr>
  </w:style>
  <w:style w:type="character" w:styleId="Funotenzeichen">
    <w:name w:val="footnote reference"/>
    <w:semiHidden/>
    <w:rsid w:val="00036E9E"/>
    <w:rPr>
      <w:rFonts w:cs="Times New Roman"/>
      <w:vertAlign w:val="superscript"/>
    </w:rPr>
  </w:style>
  <w:style w:type="paragraph" w:customStyle="1" w:styleId="Listenabsatz1">
    <w:name w:val="Listenabsatz1"/>
    <w:basedOn w:val="Standard"/>
    <w:rsid w:val="00036E9E"/>
    <w:pPr>
      <w:spacing w:after="0" w:line="240" w:lineRule="auto"/>
      <w:ind w:left="720"/>
      <w:contextualSpacing/>
    </w:pPr>
    <w:rPr>
      <w:rFonts w:ascii="Times New Roman" w:eastAsia="Times New Roman" w:hAnsi="Times New Roman" w:cs="Times New Roman"/>
      <w:sz w:val="24"/>
      <w:szCs w:val="24"/>
      <w:lang w:eastAsia="de-DE"/>
    </w:rPr>
  </w:style>
  <w:style w:type="paragraph" w:styleId="Kommentartext">
    <w:name w:val="annotation text"/>
    <w:aliases w:val=" Char"/>
    <w:basedOn w:val="Standard"/>
    <w:link w:val="KommentartextZchn"/>
    <w:semiHidden/>
    <w:rsid w:val="00036E9E"/>
    <w:pPr>
      <w:spacing w:after="0" w:line="240" w:lineRule="auto"/>
    </w:pPr>
    <w:rPr>
      <w:rFonts w:ascii="Times New Roman" w:eastAsia="Times New Roman" w:hAnsi="Times New Roman" w:cs="Times New Roman"/>
      <w:noProof/>
      <w:sz w:val="20"/>
      <w:szCs w:val="20"/>
      <w:lang w:eastAsia="de-DE"/>
    </w:rPr>
  </w:style>
  <w:style w:type="character" w:customStyle="1" w:styleId="KommentartextZchn">
    <w:name w:val="Kommentartext Zchn"/>
    <w:aliases w:val=" Char Zchn"/>
    <w:basedOn w:val="Absatz-Standardschriftart"/>
    <w:link w:val="Kommentartext"/>
    <w:semiHidden/>
    <w:rsid w:val="00036E9E"/>
    <w:rPr>
      <w:rFonts w:ascii="Times New Roman" w:eastAsia="Times New Roman" w:hAnsi="Times New Roman" w:cs="Times New Roman"/>
      <w:noProof/>
      <w:sz w:val="20"/>
      <w:szCs w:val="20"/>
      <w:lang w:eastAsia="de-DE"/>
    </w:rPr>
  </w:style>
  <w:style w:type="paragraph" w:styleId="Fuzeile">
    <w:name w:val="footer"/>
    <w:basedOn w:val="Standard"/>
    <w:link w:val="FuzeileZchn"/>
    <w:rsid w:val="00036E9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036E9E"/>
    <w:rPr>
      <w:rFonts w:ascii="Times New Roman" w:eastAsia="Times New Roman" w:hAnsi="Times New Roman" w:cs="Times New Roman"/>
      <w:sz w:val="24"/>
      <w:szCs w:val="24"/>
      <w:lang w:eastAsia="de-DE"/>
    </w:rPr>
  </w:style>
  <w:style w:type="character" w:styleId="Seitenzahl">
    <w:name w:val="page number"/>
    <w:basedOn w:val="Absatz-Standardschriftart"/>
    <w:rsid w:val="00036E9E"/>
  </w:style>
  <w:style w:type="paragraph" w:styleId="Kopfzeile">
    <w:name w:val="header"/>
    <w:basedOn w:val="Standard"/>
    <w:link w:val="KopfzeileZchn"/>
    <w:rsid w:val="00036E9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036E9E"/>
    <w:rPr>
      <w:rFonts w:ascii="Times New Roman" w:eastAsia="Times New Roman" w:hAnsi="Times New Roman" w:cs="Times New Roman"/>
      <w:sz w:val="24"/>
      <w:szCs w:val="24"/>
      <w:lang w:eastAsia="de-DE"/>
    </w:rPr>
  </w:style>
  <w:style w:type="character" w:customStyle="1" w:styleId="WW8Num1z0">
    <w:name w:val="WW8Num1z0"/>
    <w:rsid w:val="00036E9E"/>
    <w:rPr>
      <w:rFonts w:ascii="Symbol" w:hAnsi="Symbol"/>
    </w:rPr>
  </w:style>
  <w:style w:type="paragraph" w:customStyle="1" w:styleId="KopfICI">
    <w:name w:val="KopfICI"/>
    <w:basedOn w:val="Standard"/>
    <w:rsid w:val="00036E9E"/>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0"/>
      <w:szCs w:val="24"/>
      <w:lang w:eastAsia="de-DE"/>
    </w:rPr>
  </w:style>
  <w:style w:type="character" w:customStyle="1" w:styleId="WW8Num2z0">
    <w:name w:val="WW8Num2z0"/>
    <w:rsid w:val="00036E9E"/>
    <w:rPr>
      <w:rFonts w:ascii="Symbol" w:hAnsi="Symbol"/>
    </w:rPr>
  </w:style>
  <w:style w:type="character" w:customStyle="1" w:styleId="WW8Num2z1">
    <w:name w:val="WW8Num2z1"/>
    <w:rsid w:val="00036E9E"/>
    <w:rPr>
      <w:rFonts w:ascii="Courier New" w:hAnsi="Courier New" w:cs="Courier New"/>
    </w:rPr>
  </w:style>
  <w:style w:type="character" w:customStyle="1" w:styleId="WW8Num3z0">
    <w:name w:val="WW8Num3z0"/>
    <w:rsid w:val="00036E9E"/>
    <w:rPr>
      <w:rFonts w:ascii="Symbol" w:hAnsi="Symbol"/>
    </w:rPr>
  </w:style>
  <w:style w:type="character" w:customStyle="1" w:styleId="WW8Num3z1">
    <w:name w:val="WW8Num3z1"/>
    <w:rsid w:val="00036E9E"/>
    <w:rPr>
      <w:rFonts w:ascii="Courier New" w:hAnsi="Courier New" w:cs="Courier New"/>
    </w:rPr>
  </w:style>
  <w:style w:type="character" w:customStyle="1" w:styleId="Absatz-Standardschriftart1">
    <w:name w:val="Absatz-Standardschriftart1"/>
    <w:rsid w:val="00036E9E"/>
  </w:style>
  <w:style w:type="character" w:customStyle="1" w:styleId="WW8Num1z1">
    <w:name w:val="WW8Num1z1"/>
    <w:rsid w:val="00036E9E"/>
    <w:rPr>
      <w:rFonts w:ascii="Courier New" w:hAnsi="Courier New" w:cs="Courier New"/>
    </w:rPr>
  </w:style>
  <w:style w:type="character" w:customStyle="1" w:styleId="WW8Num1z2">
    <w:name w:val="WW8Num1z2"/>
    <w:rsid w:val="00036E9E"/>
    <w:rPr>
      <w:rFonts w:ascii="Wingdings" w:hAnsi="Wingdings"/>
    </w:rPr>
  </w:style>
  <w:style w:type="character" w:customStyle="1" w:styleId="WW8Num2z2">
    <w:name w:val="WW8Num2z2"/>
    <w:rsid w:val="00036E9E"/>
    <w:rPr>
      <w:rFonts w:ascii="Wingdings" w:hAnsi="Wingdings"/>
    </w:rPr>
  </w:style>
  <w:style w:type="character" w:customStyle="1" w:styleId="WW8Num3z2">
    <w:name w:val="WW8Num3z2"/>
    <w:rsid w:val="00036E9E"/>
    <w:rPr>
      <w:rFonts w:ascii="Wingdings" w:hAnsi="Wingdings"/>
    </w:rPr>
  </w:style>
  <w:style w:type="character" w:customStyle="1" w:styleId="WW8Num4z0">
    <w:name w:val="WW8Num4z0"/>
    <w:rsid w:val="00036E9E"/>
    <w:rPr>
      <w:rFonts w:ascii="Symbol" w:hAnsi="Symbol"/>
    </w:rPr>
  </w:style>
  <w:style w:type="character" w:customStyle="1" w:styleId="WW8Num4z1">
    <w:name w:val="WW8Num4z1"/>
    <w:rsid w:val="00036E9E"/>
    <w:rPr>
      <w:rFonts w:ascii="Wingdings" w:hAnsi="Wingdings"/>
    </w:rPr>
  </w:style>
  <w:style w:type="character" w:customStyle="1" w:styleId="WW8Num5z0">
    <w:name w:val="WW8Num5z0"/>
    <w:rsid w:val="00036E9E"/>
    <w:rPr>
      <w:rFonts w:ascii="Wingdings" w:hAnsi="Wingdings"/>
    </w:rPr>
  </w:style>
  <w:style w:type="character" w:customStyle="1" w:styleId="WW8Num5z1">
    <w:name w:val="WW8Num5z1"/>
    <w:rsid w:val="00036E9E"/>
    <w:rPr>
      <w:rFonts w:ascii="Courier New" w:hAnsi="Courier New" w:cs="Courier New"/>
    </w:rPr>
  </w:style>
  <w:style w:type="character" w:customStyle="1" w:styleId="WW8Num5z3">
    <w:name w:val="WW8Num5z3"/>
    <w:rsid w:val="00036E9E"/>
    <w:rPr>
      <w:rFonts w:ascii="Symbol" w:hAnsi="Symbol"/>
    </w:rPr>
  </w:style>
  <w:style w:type="character" w:customStyle="1" w:styleId="WW8Num6z0">
    <w:name w:val="WW8Num6z0"/>
    <w:rsid w:val="00036E9E"/>
    <w:rPr>
      <w:rFonts w:ascii="Symbol" w:hAnsi="Symbol"/>
    </w:rPr>
  </w:style>
  <w:style w:type="character" w:customStyle="1" w:styleId="WW8Num6z1">
    <w:name w:val="WW8Num6z1"/>
    <w:rsid w:val="00036E9E"/>
    <w:rPr>
      <w:rFonts w:ascii="Courier New" w:hAnsi="Courier New" w:cs="Courier New"/>
    </w:rPr>
  </w:style>
  <w:style w:type="character" w:customStyle="1" w:styleId="WW8Num6z2">
    <w:name w:val="WW8Num6z2"/>
    <w:rsid w:val="00036E9E"/>
    <w:rPr>
      <w:rFonts w:ascii="Wingdings" w:hAnsi="Wingdings"/>
    </w:rPr>
  </w:style>
  <w:style w:type="character" w:customStyle="1" w:styleId="WW8Num7z0">
    <w:name w:val="WW8Num7z0"/>
    <w:rsid w:val="00036E9E"/>
    <w:rPr>
      <w:rFonts w:ascii="Symbol" w:hAnsi="Symbol"/>
    </w:rPr>
  </w:style>
  <w:style w:type="character" w:customStyle="1" w:styleId="WW8Num7z1">
    <w:name w:val="WW8Num7z1"/>
    <w:rsid w:val="00036E9E"/>
    <w:rPr>
      <w:rFonts w:ascii="Wingdings" w:hAnsi="Wingdings"/>
    </w:rPr>
  </w:style>
  <w:style w:type="character" w:customStyle="1" w:styleId="WW-Absatz-Standardschriftart">
    <w:name w:val="WW-Absatz-Standardschriftart"/>
    <w:rsid w:val="00036E9E"/>
  </w:style>
  <w:style w:type="paragraph" w:customStyle="1" w:styleId="berschrift">
    <w:name w:val="Überschrift"/>
    <w:basedOn w:val="Standard"/>
    <w:next w:val="Textkrper"/>
    <w:rsid w:val="00036E9E"/>
    <w:pPr>
      <w:keepNext/>
      <w:suppressAutoHyphens/>
      <w:spacing w:before="240" w:after="120" w:line="240" w:lineRule="auto"/>
    </w:pPr>
    <w:rPr>
      <w:rFonts w:ascii="Arial" w:eastAsia="SimSun" w:hAnsi="Arial" w:cs="Mangal"/>
      <w:sz w:val="28"/>
      <w:szCs w:val="28"/>
      <w:lang w:eastAsia="ar-SA"/>
    </w:rPr>
  </w:style>
  <w:style w:type="paragraph" w:styleId="Textkrper">
    <w:name w:val="Body Text"/>
    <w:basedOn w:val="Standard"/>
    <w:link w:val="TextkrperZchn"/>
    <w:rsid w:val="00036E9E"/>
    <w:pPr>
      <w:suppressAutoHyphens/>
      <w:spacing w:after="120" w:line="240" w:lineRule="auto"/>
    </w:pPr>
    <w:rPr>
      <w:rFonts w:ascii="Times New Roman" w:eastAsia="Times New Roman" w:hAnsi="Times New Roman" w:cs="Times New Roman"/>
      <w:sz w:val="24"/>
      <w:szCs w:val="24"/>
      <w:lang w:eastAsia="ar-SA"/>
    </w:rPr>
  </w:style>
  <w:style w:type="character" w:customStyle="1" w:styleId="TextkrperZchn">
    <w:name w:val="Textkörper Zchn"/>
    <w:basedOn w:val="Absatz-Standardschriftart"/>
    <w:link w:val="Textkrper"/>
    <w:rsid w:val="00036E9E"/>
    <w:rPr>
      <w:rFonts w:ascii="Times New Roman" w:eastAsia="Times New Roman" w:hAnsi="Times New Roman" w:cs="Times New Roman"/>
      <w:sz w:val="24"/>
      <w:szCs w:val="24"/>
      <w:lang w:eastAsia="ar-SA"/>
    </w:rPr>
  </w:style>
  <w:style w:type="paragraph" w:styleId="Liste">
    <w:name w:val="List"/>
    <w:basedOn w:val="Textkrper"/>
    <w:rsid w:val="00036E9E"/>
    <w:rPr>
      <w:rFonts w:cs="Mangal"/>
    </w:rPr>
  </w:style>
  <w:style w:type="paragraph" w:customStyle="1" w:styleId="Beschriftung1">
    <w:name w:val="Beschriftung1"/>
    <w:basedOn w:val="Standard"/>
    <w:rsid w:val="00036E9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Verzeichnis">
    <w:name w:val="Verzeichnis"/>
    <w:basedOn w:val="Standard"/>
    <w:rsid w:val="00036E9E"/>
    <w:pPr>
      <w:suppressLineNumbers/>
      <w:suppressAutoHyphens/>
      <w:spacing w:after="0" w:line="240" w:lineRule="auto"/>
    </w:pPr>
    <w:rPr>
      <w:rFonts w:ascii="Times New Roman" w:eastAsia="Times New Roman" w:hAnsi="Times New Roman" w:cs="Mangal"/>
      <w:sz w:val="24"/>
      <w:szCs w:val="24"/>
      <w:lang w:eastAsia="ar-SA"/>
    </w:rPr>
  </w:style>
  <w:style w:type="paragraph" w:styleId="Sprechblasentext">
    <w:name w:val="Balloon Text"/>
    <w:basedOn w:val="Standard"/>
    <w:link w:val="SprechblasentextZchn"/>
    <w:rsid w:val="00036E9E"/>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basedOn w:val="Absatz-Standardschriftart"/>
    <w:link w:val="Sprechblasentext"/>
    <w:rsid w:val="00036E9E"/>
    <w:rPr>
      <w:rFonts w:ascii="Tahoma" w:eastAsia="Times New Roman" w:hAnsi="Tahoma" w:cs="Tahoma"/>
      <w:sz w:val="16"/>
      <w:szCs w:val="16"/>
      <w:lang w:eastAsia="ar-SA"/>
    </w:rPr>
  </w:style>
  <w:style w:type="paragraph" w:customStyle="1" w:styleId="Aufzhlungszeichen1">
    <w:name w:val="Aufzählungszeichen1"/>
    <w:basedOn w:val="Standard"/>
    <w:rsid w:val="00036E9E"/>
    <w:pPr>
      <w:suppressAutoHyphens/>
      <w:spacing w:after="0" w:line="240" w:lineRule="auto"/>
    </w:pPr>
    <w:rPr>
      <w:rFonts w:ascii="Arial" w:eastAsia="Times New Roman" w:hAnsi="Arial" w:cs="Times New Roman"/>
      <w:sz w:val="24"/>
      <w:szCs w:val="20"/>
      <w:lang w:eastAsia="ar-SA"/>
    </w:rPr>
  </w:style>
  <w:style w:type="paragraph" w:customStyle="1" w:styleId="TabellenInhalt">
    <w:name w:val="Tabellen Inhalt"/>
    <w:basedOn w:val="Standard"/>
    <w:rsid w:val="00036E9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ellenberschrift">
    <w:name w:val="Tabellen Überschrift"/>
    <w:basedOn w:val="TabellenInhalt"/>
    <w:rsid w:val="00036E9E"/>
    <w:pPr>
      <w:jc w:val="center"/>
    </w:pPr>
    <w:rPr>
      <w:b/>
      <w:bCs/>
    </w:rPr>
  </w:style>
  <w:style w:type="paragraph" w:customStyle="1" w:styleId="Formatvorlage1">
    <w:name w:val="Formatvorlage1"/>
    <w:basedOn w:val="Standard"/>
    <w:rsid w:val="00036E9E"/>
    <w:pPr>
      <w:suppressAutoHyphens/>
      <w:spacing w:after="0" w:line="240" w:lineRule="auto"/>
    </w:pPr>
    <w:rPr>
      <w:rFonts w:ascii="Times New Roman" w:eastAsia="Times New Roman" w:hAnsi="Times New Roman" w:cs="Times New Roman"/>
      <w:kern w:val="1"/>
      <w:sz w:val="24"/>
      <w:szCs w:val="24"/>
      <w:lang w:eastAsia="ar-SA"/>
    </w:rPr>
  </w:style>
  <w:style w:type="paragraph" w:styleId="NurText">
    <w:name w:val="Plain Text"/>
    <w:basedOn w:val="Standard"/>
    <w:link w:val="NurTextZchn"/>
    <w:rsid w:val="00036E9E"/>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036E9E"/>
    <w:rPr>
      <w:rFonts w:ascii="Courier New" w:eastAsia="Times New Roman" w:hAnsi="Courier New" w:cs="Courier New"/>
      <w:sz w:val="20"/>
      <w:szCs w:val="20"/>
      <w:lang w:eastAsia="de-DE"/>
    </w:rPr>
  </w:style>
  <w:style w:type="paragraph" w:customStyle="1" w:styleId="inhaltlicheKonkretisierungListe">
    <w:name w:val="_inhaltliche Konkretisierung Liste"/>
    <w:basedOn w:val="Standard"/>
    <w:next w:val="Standard"/>
    <w:rsid w:val="00036E9E"/>
    <w:pPr>
      <w:tabs>
        <w:tab w:val="num" w:pos="700"/>
      </w:tabs>
      <w:suppressAutoHyphens/>
      <w:snapToGrid w:val="0"/>
      <w:spacing w:after="0" w:line="240" w:lineRule="atLeast"/>
      <w:ind w:left="700" w:hanging="360"/>
    </w:pPr>
    <w:rPr>
      <w:rFonts w:ascii="Arial" w:eastAsia="Times New Roman" w:hAnsi="Arial" w:cs="Arial"/>
      <w:sz w:val="20"/>
      <w:szCs w:val="20"/>
      <w:lang w:eastAsia="de-DE"/>
    </w:rPr>
  </w:style>
  <w:style w:type="paragraph" w:customStyle="1" w:styleId="inhaltlicheKonkretisierungohne">
    <w:name w:val="_inhaltliche Konkretisierung ohne"/>
    <w:basedOn w:val="Standard"/>
    <w:rsid w:val="00036E9E"/>
    <w:pPr>
      <w:spacing w:after="0" w:line="260" w:lineRule="atLeast"/>
      <w:ind w:left="340"/>
    </w:pPr>
    <w:rPr>
      <w:rFonts w:ascii="Arial" w:eastAsia="Times New Roman" w:hAnsi="Arial" w:cs="Times New Roman"/>
      <w:sz w:val="20"/>
      <w:szCs w:val="20"/>
      <w:lang w:eastAsia="de-DE"/>
    </w:rPr>
  </w:style>
  <w:style w:type="paragraph" w:customStyle="1" w:styleId="Inhaltsfelder">
    <w:name w:val="_Inhaltsfelder"/>
    <w:basedOn w:val="Standard"/>
    <w:next w:val="inhaltlicheKonkretisierungohne"/>
    <w:link w:val="InhaltsfelderZchn"/>
    <w:rsid w:val="00036E9E"/>
    <w:pPr>
      <w:tabs>
        <w:tab w:val="left" w:pos="360"/>
      </w:tabs>
      <w:snapToGrid w:val="0"/>
      <w:spacing w:before="120" w:after="0" w:line="260" w:lineRule="atLeast"/>
    </w:pPr>
    <w:rPr>
      <w:rFonts w:ascii="Arial" w:eastAsia="Times New Roman" w:hAnsi="Arial" w:cs="Arial"/>
      <w:sz w:val="20"/>
      <w:szCs w:val="20"/>
      <w:lang w:eastAsia="de-DE"/>
    </w:rPr>
  </w:style>
  <w:style w:type="character" w:customStyle="1" w:styleId="InhaltsfelderZchn">
    <w:name w:val="_Inhaltsfelder Zchn"/>
    <w:link w:val="Inhaltsfelder"/>
    <w:rsid w:val="00036E9E"/>
    <w:rPr>
      <w:rFonts w:ascii="Arial" w:eastAsia="Times New Roman" w:hAnsi="Arial" w:cs="Arial"/>
      <w:sz w:val="20"/>
      <w:szCs w:val="20"/>
      <w:lang w:eastAsia="de-DE"/>
    </w:rPr>
  </w:style>
  <w:style w:type="paragraph" w:styleId="Dokumentstruktur">
    <w:name w:val="Document Map"/>
    <w:basedOn w:val="Standard"/>
    <w:link w:val="DokumentstrukturZchn"/>
    <w:semiHidden/>
    <w:rsid w:val="00036E9E"/>
    <w:pPr>
      <w:widowControl w:val="0"/>
      <w:shd w:val="clear" w:color="auto" w:fill="000080"/>
      <w:spacing w:after="0" w:line="270" w:lineRule="atLeast"/>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semiHidden/>
    <w:rsid w:val="00036E9E"/>
    <w:rPr>
      <w:rFonts w:ascii="Tahoma" w:eastAsia="Times New Roman" w:hAnsi="Tahoma" w:cs="Tahoma"/>
      <w:sz w:val="20"/>
      <w:szCs w:val="20"/>
      <w:shd w:val="clear" w:color="auto" w:fill="000080"/>
      <w:lang w:eastAsia="de-DE"/>
    </w:rPr>
  </w:style>
  <w:style w:type="paragraph" w:styleId="Listenabsatz">
    <w:name w:val="List Paragraph"/>
    <w:basedOn w:val="Standard"/>
    <w:uiPriority w:val="34"/>
    <w:qFormat/>
    <w:rsid w:val="00036E9E"/>
    <w:pPr>
      <w:spacing w:after="0" w:line="240" w:lineRule="auto"/>
      <w:ind w:left="720"/>
      <w:contextualSpacing/>
    </w:pPr>
    <w:rPr>
      <w:rFonts w:ascii="Times New Roman" w:eastAsia="Times New Roman" w:hAnsi="Times New Roman" w:cs="Times New Roman"/>
      <w:sz w:val="24"/>
      <w:szCs w:val="24"/>
      <w:lang w:eastAsia="de-DE"/>
    </w:rPr>
  </w:style>
  <w:style w:type="character" w:styleId="Hervorhebung">
    <w:name w:val="Emphasis"/>
    <w:qFormat/>
    <w:rsid w:val="00036E9E"/>
    <w:rPr>
      <w:i/>
      <w:iCs/>
    </w:rPr>
  </w:style>
  <w:style w:type="character" w:styleId="Fett">
    <w:name w:val="Strong"/>
    <w:qFormat/>
    <w:rsid w:val="00036E9E"/>
    <w:rPr>
      <w:b/>
      <w:bCs/>
    </w:rPr>
  </w:style>
  <w:style w:type="numbering" w:customStyle="1" w:styleId="KeineListe1">
    <w:name w:val="Keine Liste1"/>
    <w:next w:val="KeineListe"/>
    <w:uiPriority w:val="99"/>
    <w:semiHidden/>
    <w:unhideWhenUsed/>
    <w:rsid w:val="00036E9E"/>
  </w:style>
  <w:style w:type="numbering" w:customStyle="1" w:styleId="KeineListe2">
    <w:name w:val="Keine Liste2"/>
    <w:next w:val="KeineListe"/>
    <w:uiPriority w:val="99"/>
    <w:semiHidden/>
    <w:unhideWhenUsed/>
    <w:rsid w:val="00BC5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036E9E"/>
    <w:pPr>
      <w:keepNext/>
      <w:tabs>
        <w:tab w:val="left" w:pos="360"/>
      </w:tabs>
      <w:suppressAutoHyphens/>
      <w:snapToGrid w:val="0"/>
      <w:spacing w:after="0" w:line="240" w:lineRule="auto"/>
      <w:outlineLvl w:val="0"/>
    </w:pPr>
    <w:rPr>
      <w:rFonts w:ascii="Arial" w:eastAsia="Times New Roman" w:hAnsi="Arial" w:cs="Arial"/>
      <w:sz w:val="20"/>
      <w:szCs w:val="20"/>
      <w:u w:val="single"/>
      <w:lang w:eastAsia="ar-SA"/>
    </w:rPr>
  </w:style>
  <w:style w:type="paragraph" w:styleId="berschrift3">
    <w:name w:val="heading 3"/>
    <w:basedOn w:val="Standard"/>
    <w:next w:val="Standard"/>
    <w:link w:val="berschrift3Zchn"/>
    <w:qFormat/>
    <w:rsid w:val="00036E9E"/>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6E9E"/>
    <w:rPr>
      <w:rFonts w:ascii="Arial" w:eastAsia="Times New Roman" w:hAnsi="Arial" w:cs="Arial"/>
      <w:sz w:val="20"/>
      <w:szCs w:val="20"/>
      <w:u w:val="single"/>
      <w:lang w:eastAsia="ar-SA"/>
    </w:rPr>
  </w:style>
  <w:style w:type="character" w:customStyle="1" w:styleId="berschrift3Zchn">
    <w:name w:val="Überschrift 3 Zchn"/>
    <w:basedOn w:val="Absatz-Standardschriftart"/>
    <w:link w:val="berschrift3"/>
    <w:rsid w:val="00036E9E"/>
    <w:rPr>
      <w:rFonts w:ascii="Arial" w:eastAsia="Times New Roman" w:hAnsi="Arial" w:cs="Arial"/>
      <w:b/>
      <w:bCs/>
      <w:sz w:val="26"/>
      <w:szCs w:val="26"/>
      <w:lang w:eastAsia="de-DE"/>
    </w:rPr>
  </w:style>
  <w:style w:type="table" w:styleId="Tabellenraster">
    <w:name w:val="Table Grid"/>
    <w:basedOn w:val="NormaleTabelle"/>
    <w:rsid w:val="00036E9E"/>
    <w:pPr>
      <w:suppressAutoHyphens/>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rsid w:val="00036E9E"/>
    <w:pPr>
      <w:suppressAutoHyphens/>
      <w:spacing w:after="120" w:line="240" w:lineRule="auto"/>
    </w:pPr>
    <w:rPr>
      <w:rFonts w:ascii="Times New Roman" w:eastAsia="Times New Roman" w:hAnsi="Times New Roman" w:cs="Times New Roman"/>
      <w:sz w:val="16"/>
      <w:szCs w:val="16"/>
      <w:lang w:eastAsia="ar-SA"/>
    </w:rPr>
  </w:style>
  <w:style w:type="character" w:customStyle="1" w:styleId="Textkrper3Zchn">
    <w:name w:val="Textkörper 3 Zchn"/>
    <w:basedOn w:val="Absatz-Standardschriftart"/>
    <w:link w:val="Textkrper3"/>
    <w:rsid w:val="00036E9E"/>
    <w:rPr>
      <w:rFonts w:ascii="Times New Roman" w:eastAsia="Times New Roman" w:hAnsi="Times New Roman" w:cs="Times New Roman"/>
      <w:sz w:val="16"/>
      <w:szCs w:val="16"/>
      <w:lang w:eastAsia="ar-SA"/>
    </w:rPr>
  </w:style>
  <w:style w:type="character" w:styleId="Funotenzeichen">
    <w:name w:val="footnote reference"/>
    <w:semiHidden/>
    <w:rsid w:val="00036E9E"/>
    <w:rPr>
      <w:rFonts w:cs="Times New Roman"/>
      <w:vertAlign w:val="superscript"/>
    </w:rPr>
  </w:style>
  <w:style w:type="paragraph" w:customStyle="1" w:styleId="Listenabsatz1">
    <w:name w:val="Listenabsatz1"/>
    <w:basedOn w:val="Standard"/>
    <w:rsid w:val="00036E9E"/>
    <w:pPr>
      <w:spacing w:after="0" w:line="240" w:lineRule="auto"/>
      <w:ind w:left="720"/>
      <w:contextualSpacing/>
    </w:pPr>
    <w:rPr>
      <w:rFonts w:ascii="Times New Roman" w:eastAsia="Times New Roman" w:hAnsi="Times New Roman" w:cs="Times New Roman"/>
      <w:sz w:val="24"/>
      <w:szCs w:val="24"/>
      <w:lang w:eastAsia="de-DE"/>
    </w:rPr>
  </w:style>
  <w:style w:type="paragraph" w:styleId="Kommentartext">
    <w:name w:val="annotation text"/>
    <w:aliases w:val=" Char"/>
    <w:basedOn w:val="Standard"/>
    <w:link w:val="KommentartextZchn"/>
    <w:semiHidden/>
    <w:rsid w:val="00036E9E"/>
    <w:pPr>
      <w:spacing w:after="0" w:line="240" w:lineRule="auto"/>
    </w:pPr>
    <w:rPr>
      <w:rFonts w:ascii="Times New Roman" w:eastAsia="Times New Roman" w:hAnsi="Times New Roman" w:cs="Times New Roman"/>
      <w:noProof/>
      <w:sz w:val="20"/>
      <w:szCs w:val="20"/>
      <w:lang w:eastAsia="de-DE"/>
    </w:rPr>
  </w:style>
  <w:style w:type="character" w:customStyle="1" w:styleId="KommentartextZchn">
    <w:name w:val="Kommentartext Zchn"/>
    <w:aliases w:val=" Char Zchn"/>
    <w:basedOn w:val="Absatz-Standardschriftart"/>
    <w:link w:val="Kommentartext"/>
    <w:semiHidden/>
    <w:rsid w:val="00036E9E"/>
    <w:rPr>
      <w:rFonts w:ascii="Times New Roman" w:eastAsia="Times New Roman" w:hAnsi="Times New Roman" w:cs="Times New Roman"/>
      <w:noProof/>
      <w:sz w:val="20"/>
      <w:szCs w:val="20"/>
      <w:lang w:eastAsia="de-DE"/>
    </w:rPr>
  </w:style>
  <w:style w:type="paragraph" w:styleId="Fuzeile">
    <w:name w:val="footer"/>
    <w:basedOn w:val="Standard"/>
    <w:link w:val="FuzeileZchn"/>
    <w:rsid w:val="00036E9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036E9E"/>
    <w:rPr>
      <w:rFonts w:ascii="Times New Roman" w:eastAsia="Times New Roman" w:hAnsi="Times New Roman" w:cs="Times New Roman"/>
      <w:sz w:val="24"/>
      <w:szCs w:val="24"/>
      <w:lang w:eastAsia="de-DE"/>
    </w:rPr>
  </w:style>
  <w:style w:type="character" w:styleId="Seitenzahl">
    <w:name w:val="page number"/>
    <w:basedOn w:val="Absatz-Standardschriftart"/>
    <w:rsid w:val="00036E9E"/>
  </w:style>
  <w:style w:type="paragraph" w:styleId="Kopfzeile">
    <w:name w:val="header"/>
    <w:basedOn w:val="Standard"/>
    <w:link w:val="KopfzeileZchn"/>
    <w:rsid w:val="00036E9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036E9E"/>
    <w:rPr>
      <w:rFonts w:ascii="Times New Roman" w:eastAsia="Times New Roman" w:hAnsi="Times New Roman" w:cs="Times New Roman"/>
      <w:sz w:val="24"/>
      <w:szCs w:val="24"/>
      <w:lang w:eastAsia="de-DE"/>
    </w:rPr>
  </w:style>
  <w:style w:type="character" w:customStyle="1" w:styleId="WW8Num1z0">
    <w:name w:val="WW8Num1z0"/>
    <w:rsid w:val="00036E9E"/>
    <w:rPr>
      <w:rFonts w:ascii="Symbol" w:hAnsi="Symbol"/>
    </w:rPr>
  </w:style>
  <w:style w:type="paragraph" w:customStyle="1" w:styleId="KopfICI">
    <w:name w:val="KopfICI"/>
    <w:basedOn w:val="Standard"/>
    <w:rsid w:val="00036E9E"/>
    <w:pPr>
      <w:framePr w:h="539" w:hSpace="142" w:wrap="around" w:vAnchor="page" w:hAnchor="page" w:x="1702" w:y="568"/>
      <w:autoSpaceDE w:val="0"/>
      <w:autoSpaceDN w:val="0"/>
      <w:adjustRightInd w:val="0"/>
      <w:spacing w:after="0" w:line="230" w:lineRule="atLeast"/>
    </w:pPr>
    <w:rPr>
      <w:rFonts w:ascii="Arial" w:eastAsia="Times New Roman" w:hAnsi="Arial" w:cs="Arial"/>
      <w:b/>
      <w:bCs/>
      <w:color w:val="181512"/>
      <w:sz w:val="20"/>
      <w:szCs w:val="24"/>
      <w:lang w:eastAsia="de-DE"/>
    </w:rPr>
  </w:style>
  <w:style w:type="character" w:customStyle="1" w:styleId="WW8Num2z0">
    <w:name w:val="WW8Num2z0"/>
    <w:rsid w:val="00036E9E"/>
    <w:rPr>
      <w:rFonts w:ascii="Symbol" w:hAnsi="Symbol"/>
    </w:rPr>
  </w:style>
  <w:style w:type="character" w:customStyle="1" w:styleId="WW8Num2z1">
    <w:name w:val="WW8Num2z1"/>
    <w:rsid w:val="00036E9E"/>
    <w:rPr>
      <w:rFonts w:ascii="Courier New" w:hAnsi="Courier New" w:cs="Courier New"/>
    </w:rPr>
  </w:style>
  <w:style w:type="character" w:customStyle="1" w:styleId="WW8Num3z0">
    <w:name w:val="WW8Num3z0"/>
    <w:rsid w:val="00036E9E"/>
    <w:rPr>
      <w:rFonts w:ascii="Symbol" w:hAnsi="Symbol"/>
    </w:rPr>
  </w:style>
  <w:style w:type="character" w:customStyle="1" w:styleId="WW8Num3z1">
    <w:name w:val="WW8Num3z1"/>
    <w:rsid w:val="00036E9E"/>
    <w:rPr>
      <w:rFonts w:ascii="Courier New" w:hAnsi="Courier New" w:cs="Courier New"/>
    </w:rPr>
  </w:style>
  <w:style w:type="character" w:customStyle="1" w:styleId="Absatz-Standardschriftart1">
    <w:name w:val="Absatz-Standardschriftart1"/>
    <w:rsid w:val="00036E9E"/>
  </w:style>
  <w:style w:type="character" w:customStyle="1" w:styleId="WW8Num1z1">
    <w:name w:val="WW8Num1z1"/>
    <w:rsid w:val="00036E9E"/>
    <w:rPr>
      <w:rFonts w:ascii="Courier New" w:hAnsi="Courier New" w:cs="Courier New"/>
    </w:rPr>
  </w:style>
  <w:style w:type="character" w:customStyle="1" w:styleId="WW8Num1z2">
    <w:name w:val="WW8Num1z2"/>
    <w:rsid w:val="00036E9E"/>
    <w:rPr>
      <w:rFonts w:ascii="Wingdings" w:hAnsi="Wingdings"/>
    </w:rPr>
  </w:style>
  <w:style w:type="character" w:customStyle="1" w:styleId="WW8Num2z2">
    <w:name w:val="WW8Num2z2"/>
    <w:rsid w:val="00036E9E"/>
    <w:rPr>
      <w:rFonts w:ascii="Wingdings" w:hAnsi="Wingdings"/>
    </w:rPr>
  </w:style>
  <w:style w:type="character" w:customStyle="1" w:styleId="WW8Num3z2">
    <w:name w:val="WW8Num3z2"/>
    <w:rsid w:val="00036E9E"/>
    <w:rPr>
      <w:rFonts w:ascii="Wingdings" w:hAnsi="Wingdings"/>
    </w:rPr>
  </w:style>
  <w:style w:type="character" w:customStyle="1" w:styleId="WW8Num4z0">
    <w:name w:val="WW8Num4z0"/>
    <w:rsid w:val="00036E9E"/>
    <w:rPr>
      <w:rFonts w:ascii="Symbol" w:hAnsi="Symbol"/>
    </w:rPr>
  </w:style>
  <w:style w:type="character" w:customStyle="1" w:styleId="WW8Num4z1">
    <w:name w:val="WW8Num4z1"/>
    <w:rsid w:val="00036E9E"/>
    <w:rPr>
      <w:rFonts w:ascii="Wingdings" w:hAnsi="Wingdings"/>
    </w:rPr>
  </w:style>
  <w:style w:type="character" w:customStyle="1" w:styleId="WW8Num5z0">
    <w:name w:val="WW8Num5z0"/>
    <w:rsid w:val="00036E9E"/>
    <w:rPr>
      <w:rFonts w:ascii="Wingdings" w:hAnsi="Wingdings"/>
    </w:rPr>
  </w:style>
  <w:style w:type="character" w:customStyle="1" w:styleId="WW8Num5z1">
    <w:name w:val="WW8Num5z1"/>
    <w:rsid w:val="00036E9E"/>
    <w:rPr>
      <w:rFonts w:ascii="Courier New" w:hAnsi="Courier New" w:cs="Courier New"/>
    </w:rPr>
  </w:style>
  <w:style w:type="character" w:customStyle="1" w:styleId="WW8Num5z3">
    <w:name w:val="WW8Num5z3"/>
    <w:rsid w:val="00036E9E"/>
    <w:rPr>
      <w:rFonts w:ascii="Symbol" w:hAnsi="Symbol"/>
    </w:rPr>
  </w:style>
  <w:style w:type="character" w:customStyle="1" w:styleId="WW8Num6z0">
    <w:name w:val="WW8Num6z0"/>
    <w:rsid w:val="00036E9E"/>
    <w:rPr>
      <w:rFonts w:ascii="Symbol" w:hAnsi="Symbol"/>
    </w:rPr>
  </w:style>
  <w:style w:type="character" w:customStyle="1" w:styleId="WW8Num6z1">
    <w:name w:val="WW8Num6z1"/>
    <w:rsid w:val="00036E9E"/>
    <w:rPr>
      <w:rFonts w:ascii="Courier New" w:hAnsi="Courier New" w:cs="Courier New"/>
    </w:rPr>
  </w:style>
  <w:style w:type="character" w:customStyle="1" w:styleId="WW8Num6z2">
    <w:name w:val="WW8Num6z2"/>
    <w:rsid w:val="00036E9E"/>
    <w:rPr>
      <w:rFonts w:ascii="Wingdings" w:hAnsi="Wingdings"/>
    </w:rPr>
  </w:style>
  <w:style w:type="character" w:customStyle="1" w:styleId="WW8Num7z0">
    <w:name w:val="WW8Num7z0"/>
    <w:rsid w:val="00036E9E"/>
    <w:rPr>
      <w:rFonts w:ascii="Symbol" w:hAnsi="Symbol"/>
    </w:rPr>
  </w:style>
  <w:style w:type="character" w:customStyle="1" w:styleId="WW8Num7z1">
    <w:name w:val="WW8Num7z1"/>
    <w:rsid w:val="00036E9E"/>
    <w:rPr>
      <w:rFonts w:ascii="Wingdings" w:hAnsi="Wingdings"/>
    </w:rPr>
  </w:style>
  <w:style w:type="character" w:customStyle="1" w:styleId="WW-Absatz-Standardschriftart">
    <w:name w:val="WW-Absatz-Standardschriftart"/>
    <w:rsid w:val="00036E9E"/>
  </w:style>
  <w:style w:type="paragraph" w:customStyle="1" w:styleId="berschrift">
    <w:name w:val="Überschrift"/>
    <w:basedOn w:val="Standard"/>
    <w:next w:val="Textkrper"/>
    <w:rsid w:val="00036E9E"/>
    <w:pPr>
      <w:keepNext/>
      <w:suppressAutoHyphens/>
      <w:spacing w:before="240" w:after="120" w:line="240" w:lineRule="auto"/>
    </w:pPr>
    <w:rPr>
      <w:rFonts w:ascii="Arial" w:eastAsia="SimSun" w:hAnsi="Arial" w:cs="Mangal"/>
      <w:sz w:val="28"/>
      <w:szCs w:val="28"/>
      <w:lang w:eastAsia="ar-SA"/>
    </w:rPr>
  </w:style>
  <w:style w:type="paragraph" w:styleId="Textkrper">
    <w:name w:val="Body Text"/>
    <w:basedOn w:val="Standard"/>
    <w:link w:val="TextkrperZchn"/>
    <w:rsid w:val="00036E9E"/>
    <w:pPr>
      <w:suppressAutoHyphens/>
      <w:spacing w:after="120" w:line="240" w:lineRule="auto"/>
    </w:pPr>
    <w:rPr>
      <w:rFonts w:ascii="Times New Roman" w:eastAsia="Times New Roman" w:hAnsi="Times New Roman" w:cs="Times New Roman"/>
      <w:sz w:val="24"/>
      <w:szCs w:val="24"/>
      <w:lang w:eastAsia="ar-SA"/>
    </w:rPr>
  </w:style>
  <w:style w:type="character" w:customStyle="1" w:styleId="TextkrperZchn">
    <w:name w:val="Textkörper Zchn"/>
    <w:basedOn w:val="Absatz-Standardschriftart"/>
    <w:link w:val="Textkrper"/>
    <w:rsid w:val="00036E9E"/>
    <w:rPr>
      <w:rFonts w:ascii="Times New Roman" w:eastAsia="Times New Roman" w:hAnsi="Times New Roman" w:cs="Times New Roman"/>
      <w:sz w:val="24"/>
      <w:szCs w:val="24"/>
      <w:lang w:eastAsia="ar-SA"/>
    </w:rPr>
  </w:style>
  <w:style w:type="paragraph" w:styleId="Liste">
    <w:name w:val="List"/>
    <w:basedOn w:val="Textkrper"/>
    <w:rsid w:val="00036E9E"/>
    <w:rPr>
      <w:rFonts w:cs="Mangal"/>
    </w:rPr>
  </w:style>
  <w:style w:type="paragraph" w:customStyle="1" w:styleId="Beschriftung1">
    <w:name w:val="Beschriftung1"/>
    <w:basedOn w:val="Standard"/>
    <w:rsid w:val="00036E9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Verzeichnis">
    <w:name w:val="Verzeichnis"/>
    <w:basedOn w:val="Standard"/>
    <w:rsid w:val="00036E9E"/>
    <w:pPr>
      <w:suppressLineNumbers/>
      <w:suppressAutoHyphens/>
      <w:spacing w:after="0" w:line="240" w:lineRule="auto"/>
    </w:pPr>
    <w:rPr>
      <w:rFonts w:ascii="Times New Roman" w:eastAsia="Times New Roman" w:hAnsi="Times New Roman" w:cs="Mangal"/>
      <w:sz w:val="24"/>
      <w:szCs w:val="24"/>
      <w:lang w:eastAsia="ar-SA"/>
    </w:rPr>
  </w:style>
  <w:style w:type="paragraph" w:styleId="Sprechblasentext">
    <w:name w:val="Balloon Text"/>
    <w:basedOn w:val="Standard"/>
    <w:link w:val="SprechblasentextZchn"/>
    <w:rsid w:val="00036E9E"/>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basedOn w:val="Absatz-Standardschriftart"/>
    <w:link w:val="Sprechblasentext"/>
    <w:rsid w:val="00036E9E"/>
    <w:rPr>
      <w:rFonts w:ascii="Tahoma" w:eastAsia="Times New Roman" w:hAnsi="Tahoma" w:cs="Tahoma"/>
      <w:sz w:val="16"/>
      <w:szCs w:val="16"/>
      <w:lang w:eastAsia="ar-SA"/>
    </w:rPr>
  </w:style>
  <w:style w:type="paragraph" w:customStyle="1" w:styleId="Aufzhlungszeichen1">
    <w:name w:val="Aufzählungszeichen1"/>
    <w:basedOn w:val="Standard"/>
    <w:rsid w:val="00036E9E"/>
    <w:pPr>
      <w:suppressAutoHyphens/>
      <w:spacing w:after="0" w:line="240" w:lineRule="auto"/>
    </w:pPr>
    <w:rPr>
      <w:rFonts w:ascii="Arial" w:eastAsia="Times New Roman" w:hAnsi="Arial" w:cs="Times New Roman"/>
      <w:sz w:val="24"/>
      <w:szCs w:val="20"/>
      <w:lang w:eastAsia="ar-SA"/>
    </w:rPr>
  </w:style>
  <w:style w:type="paragraph" w:customStyle="1" w:styleId="TabellenInhalt">
    <w:name w:val="Tabellen Inhalt"/>
    <w:basedOn w:val="Standard"/>
    <w:rsid w:val="00036E9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ellenberschrift">
    <w:name w:val="Tabellen Überschrift"/>
    <w:basedOn w:val="TabellenInhalt"/>
    <w:rsid w:val="00036E9E"/>
    <w:pPr>
      <w:jc w:val="center"/>
    </w:pPr>
    <w:rPr>
      <w:b/>
      <w:bCs/>
    </w:rPr>
  </w:style>
  <w:style w:type="paragraph" w:customStyle="1" w:styleId="Formatvorlage1">
    <w:name w:val="Formatvorlage1"/>
    <w:basedOn w:val="Standard"/>
    <w:rsid w:val="00036E9E"/>
    <w:pPr>
      <w:suppressAutoHyphens/>
      <w:spacing w:after="0" w:line="240" w:lineRule="auto"/>
    </w:pPr>
    <w:rPr>
      <w:rFonts w:ascii="Times New Roman" w:eastAsia="Times New Roman" w:hAnsi="Times New Roman" w:cs="Times New Roman"/>
      <w:kern w:val="1"/>
      <w:sz w:val="24"/>
      <w:szCs w:val="24"/>
      <w:lang w:eastAsia="ar-SA"/>
    </w:rPr>
  </w:style>
  <w:style w:type="paragraph" w:styleId="NurText">
    <w:name w:val="Plain Text"/>
    <w:basedOn w:val="Standard"/>
    <w:link w:val="NurTextZchn"/>
    <w:rsid w:val="00036E9E"/>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036E9E"/>
    <w:rPr>
      <w:rFonts w:ascii="Courier New" w:eastAsia="Times New Roman" w:hAnsi="Courier New" w:cs="Courier New"/>
      <w:sz w:val="20"/>
      <w:szCs w:val="20"/>
      <w:lang w:eastAsia="de-DE"/>
    </w:rPr>
  </w:style>
  <w:style w:type="paragraph" w:customStyle="1" w:styleId="inhaltlicheKonkretisierungListe">
    <w:name w:val="_inhaltliche Konkretisierung Liste"/>
    <w:basedOn w:val="Standard"/>
    <w:next w:val="Standard"/>
    <w:rsid w:val="00036E9E"/>
    <w:pPr>
      <w:tabs>
        <w:tab w:val="num" w:pos="700"/>
      </w:tabs>
      <w:suppressAutoHyphens/>
      <w:snapToGrid w:val="0"/>
      <w:spacing w:after="0" w:line="240" w:lineRule="atLeast"/>
      <w:ind w:left="700" w:hanging="360"/>
    </w:pPr>
    <w:rPr>
      <w:rFonts w:ascii="Arial" w:eastAsia="Times New Roman" w:hAnsi="Arial" w:cs="Arial"/>
      <w:sz w:val="20"/>
      <w:szCs w:val="20"/>
      <w:lang w:eastAsia="de-DE"/>
    </w:rPr>
  </w:style>
  <w:style w:type="paragraph" w:customStyle="1" w:styleId="inhaltlicheKonkretisierungohne">
    <w:name w:val="_inhaltliche Konkretisierung ohne"/>
    <w:basedOn w:val="Standard"/>
    <w:rsid w:val="00036E9E"/>
    <w:pPr>
      <w:spacing w:after="0" w:line="260" w:lineRule="atLeast"/>
      <w:ind w:left="340"/>
    </w:pPr>
    <w:rPr>
      <w:rFonts w:ascii="Arial" w:eastAsia="Times New Roman" w:hAnsi="Arial" w:cs="Times New Roman"/>
      <w:sz w:val="20"/>
      <w:szCs w:val="20"/>
      <w:lang w:eastAsia="de-DE"/>
    </w:rPr>
  </w:style>
  <w:style w:type="paragraph" w:customStyle="1" w:styleId="Inhaltsfelder">
    <w:name w:val="_Inhaltsfelder"/>
    <w:basedOn w:val="Standard"/>
    <w:next w:val="inhaltlicheKonkretisierungohne"/>
    <w:link w:val="InhaltsfelderZchn"/>
    <w:rsid w:val="00036E9E"/>
    <w:pPr>
      <w:tabs>
        <w:tab w:val="left" w:pos="360"/>
      </w:tabs>
      <w:snapToGrid w:val="0"/>
      <w:spacing w:before="120" w:after="0" w:line="260" w:lineRule="atLeast"/>
    </w:pPr>
    <w:rPr>
      <w:rFonts w:ascii="Arial" w:eastAsia="Times New Roman" w:hAnsi="Arial" w:cs="Arial"/>
      <w:sz w:val="20"/>
      <w:szCs w:val="20"/>
      <w:lang w:eastAsia="de-DE"/>
    </w:rPr>
  </w:style>
  <w:style w:type="character" w:customStyle="1" w:styleId="InhaltsfelderZchn">
    <w:name w:val="_Inhaltsfelder Zchn"/>
    <w:link w:val="Inhaltsfelder"/>
    <w:rsid w:val="00036E9E"/>
    <w:rPr>
      <w:rFonts w:ascii="Arial" w:eastAsia="Times New Roman" w:hAnsi="Arial" w:cs="Arial"/>
      <w:sz w:val="20"/>
      <w:szCs w:val="20"/>
      <w:lang w:eastAsia="de-DE"/>
    </w:rPr>
  </w:style>
  <w:style w:type="paragraph" w:styleId="Dokumentstruktur">
    <w:name w:val="Document Map"/>
    <w:basedOn w:val="Standard"/>
    <w:link w:val="DokumentstrukturZchn"/>
    <w:semiHidden/>
    <w:rsid w:val="00036E9E"/>
    <w:pPr>
      <w:widowControl w:val="0"/>
      <w:shd w:val="clear" w:color="auto" w:fill="000080"/>
      <w:spacing w:after="0" w:line="270" w:lineRule="atLeast"/>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semiHidden/>
    <w:rsid w:val="00036E9E"/>
    <w:rPr>
      <w:rFonts w:ascii="Tahoma" w:eastAsia="Times New Roman" w:hAnsi="Tahoma" w:cs="Tahoma"/>
      <w:sz w:val="20"/>
      <w:szCs w:val="20"/>
      <w:shd w:val="clear" w:color="auto" w:fill="000080"/>
      <w:lang w:eastAsia="de-DE"/>
    </w:rPr>
  </w:style>
  <w:style w:type="paragraph" w:styleId="Listenabsatz">
    <w:name w:val="List Paragraph"/>
    <w:basedOn w:val="Standard"/>
    <w:uiPriority w:val="34"/>
    <w:qFormat/>
    <w:rsid w:val="00036E9E"/>
    <w:pPr>
      <w:spacing w:after="0" w:line="240" w:lineRule="auto"/>
      <w:ind w:left="720"/>
      <w:contextualSpacing/>
    </w:pPr>
    <w:rPr>
      <w:rFonts w:ascii="Times New Roman" w:eastAsia="Times New Roman" w:hAnsi="Times New Roman" w:cs="Times New Roman"/>
      <w:sz w:val="24"/>
      <w:szCs w:val="24"/>
      <w:lang w:eastAsia="de-DE"/>
    </w:rPr>
  </w:style>
  <w:style w:type="character" w:styleId="Hervorhebung">
    <w:name w:val="Emphasis"/>
    <w:qFormat/>
    <w:rsid w:val="00036E9E"/>
    <w:rPr>
      <w:i/>
      <w:iCs/>
    </w:rPr>
  </w:style>
  <w:style w:type="character" w:styleId="Fett">
    <w:name w:val="Strong"/>
    <w:qFormat/>
    <w:rsid w:val="00036E9E"/>
    <w:rPr>
      <w:b/>
      <w:bCs/>
    </w:rPr>
  </w:style>
  <w:style w:type="numbering" w:customStyle="1" w:styleId="KeineListe1">
    <w:name w:val="Keine Liste1"/>
    <w:next w:val="KeineListe"/>
    <w:uiPriority w:val="99"/>
    <w:semiHidden/>
    <w:unhideWhenUsed/>
    <w:rsid w:val="00036E9E"/>
  </w:style>
  <w:style w:type="numbering" w:customStyle="1" w:styleId="KeineListe2">
    <w:name w:val="Keine Liste2"/>
    <w:next w:val="KeineListe"/>
    <w:uiPriority w:val="99"/>
    <w:semiHidden/>
    <w:unhideWhenUsed/>
    <w:rsid w:val="00BC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471F-7BBE-4911-8B15-F5D7473D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27199</Words>
  <Characters>171357</Characters>
  <Application>Microsoft Office Word</Application>
  <DocSecurity>4</DocSecurity>
  <Lines>1427</Lines>
  <Paragraphs>396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198160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Seinsche, Steffen (AFL FFM)</dc:creator>
  <cp:lastModifiedBy>Rupp, Wolfgang (AFL FFM)</cp:lastModifiedBy>
  <cp:revision>2</cp:revision>
  <cp:lastPrinted>2012-06-12T13:07:00Z</cp:lastPrinted>
  <dcterms:created xsi:type="dcterms:W3CDTF">2012-12-07T11:01:00Z</dcterms:created>
  <dcterms:modified xsi:type="dcterms:W3CDTF">2012-12-07T11:01:00Z</dcterms:modified>
</cp:coreProperties>
</file>