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2A9A" w14:textId="77777777" w:rsidR="000E57FB" w:rsidRDefault="000E57FB" w:rsidP="00497B60">
      <w:pPr>
        <w:spacing w:line="240" w:lineRule="auto"/>
        <w:rPr>
          <w:b/>
          <w:sz w:val="28"/>
          <w:szCs w:val="28"/>
        </w:rPr>
      </w:pPr>
    </w:p>
    <w:p w14:paraId="7E380284" w14:textId="6FCF973E" w:rsidR="00F06EFE" w:rsidRDefault="00497B60" w:rsidP="00497B60">
      <w:pPr>
        <w:spacing w:line="240" w:lineRule="auto"/>
        <w:rPr>
          <w:b/>
          <w:sz w:val="28"/>
          <w:szCs w:val="28"/>
        </w:rPr>
      </w:pPr>
      <w:r>
        <w:rPr>
          <w:b/>
          <w:sz w:val="28"/>
          <w:szCs w:val="28"/>
        </w:rPr>
        <w:t>FAQ-</w:t>
      </w:r>
      <w:r w:rsidRPr="00AE5EE7">
        <w:rPr>
          <w:b/>
          <w:sz w:val="28"/>
          <w:szCs w:val="28"/>
        </w:rPr>
        <w:t xml:space="preserve">Liste </w:t>
      </w:r>
      <w:r w:rsidR="00DF7171" w:rsidRPr="00AE5EE7">
        <w:rPr>
          <w:b/>
          <w:sz w:val="28"/>
          <w:szCs w:val="28"/>
        </w:rPr>
        <w:t>Familienfreundlichkeit am Studienseminar</w:t>
      </w:r>
      <w:r>
        <w:rPr>
          <w:b/>
          <w:sz w:val="28"/>
          <w:szCs w:val="28"/>
        </w:rPr>
        <w:t xml:space="preserve"> </w:t>
      </w:r>
    </w:p>
    <w:p w14:paraId="03876A2D" w14:textId="1F1715EF" w:rsidR="00497B60" w:rsidRPr="00497B60" w:rsidRDefault="00497B60" w:rsidP="00497B60">
      <w:pPr>
        <w:spacing w:line="240" w:lineRule="auto"/>
        <w:rPr>
          <w:sz w:val="24"/>
          <w:szCs w:val="24"/>
        </w:rPr>
      </w:pPr>
      <w:r>
        <w:rPr>
          <w:sz w:val="24"/>
          <w:szCs w:val="24"/>
        </w:rPr>
        <w:t>Stand: Mai 2019</w:t>
      </w:r>
    </w:p>
    <w:p w14:paraId="45C58AC6" w14:textId="77777777" w:rsidR="00DF7171" w:rsidRPr="008C6784" w:rsidRDefault="00DF7171">
      <w:pPr>
        <w:rPr>
          <w:sz w:val="24"/>
          <w:szCs w:val="24"/>
        </w:rPr>
      </w:pPr>
    </w:p>
    <w:p w14:paraId="46699B7B" w14:textId="2C6C2BC9" w:rsidR="00DF7171" w:rsidRPr="00AE5EE7" w:rsidRDefault="00DF7171" w:rsidP="00DC7B03">
      <w:pPr>
        <w:pStyle w:val="Listenabsatz"/>
        <w:numPr>
          <w:ilvl w:val="0"/>
          <w:numId w:val="1"/>
        </w:numPr>
        <w:ind w:left="714" w:hanging="357"/>
        <w:contextualSpacing w:val="0"/>
        <w:rPr>
          <w:b/>
          <w:sz w:val="24"/>
          <w:szCs w:val="24"/>
        </w:rPr>
      </w:pPr>
      <w:r w:rsidRPr="00AE5EE7">
        <w:rPr>
          <w:b/>
          <w:sz w:val="24"/>
          <w:szCs w:val="24"/>
        </w:rPr>
        <w:t>Wie sind die Seminarzeiten am Studienseminar Kassel</w:t>
      </w:r>
      <w:r w:rsidR="00497B60">
        <w:rPr>
          <w:b/>
          <w:sz w:val="24"/>
          <w:szCs w:val="24"/>
        </w:rPr>
        <w:t xml:space="preserve"> organisiert</w:t>
      </w:r>
      <w:r w:rsidRPr="00AE5EE7">
        <w:rPr>
          <w:b/>
          <w:sz w:val="24"/>
          <w:szCs w:val="24"/>
        </w:rPr>
        <w:t>?</w:t>
      </w:r>
    </w:p>
    <w:p w14:paraId="7F84E17A" w14:textId="08B5D99C" w:rsidR="00DF7171" w:rsidRPr="008C6784" w:rsidRDefault="00CA562E" w:rsidP="001C0F2D">
      <w:pPr>
        <w:pStyle w:val="Listenabsatz"/>
        <w:jc w:val="both"/>
        <w:rPr>
          <w:sz w:val="24"/>
          <w:szCs w:val="24"/>
        </w:rPr>
      </w:pPr>
      <w:r>
        <w:rPr>
          <w:sz w:val="24"/>
          <w:szCs w:val="24"/>
        </w:rPr>
        <w:t>Vor</w:t>
      </w:r>
      <w:r w:rsidR="00DF7171" w:rsidRPr="008C6784">
        <w:rPr>
          <w:sz w:val="24"/>
          <w:szCs w:val="24"/>
        </w:rPr>
        <w:t xml:space="preserve"> Beginn des </w:t>
      </w:r>
      <w:r>
        <w:rPr>
          <w:sz w:val="24"/>
          <w:szCs w:val="24"/>
        </w:rPr>
        <w:t xml:space="preserve">jeweiligen Semesters werden im Outlook-Kalender die Termine </w:t>
      </w:r>
      <w:r w:rsidR="00DF7171" w:rsidRPr="008C6784">
        <w:rPr>
          <w:sz w:val="24"/>
          <w:szCs w:val="24"/>
        </w:rPr>
        <w:t>sämtliche</w:t>
      </w:r>
      <w:r>
        <w:rPr>
          <w:sz w:val="24"/>
          <w:szCs w:val="24"/>
        </w:rPr>
        <w:t>r</w:t>
      </w:r>
      <w:r w:rsidR="00DF7171" w:rsidRPr="008C6784">
        <w:rPr>
          <w:sz w:val="24"/>
          <w:szCs w:val="24"/>
        </w:rPr>
        <w:t xml:space="preserve"> Veranstaltungen für alle Jahrgänge </w:t>
      </w:r>
      <w:r>
        <w:rPr>
          <w:sz w:val="24"/>
          <w:szCs w:val="24"/>
        </w:rPr>
        <w:t>veröffentlicht</w:t>
      </w:r>
      <w:r w:rsidR="00DF7171" w:rsidRPr="008C6784">
        <w:rPr>
          <w:sz w:val="24"/>
          <w:szCs w:val="24"/>
        </w:rPr>
        <w:t xml:space="preserve">. </w:t>
      </w:r>
      <w:r>
        <w:rPr>
          <w:sz w:val="24"/>
          <w:szCs w:val="24"/>
        </w:rPr>
        <w:t xml:space="preserve">Im Zusammenhang mit der Bändereinteilung, die im Organisationsplan aufgeführt ist, kann man sich alle Termine für das kommende Halbjahr </w:t>
      </w:r>
      <w:r w:rsidR="007B331E">
        <w:rPr>
          <w:sz w:val="24"/>
          <w:szCs w:val="24"/>
        </w:rPr>
        <w:t xml:space="preserve">somit frühzeitig und verbindlich </w:t>
      </w:r>
      <w:r>
        <w:rPr>
          <w:sz w:val="24"/>
          <w:szCs w:val="24"/>
        </w:rPr>
        <w:t>zusammenstellen.</w:t>
      </w:r>
    </w:p>
    <w:p w14:paraId="27CB0932" w14:textId="5DB38171" w:rsidR="00DF7171" w:rsidRPr="008C6784" w:rsidRDefault="00DF7171" w:rsidP="001C0F2D">
      <w:pPr>
        <w:pStyle w:val="Listenabsatz"/>
        <w:jc w:val="both"/>
        <w:rPr>
          <w:sz w:val="24"/>
          <w:szCs w:val="24"/>
        </w:rPr>
      </w:pPr>
      <w:r w:rsidRPr="008C6784">
        <w:rPr>
          <w:sz w:val="24"/>
          <w:szCs w:val="24"/>
        </w:rPr>
        <w:t>Die Seminare finden dienstags und donners</w:t>
      </w:r>
      <w:r w:rsidR="00CA562E">
        <w:rPr>
          <w:sz w:val="24"/>
          <w:szCs w:val="24"/>
        </w:rPr>
        <w:t xml:space="preserve">tags statt. Am Dienstag können </w:t>
      </w:r>
      <w:r w:rsidRPr="008C6784">
        <w:rPr>
          <w:sz w:val="24"/>
          <w:szCs w:val="24"/>
        </w:rPr>
        <w:t>Veranstaltungen</w:t>
      </w:r>
      <w:r w:rsidR="007B331E">
        <w:rPr>
          <w:sz w:val="24"/>
          <w:szCs w:val="24"/>
        </w:rPr>
        <w:t xml:space="preserve"> in der Zeit zwischen </w:t>
      </w:r>
      <w:r w:rsidRPr="008C6784">
        <w:rPr>
          <w:sz w:val="24"/>
          <w:szCs w:val="24"/>
        </w:rPr>
        <w:t xml:space="preserve">8 Uhr morgens </w:t>
      </w:r>
      <w:r w:rsidR="007B331E">
        <w:rPr>
          <w:sz w:val="24"/>
          <w:szCs w:val="24"/>
        </w:rPr>
        <w:t xml:space="preserve">und </w:t>
      </w:r>
      <w:r w:rsidRPr="008C6784">
        <w:rPr>
          <w:sz w:val="24"/>
          <w:szCs w:val="24"/>
        </w:rPr>
        <w:t xml:space="preserve">19 Uhr abends </w:t>
      </w:r>
      <w:r w:rsidR="00CA562E">
        <w:rPr>
          <w:sz w:val="24"/>
          <w:szCs w:val="24"/>
        </w:rPr>
        <w:t>stattfinden</w:t>
      </w:r>
      <w:r w:rsidRPr="008C6784">
        <w:rPr>
          <w:sz w:val="24"/>
          <w:szCs w:val="24"/>
        </w:rPr>
        <w:t xml:space="preserve">. Am Donnerstag </w:t>
      </w:r>
      <w:r w:rsidR="00CA562E">
        <w:rPr>
          <w:sz w:val="24"/>
          <w:szCs w:val="24"/>
        </w:rPr>
        <w:t>können</w:t>
      </w:r>
      <w:r w:rsidRPr="008C6784">
        <w:rPr>
          <w:sz w:val="24"/>
          <w:szCs w:val="24"/>
        </w:rPr>
        <w:t xml:space="preserve"> Veranstaltungen ab 12.30 Uhr</w:t>
      </w:r>
      <w:r w:rsidR="00CA562E">
        <w:rPr>
          <w:sz w:val="24"/>
          <w:szCs w:val="24"/>
        </w:rPr>
        <w:t xml:space="preserve"> beginnen</w:t>
      </w:r>
      <w:r w:rsidRPr="008C6784">
        <w:rPr>
          <w:sz w:val="24"/>
          <w:szCs w:val="24"/>
        </w:rPr>
        <w:t xml:space="preserve"> und ebenfalls erst am Abend enden. </w:t>
      </w:r>
      <w:r w:rsidR="00CA562E">
        <w:rPr>
          <w:sz w:val="24"/>
          <w:szCs w:val="24"/>
        </w:rPr>
        <w:t xml:space="preserve">Zu beachten ist, dass Ausbildungsveranstaltungen im gesamten Werra-Meißner-Kreis </w:t>
      </w:r>
      <w:r w:rsidR="00AE5EE7">
        <w:rPr>
          <w:sz w:val="24"/>
          <w:szCs w:val="24"/>
        </w:rPr>
        <w:t>sowie</w:t>
      </w:r>
      <w:r w:rsidR="00CA562E">
        <w:rPr>
          <w:sz w:val="24"/>
          <w:szCs w:val="24"/>
        </w:rPr>
        <w:t xml:space="preserve"> in der Stadt und im Landkreis Kassel an den jeweiligen Ausbildungsschulen stattfinden können, sodass auch noch Fahrzeiten hinzukommen.</w:t>
      </w:r>
    </w:p>
    <w:p w14:paraId="332C9104" w14:textId="6103ABAB" w:rsidR="00DF7171" w:rsidRPr="008C6784" w:rsidRDefault="00DF7171" w:rsidP="001C0F2D">
      <w:pPr>
        <w:pStyle w:val="Listenabsatz"/>
        <w:jc w:val="both"/>
        <w:rPr>
          <w:sz w:val="24"/>
          <w:szCs w:val="24"/>
        </w:rPr>
      </w:pPr>
      <w:r w:rsidRPr="008C6784">
        <w:rPr>
          <w:sz w:val="24"/>
          <w:szCs w:val="24"/>
        </w:rPr>
        <w:t xml:space="preserve">Da viele Kindertagesstätten und Tagesmütter /-väter oftmals nur bis nachmittags die Kinder betreuen, ist es ganz wichtig, dass </w:t>
      </w:r>
      <w:r w:rsidR="001C0F2D">
        <w:rPr>
          <w:sz w:val="24"/>
          <w:szCs w:val="24"/>
        </w:rPr>
        <w:t>Sie</w:t>
      </w:r>
      <w:r w:rsidRPr="008C6784">
        <w:rPr>
          <w:sz w:val="24"/>
          <w:szCs w:val="24"/>
        </w:rPr>
        <w:t xml:space="preserve"> sich um zusätzliche</w:t>
      </w:r>
      <w:r w:rsidR="001C0F2D">
        <w:rPr>
          <w:sz w:val="24"/>
          <w:szCs w:val="24"/>
        </w:rPr>
        <w:t xml:space="preserve"> Betreuungsmöglichkeiten kümmern</w:t>
      </w:r>
      <w:r w:rsidRPr="008C6784">
        <w:rPr>
          <w:sz w:val="24"/>
          <w:szCs w:val="24"/>
        </w:rPr>
        <w:t xml:space="preserve">. </w:t>
      </w:r>
    </w:p>
    <w:p w14:paraId="4FC415BA" w14:textId="77777777" w:rsidR="003F4291" w:rsidRPr="008C6784" w:rsidRDefault="003F4291" w:rsidP="001C0F2D">
      <w:pPr>
        <w:pStyle w:val="Listenabsatz"/>
        <w:jc w:val="both"/>
        <w:rPr>
          <w:sz w:val="24"/>
          <w:szCs w:val="24"/>
        </w:rPr>
      </w:pPr>
    </w:p>
    <w:p w14:paraId="42365701" w14:textId="77777777" w:rsidR="001C0F2D" w:rsidRDefault="003F4291" w:rsidP="001C0F2D">
      <w:pPr>
        <w:pStyle w:val="Listenabsatz"/>
        <w:jc w:val="both"/>
        <w:rPr>
          <w:sz w:val="24"/>
          <w:szCs w:val="24"/>
        </w:rPr>
      </w:pPr>
      <w:r w:rsidRPr="008C6784">
        <w:rPr>
          <w:sz w:val="24"/>
          <w:szCs w:val="24"/>
        </w:rPr>
        <w:t xml:space="preserve">Individuelle Absprachen mit den </w:t>
      </w:r>
      <w:r w:rsidR="00CA562E">
        <w:rPr>
          <w:sz w:val="24"/>
          <w:szCs w:val="24"/>
        </w:rPr>
        <w:t>Ausbildungskräften</w:t>
      </w:r>
      <w:r w:rsidRPr="008C6784">
        <w:rPr>
          <w:sz w:val="24"/>
          <w:szCs w:val="24"/>
        </w:rPr>
        <w:t xml:space="preserve"> sind möglich</w:t>
      </w:r>
      <w:r w:rsidR="00AE5EE7">
        <w:rPr>
          <w:sz w:val="24"/>
          <w:szCs w:val="24"/>
        </w:rPr>
        <w:t>,</w:t>
      </w:r>
      <w:r w:rsidRPr="008C6784">
        <w:rPr>
          <w:sz w:val="24"/>
          <w:szCs w:val="24"/>
        </w:rPr>
        <w:t xml:space="preserve"> um Engpässe zu vermeiden, z.B. nach Möglichkeit ein früherer/spä</w:t>
      </w:r>
      <w:r w:rsidR="00AE5EE7">
        <w:rPr>
          <w:sz w:val="24"/>
          <w:szCs w:val="24"/>
        </w:rPr>
        <w:t>terer Beginn der Veranstaltung oder eine Anpassung des Veranstaltungsortes</w:t>
      </w:r>
      <w:r w:rsidRPr="008C6784">
        <w:rPr>
          <w:sz w:val="24"/>
          <w:szCs w:val="24"/>
        </w:rPr>
        <w:t>.</w:t>
      </w:r>
      <w:r w:rsidR="00AE5EE7">
        <w:rPr>
          <w:sz w:val="24"/>
          <w:szCs w:val="24"/>
        </w:rPr>
        <w:t xml:space="preserve"> </w:t>
      </w:r>
      <w:r w:rsidR="004B30A4">
        <w:rPr>
          <w:sz w:val="24"/>
          <w:szCs w:val="24"/>
        </w:rPr>
        <w:t>Es bietet sich an, dazu die erste Sitzung im Semester zu nutzen, um die Seminarzeiten und –orte an die Bedarfe der Lehrkräfte im Vorber</w:t>
      </w:r>
      <w:r w:rsidR="001C0F2D">
        <w:rPr>
          <w:sz w:val="24"/>
          <w:szCs w:val="24"/>
        </w:rPr>
        <w:t>eitungsdienst (</w:t>
      </w:r>
      <w:proofErr w:type="spellStart"/>
      <w:r w:rsidR="001C0F2D">
        <w:rPr>
          <w:sz w:val="24"/>
          <w:szCs w:val="24"/>
        </w:rPr>
        <w:t>LiV</w:t>
      </w:r>
      <w:proofErr w:type="spellEnd"/>
      <w:r w:rsidR="001C0F2D">
        <w:rPr>
          <w:sz w:val="24"/>
          <w:szCs w:val="24"/>
        </w:rPr>
        <w:t>) anzupassen.</w:t>
      </w:r>
    </w:p>
    <w:p w14:paraId="30826127" w14:textId="6A0AFA6F" w:rsidR="003F4291" w:rsidRPr="008C6784" w:rsidRDefault="00AE5EE7" w:rsidP="001C0F2D">
      <w:pPr>
        <w:pStyle w:val="Listenabsatz"/>
        <w:jc w:val="both"/>
        <w:rPr>
          <w:sz w:val="24"/>
          <w:szCs w:val="24"/>
        </w:rPr>
      </w:pPr>
      <w:r>
        <w:rPr>
          <w:sz w:val="24"/>
          <w:szCs w:val="24"/>
        </w:rPr>
        <w:t xml:space="preserve">Sollte es einmal </w:t>
      </w:r>
      <w:r w:rsidR="004B30A4">
        <w:rPr>
          <w:sz w:val="24"/>
          <w:szCs w:val="24"/>
        </w:rPr>
        <w:t xml:space="preserve">kurzfristig </w:t>
      </w:r>
      <w:r>
        <w:rPr>
          <w:sz w:val="24"/>
          <w:szCs w:val="24"/>
        </w:rPr>
        <w:t xml:space="preserve">keine Betreuung für Ihr Kind geben (z.B. Streik innerhalb der Kindertagesstätte), können Sie Ihr Kind nach vorheriger Rücksprache mit der/dem Modulverantwortliche/n mit ins Seminar bringen. In Ihrem eigenen Interesse sollten Sie dann dafür sorgen, dass Ihr Kind altersentsprechend durch Spielzeug o.ä. beschäftigt ist. </w:t>
      </w:r>
    </w:p>
    <w:p w14:paraId="442D60CE" w14:textId="71527B93" w:rsidR="000E57FB" w:rsidRPr="008C6784" w:rsidRDefault="000E57FB" w:rsidP="00DF7171">
      <w:pPr>
        <w:rPr>
          <w:sz w:val="24"/>
          <w:szCs w:val="24"/>
        </w:rPr>
      </w:pPr>
    </w:p>
    <w:p w14:paraId="6F054879" w14:textId="77777777" w:rsidR="00DF7171" w:rsidRPr="00AE5EE7" w:rsidRDefault="00DF7171" w:rsidP="00DF7171">
      <w:pPr>
        <w:pStyle w:val="Listenabsatz"/>
        <w:numPr>
          <w:ilvl w:val="0"/>
          <w:numId w:val="1"/>
        </w:numPr>
        <w:rPr>
          <w:b/>
          <w:sz w:val="24"/>
          <w:szCs w:val="24"/>
        </w:rPr>
      </w:pPr>
      <w:r w:rsidRPr="00AE5EE7">
        <w:rPr>
          <w:b/>
          <w:sz w:val="24"/>
          <w:szCs w:val="24"/>
        </w:rPr>
        <w:t>Welche Betreuungsmöglichkeiten gibt es?</w:t>
      </w:r>
    </w:p>
    <w:p w14:paraId="38BA39E7" w14:textId="77777777" w:rsidR="00A278FB" w:rsidRPr="008C6784" w:rsidRDefault="00DF7171" w:rsidP="00151A4B">
      <w:pPr>
        <w:ind w:left="708"/>
        <w:rPr>
          <w:sz w:val="24"/>
          <w:szCs w:val="24"/>
        </w:rPr>
      </w:pPr>
      <w:r w:rsidRPr="008C6784">
        <w:rPr>
          <w:sz w:val="24"/>
          <w:szCs w:val="24"/>
        </w:rPr>
        <w:t xml:space="preserve">Die Stadt Kassel bietet eine Übersicht über sämtliche </w:t>
      </w:r>
      <w:r w:rsidR="00A278FB" w:rsidRPr="008C6784">
        <w:rPr>
          <w:b/>
          <w:sz w:val="24"/>
          <w:szCs w:val="24"/>
        </w:rPr>
        <w:t>Kindertagesstätten</w:t>
      </w:r>
      <w:r w:rsidR="00A278FB" w:rsidRPr="008C6784">
        <w:rPr>
          <w:sz w:val="24"/>
          <w:szCs w:val="24"/>
        </w:rPr>
        <w:t xml:space="preserve"> in Kassel.</w:t>
      </w:r>
      <w:r w:rsidRPr="008C6784">
        <w:rPr>
          <w:sz w:val="24"/>
          <w:szCs w:val="24"/>
        </w:rPr>
        <w:t xml:space="preserve"> Auf der Homepage kann man sich über die verschiedenen Einrichtungen informieren und eine passende Einrichtung finden:</w:t>
      </w:r>
    </w:p>
    <w:p w14:paraId="10C60989" w14:textId="4C5F76BB" w:rsidR="00A278FB" w:rsidRPr="008C6784" w:rsidRDefault="007F321F" w:rsidP="000E57FB">
      <w:pPr>
        <w:ind w:firstLine="708"/>
        <w:rPr>
          <w:sz w:val="24"/>
          <w:szCs w:val="24"/>
        </w:rPr>
      </w:pPr>
      <w:hyperlink w:history="1">
        <w:r w:rsidR="007C1D70" w:rsidRPr="004827AE">
          <w:rPr>
            <w:rStyle w:val="Hyperlink"/>
            <w:sz w:val="24"/>
            <w:szCs w:val="24"/>
          </w:rPr>
          <w:t>https://www.serviceportal-</w:t>
        </w:r>
        <w:r w:rsidR="007C1D70" w:rsidRPr="004827AE">
          <w:rPr>
            <w:rStyle w:val="Hyperlink"/>
            <w:sz w:val="24"/>
            <w:szCs w:val="24"/>
          </w:rPr>
          <w:br/>
        </w:r>
        <w:r w:rsidR="007C1D70" w:rsidRPr="007C1D70">
          <w:rPr>
            <w:rStyle w:val="Hyperlink"/>
            <w:sz w:val="24"/>
            <w:szCs w:val="24"/>
            <w:u w:val="none"/>
          </w:rPr>
          <w:tab/>
        </w:r>
        <w:r w:rsidR="007C1D70" w:rsidRPr="004827AE">
          <w:rPr>
            <w:rStyle w:val="Hyperlink"/>
            <w:sz w:val="24"/>
            <w:szCs w:val="24"/>
          </w:rPr>
          <w:t>kassel.de/cms11/</w:t>
        </w:r>
        <w:proofErr w:type="spellStart"/>
        <w:r w:rsidR="007C1D70" w:rsidRPr="004827AE">
          <w:rPr>
            <w:rStyle w:val="Hyperlink"/>
            <w:sz w:val="24"/>
            <w:szCs w:val="24"/>
          </w:rPr>
          <w:t>verwaltung</w:t>
        </w:r>
        <w:proofErr w:type="spellEnd"/>
        <w:r w:rsidR="007C1D70" w:rsidRPr="004827AE">
          <w:rPr>
            <w:rStyle w:val="Hyperlink"/>
            <w:sz w:val="24"/>
            <w:szCs w:val="24"/>
          </w:rPr>
          <w:t>/</w:t>
        </w:r>
        <w:proofErr w:type="spellStart"/>
        <w:r w:rsidR="007C1D70" w:rsidRPr="004827AE">
          <w:rPr>
            <w:rStyle w:val="Hyperlink"/>
            <w:sz w:val="24"/>
            <w:szCs w:val="24"/>
          </w:rPr>
          <w:t>aemter</w:t>
        </w:r>
        <w:proofErr w:type="spellEnd"/>
        <w:r w:rsidR="007C1D70" w:rsidRPr="004827AE">
          <w:rPr>
            <w:rStyle w:val="Hyperlink"/>
            <w:sz w:val="24"/>
            <w:szCs w:val="24"/>
          </w:rPr>
          <w:t>/</w:t>
        </w:r>
        <w:proofErr w:type="spellStart"/>
        <w:r w:rsidR="007C1D70" w:rsidRPr="004827AE">
          <w:rPr>
            <w:rStyle w:val="Hyperlink"/>
            <w:sz w:val="24"/>
            <w:szCs w:val="24"/>
          </w:rPr>
          <w:t>jugendamt</w:t>
        </w:r>
        <w:proofErr w:type="spellEnd"/>
        <w:r w:rsidR="007C1D70" w:rsidRPr="004827AE">
          <w:rPr>
            <w:rStyle w:val="Hyperlink"/>
            <w:sz w:val="24"/>
            <w:szCs w:val="24"/>
          </w:rPr>
          <w:t>/</w:t>
        </w:r>
        <w:proofErr w:type="spellStart"/>
        <w:r w:rsidR="007C1D70" w:rsidRPr="004827AE">
          <w:rPr>
            <w:rStyle w:val="Hyperlink"/>
            <w:sz w:val="24"/>
            <w:szCs w:val="24"/>
          </w:rPr>
          <w:t>kitas</w:t>
        </w:r>
        <w:proofErr w:type="spellEnd"/>
        <w:r w:rsidR="007C1D70" w:rsidRPr="004827AE">
          <w:rPr>
            <w:rStyle w:val="Hyperlink"/>
            <w:sz w:val="24"/>
            <w:szCs w:val="24"/>
          </w:rPr>
          <w:t>/index.html</w:t>
        </w:r>
      </w:hyperlink>
    </w:p>
    <w:p w14:paraId="18688E2F" w14:textId="77777777" w:rsidR="00A278FB" w:rsidRPr="008C6784" w:rsidRDefault="00A278FB" w:rsidP="00151A4B">
      <w:pPr>
        <w:ind w:left="708"/>
        <w:rPr>
          <w:rStyle w:val="Fett"/>
          <w:sz w:val="24"/>
          <w:szCs w:val="24"/>
        </w:rPr>
      </w:pPr>
      <w:r w:rsidRPr="008C6784">
        <w:rPr>
          <w:sz w:val="24"/>
          <w:szCs w:val="24"/>
        </w:rPr>
        <w:t xml:space="preserve">Informationen für die Betreuung von </w:t>
      </w:r>
      <w:r w:rsidRPr="008C6784">
        <w:rPr>
          <w:b/>
          <w:bCs/>
          <w:sz w:val="24"/>
          <w:szCs w:val="24"/>
        </w:rPr>
        <w:t xml:space="preserve">Kindern unter drei Jahren </w:t>
      </w:r>
      <w:r w:rsidRPr="008C6784">
        <w:rPr>
          <w:sz w:val="24"/>
          <w:szCs w:val="24"/>
        </w:rPr>
        <w:t>gibt das Jugendamt der Stadt Kassel und hilft z. B. bei der Vermittlung von Tageseltern:</w:t>
      </w:r>
    </w:p>
    <w:p w14:paraId="2FB9B101" w14:textId="03719AA7" w:rsidR="00A278FB" w:rsidRPr="008C6784" w:rsidRDefault="007F321F" w:rsidP="000E57FB">
      <w:pPr>
        <w:ind w:firstLine="708"/>
        <w:rPr>
          <w:rStyle w:val="Fett"/>
          <w:sz w:val="24"/>
          <w:szCs w:val="24"/>
        </w:rPr>
      </w:pPr>
      <w:hyperlink r:id="rId7" w:history="1">
        <w:r w:rsidR="00A278FB" w:rsidRPr="008C6784">
          <w:rPr>
            <w:rStyle w:val="Hyperlink"/>
            <w:sz w:val="24"/>
            <w:szCs w:val="24"/>
          </w:rPr>
          <w:t>https://www.serviceportal-kassel.de/cms05/dienstleistungen/031259/index.html</w:t>
        </w:r>
      </w:hyperlink>
    </w:p>
    <w:p w14:paraId="01C83AA0" w14:textId="675B3F61" w:rsidR="00DF7171" w:rsidRPr="008C6784" w:rsidRDefault="00DF7171" w:rsidP="00151A4B">
      <w:pPr>
        <w:ind w:left="708"/>
        <w:rPr>
          <w:sz w:val="24"/>
          <w:szCs w:val="24"/>
        </w:rPr>
      </w:pPr>
      <w:r w:rsidRPr="008C6784">
        <w:rPr>
          <w:sz w:val="24"/>
          <w:szCs w:val="24"/>
        </w:rPr>
        <w:t>Achtung: Kinder, die nicht in der Stadt Kassel gemeldet sind, können</w:t>
      </w:r>
      <w:r w:rsidR="00AE5EE7">
        <w:rPr>
          <w:sz w:val="24"/>
          <w:szCs w:val="24"/>
        </w:rPr>
        <w:t xml:space="preserve"> nur unter bestimmten Voraussetzungen in einer städtischen Einrichtung betreut werden</w:t>
      </w:r>
      <w:r w:rsidRPr="008C6784">
        <w:rPr>
          <w:sz w:val="24"/>
          <w:szCs w:val="24"/>
        </w:rPr>
        <w:t xml:space="preserve">. Eltern von </w:t>
      </w:r>
      <w:r w:rsidRPr="008C6784">
        <w:rPr>
          <w:b/>
          <w:sz w:val="24"/>
          <w:szCs w:val="24"/>
        </w:rPr>
        <w:t>Kindern aus dem Landkreis Kassel</w:t>
      </w:r>
      <w:r w:rsidRPr="008C6784">
        <w:rPr>
          <w:sz w:val="24"/>
          <w:szCs w:val="24"/>
        </w:rPr>
        <w:t xml:space="preserve"> </w:t>
      </w:r>
      <w:r w:rsidR="00A278FB" w:rsidRPr="008C6784">
        <w:rPr>
          <w:sz w:val="24"/>
          <w:szCs w:val="24"/>
        </w:rPr>
        <w:t xml:space="preserve">müssen sich beim Landkreis Kassel oder </w:t>
      </w:r>
      <w:r w:rsidRPr="008C6784">
        <w:rPr>
          <w:sz w:val="24"/>
          <w:szCs w:val="24"/>
        </w:rPr>
        <w:t xml:space="preserve">ihrer </w:t>
      </w:r>
      <w:r w:rsidR="00A278FB" w:rsidRPr="008C6784">
        <w:rPr>
          <w:sz w:val="24"/>
          <w:szCs w:val="24"/>
        </w:rPr>
        <w:t>zuständigen</w:t>
      </w:r>
      <w:r w:rsidRPr="008C6784">
        <w:rPr>
          <w:sz w:val="24"/>
          <w:szCs w:val="24"/>
        </w:rPr>
        <w:t xml:space="preserve"> </w:t>
      </w:r>
      <w:r w:rsidR="00A278FB" w:rsidRPr="008C6784">
        <w:rPr>
          <w:sz w:val="24"/>
          <w:szCs w:val="24"/>
        </w:rPr>
        <w:t>Gemeinde</w:t>
      </w:r>
      <w:r w:rsidRPr="008C6784">
        <w:rPr>
          <w:sz w:val="24"/>
          <w:szCs w:val="24"/>
        </w:rPr>
        <w:t xml:space="preserve"> im Wohnort </w:t>
      </w:r>
      <w:r w:rsidR="00A278FB" w:rsidRPr="008C6784">
        <w:rPr>
          <w:sz w:val="24"/>
          <w:szCs w:val="24"/>
        </w:rPr>
        <w:t>informieren</w:t>
      </w:r>
      <w:r w:rsidRPr="008C6784">
        <w:rPr>
          <w:sz w:val="24"/>
          <w:szCs w:val="24"/>
        </w:rPr>
        <w:t>:</w:t>
      </w:r>
    </w:p>
    <w:p w14:paraId="797DB5A2" w14:textId="77777777" w:rsidR="00A278FB" w:rsidRPr="008C6784" w:rsidRDefault="007F321F" w:rsidP="00151A4B">
      <w:pPr>
        <w:ind w:left="708"/>
        <w:rPr>
          <w:sz w:val="24"/>
          <w:szCs w:val="24"/>
        </w:rPr>
      </w:pPr>
      <w:hyperlink r:id="rId8" w:history="1">
        <w:r w:rsidR="00A278FB" w:rsidRPr="008C6784">
          <w:rPr>
            <w:rStyle w:val="Hyperlink"/>
            <w:sz w:val="24"/>
            <w:szCs w:val="24"/>
          </w:rPr>
          <w:t>http://www.landkreiskassel.de/bildung/Kinderbetreuung/</w:t>
        </w:r>
      </w:hyperlink>
    </w:p>
    <w:p w14:paraId="66ADF9D1" w14:textId="2B8E5AE2" w:rsidR="003F4291" w:rsidRDefault="00AE5EE7" w:rsidP="007C1D70">
      <w:pPr>
        <w:ind w:left="708"/>
        <w:rPr>
          <w:sz w:val="24"/>
          <w:szCs w:val="24"/>
        </w:rPr>
      </w:pPr>
      <w:r>
        <w:rPr>
          <w:sz w:val="24"/>
          <w:szCs w:val="24"/>
        </w:rPr>
        <w:t>Für Kindertagesstätten im Werra-Meißner-Kreis</w:t>
      </w:r>
      <w:r w:rsidR="007C1D70">
        <w:rPr>
          <w:sz w:val="24"/>
          <w:szCs w:val="24"/>
        </w:rPr>
        <w:t xml:space="preserve">: </w:t>
      </w:r>
    </w:p>
    <w:p w14:paraId="5B024199" w14:textId="5083A340" w:rsidR="00AE5EE7" w:rsidRDefault="007F321F" w:rsidP="007C1D70">
      <w:pPr>
        <w:ind w:left="708"/>
        <w:rPr>
          <w:sz w:val="24"/>
          <w:szCs w:val="24"/>
        </w:rPr>
      </w:pPr>
      <w:hyperlink r:id="rId9" w:history="1">
        <w:r w:rsidR="007C1D70" w:rsidRPr="004827AE">
          <w:rPr>
            <w:rStyle w:val="Hyperlink"/>
            <w:sz w:val="24"/>
            <w:szCs w:val="24"/>
          </w:rPr>
          <w:t>www.familiennetz-wmk.de</w:t>
        </w:r>
      </w:hyperlink>
    </w:p>
    <w:p w14:paraId="20C76047" w14:textId="1E2E4D26" w:rsidR="000E57FB" w:rsidRPr="008C6784" w:rsidRDefault="000E57FB" w:rsidP="00720AA2">
      <w:pPr>
        <w:rPr>
          <w:sz w:val="24"/>
          <w:szCs w:val="24"/>
        </w:rPr>
      </w:pPr>
    </w:p>
    <w:p w14:paraId="640D16EF" w14:textId="77777777" w:rsidR="00720AA2" w:rsidRPr="00AE5EE7" w:rsidRDefault="00720AA2" w:rsidP="00720AA2">
      <w:pPr>
        <w:pStyle w:val="Listenabsatz"/>
        <w:numPr>
          <w:ilvl w:val="0"/>
          <w:numId w:val="1"/>
        </w:numPr>
        <w:rPr>
          <w:b/>
          <w:sz w:val="24"/>
          <w:szCs w:val="24"/>
        </w:rPr>
      </w:pPr>
      <w:r w:rsidRPr="00AE5EE7">
        <w:rPr>
          <w:b/>
          <w:sz w:val="24"/>
          <w:szCs w:val="24"/>
        </w:rPr>
        <w:t>Kann ich den Vorbereitungsdienst auch in Teilzeit absolvieren?</w:t>
      </w:r>
    </w:p>
    <w:p w14:paraId="5B8ADA44" w14:textId="76D7D656" w:rsidR="00720AA2" w:rsidRPr="008C6784" w:rsidRDefault="004B30A4" w:rsidP="001C0F2D">
      <w:pPr>
        <w:ind w:left="708"/>
        <w:jc w:val="both"/>
        <w:rPr>
          <w:sz w:val="24"/>
          <w:szCs w:val="24"/>
        </w:rPr>
      </w:pPr>
      <w:r>
        <w:rPr>
          <w:sz w:val="24"/>
          <w:szCs w:val="24"/>
        </w:rPr>
        <w:t>LiV</w:t>
      </w:r>
      <w:r w:rsidR="00720AA2" w:rsidRPr="008C6784">
        <w:rPr>
          <w:sz w:val="24"/>
          <w:szCs w:val="24"/>
        </w:rPr>
        <w:t xml:space="preserve">, die Kinder oder zu pflegende Angehörigen haben, können ihren </w:t>
      </w:r>
      <w:r w:rsidR="00151A4B" w:rsidRPr="008C6784">
        <w:rPr>
          <w:sz w:val="24"/>
          <w:szCs w:val="24"/>
        </w:rPr>
        <w:t>Vorbereitungsdienst</w:t>
      </w:r>
      <w:r w:rsidR="00720AA2" w:rsidRPr="008C6784">
        <w:rPr>
          <w:sz w:val="24"/>
          <w:szCs w:val="24"/>
        </w:rPr>
        <w:t xml:space="preserve"> in Teilzeit absolvieren.</w:t>
      </w:r>
      <w:r w:rsidR="00151A4B" w:rsidRPr="008C6784">
        <w:rPr>
          <w:sz w:val="24"/>
          <w:szCs w:val="24"/>
        </w:rPr>
        <w:t xml:space="preserve"> Davon ausgeschlossen sind allerdings die Einführung</w:t>
      </w:r>
      <w:r w:rsidR="0091291A" w:rsidRPr="008C6784">
        <w:rPr>
          <w:sz w:val="24"/>
          <w:szCs w:val="24"/>
        </w:rPr>
        <w:t>sphase (3 Monate) sowie das Prüf</w:t>
      </w:r>
      <w:r w:rsidR="00151A4B" w:rsidRPr="008C6784">
        <w:rPr>
          <w:sz w:val="24"/>
          <w:szCs w:val="24"/>
        </w:rPr>
        <w:t xml:space="preserve">ungssemester. Das erste und </w:t>
      </w:r>
      <w:r w:rsidR="007C1D70">
        <w:rPr>
          <w:sz w:val="24"/>
          <w:szCs w:val="24"/>
        </w:rPr>
        <w:t>zweite Hauptsemester kann auf 2/3</w:t>
      </w:r>
      <w:r w:rsidR="00151A4B" w:rsidRPr="008C6784">
        <w:rPr>
          <w:sz w:val="24"/>
          <w:szCs w:val="24"/>
        </w:rPr>
        <w:t xml:space="preserve"> oder </w:t>
      </w:r>
      <w:r w:rsidR="007B331E">
        <w:rPr>
          <w:sz w:val="24"/>
          <w:szCs w:val="24"/>
        </w:rPr>
        <w:t>die Hälfte</w:t>
      </w:r>
      <w:r w:rsidR="00151A4B" w:rsidRPr="008C6784">
        <w:rPr>
          <w:sz w:val="24"/>
          <w:szCs w:val="24"/>
        </w:rPr>
        <w:t xml:space="preserve"> </w:t>
      </w:r>
      <w:r w:rsidR="007B331E">
        <w:rPr>
          <w:sz w:val="24"/>
          <w:szCs w:val="24"/>
        </w:rPr>
        <w:t xml:space="preserve">des Umfangs des regulären Vorbereitungsdienstes </w:t>
      </w:r>
      <w:r w:rsidR="00151A4B" w:rsidRPr="008C6784">
        <w:rPr>
          <w:sz w:val="24"/>
          <w:szCs w:val="24"/>
        </w:rPr>
        <w:t>reduziert werden und muss für jedes Semester neu beantragt werden.</w:t>
      </w:r>
    </w:p>
    <w:p w14:paraId="78E45005" w14:textId="26148A39" w:rsidR="00151A4B" w:rsidRPr="008C6784" w:rsidRDefault="00151A4B" w:rsidP="001C0F2D">
      <w:pPr>
        <w:ind w:left="708"/>
        <w:jc w:val="both"/>
        <w:rPr>
          <w:sz w:val="24"/>
          <w:szCs w:val="24"/>
        </w:rPr>
      </w:pPr>
      <w:r w:rsidRPr="008C6784">
        <w:rPr>
          <w:sz w:val="24"/>
          <w:szCs w:val="24"/>
        </w:rPr>
        <w:t>Weiter</w:t>
      </w:r>
      <w:r w:rsidR="007C1D70">
        <w:rPr>
          <w:sz w:val="24"/>
          <w:szCs w:val="24"/>
        </w:rPr>
        <w:t>e</w:t>
      </w:r>
      <w:r w:rsidR="0091291A" w:rsidRPr="008C6784">
        <w:rPr>
          <w:sz w:val="24"/>
          <w:szCs w:val="24"/>
        </w:rPr>
        <w:t xml:space="preserve"> Informationen zu Teilzeitmögli</w:t>
      </w:r>
      <w:r w:rsidRPr="008C6784">
        <w:rPr>
          <w:sz w:val="24"/>
          <w:szCs w:val="24"/>
        </w:rPr>
        <w:t>c</w:t>
      </w:r>
      <w:r w:rsidR="0091291A" w:rsidRPr="008C6784">
        <w:rPr>
          <w:sz w:val="24"/>
          <w:szCs w:val="24"/>
        </w:rPr>
        <w:t>h</w:t>
      </w:r>
      <w:r w:rsidRPr="008C6784">
        <w:rPr>
          <w:sz w:val="24"/>
          <w:szCs w:val="24"/>
        </w:rPr>
        <w:t>keiten sowie ein Informationsblatt zu den unterschiedlichen Teilzeitmodellen finden Sie unter:</w:t>
      </w:r>
    </w:p>
    <w:p w14:paraId="69DED08A" w14:textId="3CB1FBED" w:rsidR="00151A4B" w:rsidRPr="008C6784" w:rsidRDefault="007F321F" w:rsidP="004B30A4">
      <w:pPr>
        <w:ind w:left="360" w:firstLine="348"/>
        <w:rPr>
          <w:sz w:val="24"/>
          <w:szCs w:val="24"/>
        </w:rPr>
      </w:pPr>
      <w:hyperlink r:id="rId10" w:history="1">
        <w:r w:rsidR="007C1D70" w:rsidRPr="004827AE">
          <w:rPr>
            <w:rStyle w:val="Hyperlink"/>
            <w:sz w:val="24"/>
            <w:szCs w:val="24"/>
          </w:rPr>
          <w:t>https://lehrkraefteakademie.hessen.de/lehrerausbildung/vorbereitungsdienst</w:t>
        </w:r>
      </w:hyperlink>
    </w:p>
    <w:p w14:paraId="460736C7" w14:textId="216EA0D0" w:rsidR="00151A4B" w:rsidRPr="008C6784" w:rsidRDefault="00151A4B" w:rsidP="004B30A4">
      <w:pPr>
        <w:ind w:left="360" w:firstLine="348"/>
        <w:rPr>
          <w:sz w:val="24"/>
          <w:szCs w:val="24"/>
        </w:rPr>
      </w:pPr>
      <w:r w:rsidRPr="008C6784">
        <w:rPr>
          <w:sz w:val="24"/>
          <w:szCs w:val="24"/>
        </w:rPr>
        <w:t xml:space="preserve">Bei Fragen wenden Sie sich bitte an Frau Barba oder Herrn Kraus. </w:t>
      </w:r>
    </w:p>
    <w:p w14:paraId="7AD741DA" w14:textId="2F064268" w:rsidR="000E57FB" w:rsidRPr="008C6784" w:rsidRDefault="000E57FB" w:rsidP="00720AA2">
      <w:pPr>
        <w:rPr>
          <w:b/>
          <w:sz w:val="24"/>
          <w:szCs w:val="24"/>
          <w:u w:val="single"/>
        </w:rPr>
      </w:pPr>
    </w:p>
    <w:p w14:paraId="31D9B8B8" w14:textId="77777777" w:rsidR="00151A4B" w:rsidRPr="00AE5EE7" w:rsidRDefault="00151A4B" w:rsidP="00151A4B">
      <w:pPr>
        <w:pStyle w:val="Listenabsatz"/>
        <w:numPr>
          <w:ilvl w:val="0"/>
          <w:numId w:val="1"/>
        </w:numPr>
        <w:rPr>
          <w:b/>
          <w:sz w:val="24"/>
          <w:szCs w:val="24"/>
        </w:rPr>
      </w:pPr>
      <w:r w:rsidRPr="00AE5EE7">
        <w:rPr>
          <w:b/>
          <w:sz w:val="24"/>
          <w:szCs w:val="24"/>
        </w:rPr>
        <w:t>Was mache ich, wenn mein Kind krank ist?</w:t>
      </w:r>
    </w:p>
    <w:p w14:paraId="54031D10" w14:textId="64DD992F" w:rsidR="007B331E" w:rsidRDefault="00151A4B" w:rsidP="001C0F2D">
      <w:pPr>
        <w:ind w:left="708"/>
        <w:jc w:val="both"/>
        <w:rPr>
          <w:sz w:val="24"/>
          <w:szCs w:val="24"/>
        </w:rPr>
      </w:pPr>
      <w:r w:rsidRPr="008C6784">
        <w:rPr>
          <w:sz w:val="24"/>
          <w:szCs w:val="24"/>
        </w:rPr>
        <w:t>Im Krankheitsfall</w:t>
      </w:r>
      <w:r w:rsidR="007C1D70">
        <w:rPr>
          <w:sz w:val="24"/>
          <w:szCs w:val="24"/>
        </w:rPr>
        <w:t xml:space="preserve"> Ihres Kindes</w:t>
      </w:r>
      <w:r w:rsidRPr="008C6784">
        <w:rPr>
          <w:sz w:val="24"/>
          <w:szCs w:val="24"/>
        </w:rPr>
        <w:t xml:space="preserve"> rufen Sie bitte sowohl im </w:t>
      </w:r>
      <w:r w:rsidR="007C1D70">
        <w:rPr>
          <w:sz w:val="24"/>
          <w:szCs w:val="24"/>
        </w:rPr>
        <w:t>Geschäftszimmer</w:t>
      </w:r>
      <w:r w:rsidRPr="008C6784">
        <w:rPr>
          <w:sz w:val="24"/>
          <w:szCs w:val="24"/>
        </w:rPr>
        <w:t xml:space="preserve"> des Studienseminars als auch in ihrer Ausbildungsschule an und melden sich ab. </w:t>
      </w:r>
      <w:r w:rsidR="007C1D70">
        <w:rPr>
          <w:sz w:val="24"/>
          <w:szCs w:val="24"/>
        </w:rPr>
        <w:t>Voraussetzung ist, dass es nach ärztlichem Attest erforderlich ist, dass Sie dem Dienst fernbleiben, um Ihr Kind zu betreuen. Es ist dabei re</w:t>
      </w:r>
      <w:r w:rsidR="00F475F8">
        <w:rPr>
          <w:sz w:val="24"/>
          <w:szCs w:val="24"/>
        </w:rPr>
        <w:t>levant, ob es noch eine andere P</w:t>
      </w:r>
      <w:r w:rsidR="007C1D70">
        <w:rPr>
          <w:sz w:val="24"/>
          <w:szCs w:val="24"/>
        </w:rPr>
        <w:t xml:space="preserve">erson </w:t>
      </w:r>
      <w:r w:rsidR="004F05FD">
        <w:rPr>
          <w:sz w:val="24"/>
          <w:szCs w:val="24"/>
        </w:rPr>
        <w:t>in</w:t>
      </w:r>
      <w:r w:rsidR="001C0F2D">
        <w:rPr>
          <w:sz w:val="24"/>
          <w:szCs w:val="24"/>
        </w:rPr>
        <w:t xml:space="preserve"> </w:t>
      </w:r>
      <w:r w:rsidR="007C1D70">
        <w:rPr>
          <w:sz w:val="24"/>
          <w:szCs w:val="24"/>
        </w:rPr>
        <w:t xml:space="preserve">Ihrem </w:t>
      </w:r>
      <w:r w:rsidR="00F475F8">
        <w:rPr>
          <w:sz w:val="24"/>
          <w:szCs w:val="24"/>
        </w:rPr>
        <w:t>Haushalt</w:t>
      </w:r>
      <w:r w:rsidR="007C1D70">
        <w:rPr>
          <w:sz w:val="24"/>
          <w:szCs w:val="24"/>
        </w:rPr>
        <w:t xml:space="preserve"> gi</w:t>
      </w:r>
      <w:r w:rsidR="00F475F8">
        <w:rPr>
          <w:sz w:val="24"/>
          <w:szCs w:val="24"/>
        </w:rPr>
        <w:t>b</w:t>
      </w:r>
      <w:r w:rsidR="007C1D70">
        <w:rPr>
          <w:sz w:val="24"/>
          <w:szCs w:val="24"/>
        </w:rPr>
        <w:t>t, die das Kind beaufsichtig</w:t>
      </w:r>
      <w:r w:rsidR="004B30A4">
        <w:rPr>
          <w:sz w:val="24"/>
          <w:szCs w:val="24"/>
        </w:rPr>
        <w:t xml:space="preserve">en könnte, </w:t>
      </w:r>
      <w:r w:rsidR="00F475F8">
        <w:rPr>
          <w:sz w:val="24"/>
          <w:szCs w:val="24"/>
        </w:rPr>
        <w:t>dass Ihr</w:t>
      </w:r>
      <w:r w:rsidR="007C1D70">
        <w:rPr>
          <w:sz w:val="24"/>
          <w:szCs w:val="24"/>
        </w:rPr>
        <w:t xml:space="preserve"> Kind das </w:t>
      </w:r>
      <w:r w:rsidR="00F475F8">
        <w:rPr>
          <w:sz w:val="24"/>
          <w:szCs w:val="24"/>
        </w:rPr>
        <w:t>zwölfte</w:t>
      </w:r>
      <w:r w:rsidR="007C1D70">
        <w:rPr>
          <w:sz w:val="24"/>
          <w:szCs w:val="24"/>
        </w:rPr>
        <w:t xml:space="preserve"> </w:t>
      </w:r>
      <w:r w:rsidR="00F475F8">
        <w:rPr>
          <w:sz w:val="24"/>
          <w:szCs w:val="24"/>
        </w:rPr>
        <w:t>Lebensjahr</w:t>
      </w:r>
      <w:r w:rsidR="007C1D70">
        <w:rPr>
          <w:sz w:val="24"/>
          <w:szCs w:val="24"/>
        </w:rPr>
        <w:t xml:space="preserve"> noch nicht vollendet hat oder Ihr Kind behindert und auf</w:t>
      </w:r>
      <w:r w:rsidR="00F475F8">
        <w:rPr>
          <w:sz w:val="24"/>
          <w:szCs w:val="24"/>
        </w:rPr>
        <w:t xml:space="preserve"> Hilfe angewiesen ist. </w:t>
      </w:r>
    </w:p>
    <w:p w14:paraId="0833110B" w14:textId="77777777" w:rsidR="000E57FB" w:rsidRDefault="000E57FB" w:rsidP="001C0F2D">
      <w:pPr>
        <w:ind w:left="708"/>
        <w:jc w:val="both"/>
        <w:rPr>
          <w:sz w:val="24"/>
          <w:szCs w:val="24"/>
        </w:rPr>
      </w:pPr>
    </w:p>
    <w:p w14:paraId="1AE42953" w14:textId="38469E48" w:rsidR="007B331E" w:rsidRDefault="00F475F8" w:rsidP="001C0F2D">
      <w:pPr>
        <w:ind w:left="708"/>
        <w:jc w:val="both"/>
        <w:rPr>
          <w:sz w:val="24"/>
          <w:szCs w:val="24"/>
        </w:rPr>
      </w:pPr>
      <w:r>
        <w:rPr>
          <w:sz w:val="24"/>
          <w:szCs w:val="24"/>
        </w:rPr>
        <w:t>Bei den ob</w:t>
      </w:r>
      <w:r w:rsidR="007C1D70">
        <w:rPr>
          <w:sz w:val="24"/>
          <w:szCs w:val="24"/>
        </w:rPr>
        <w:t xml:space="preserve">engenannten Voraussetzungen kann eine Dienstbefreiung bis zu einer Dauer von sieben Arbeitstagen für jedes Kind pro Kalenderjahr gewährt werden, jedoch nicht mehr </w:t>
      </w:r>
      <w:r>
        <w:rPr>
          <w:sz w:val="24"/>
          <w:szCs w:val="24"/>
        </w:rPr>
        <w:t>als</w:t>
      </w:r>
      <w:r w:rsidR="007C1D70">
        <w:rPr>
          <w:sz w:val="24"/>
          <w:szCs w:val="24"/>
        </w:rPr>
        <w:t xml:space="preserve"> 14 </w:t>
      </w:r>
      <w:r>
        <w:rPr>
          <w:sz w:val="24"/>
          <w:szCs w:val="24"/>
        </w:rPr>
        <w:t>Tage</w:t>
      </w:r>
      <w:r w:rsidR="007C1D70">
        <w:rPr>
          <w:sz w:val="24"/>
          <w:szCs w:val="24"/>
        </w:rPr>
        <w:t xml:space="preserve"> im Kalenderjahr. Bei al</w:t>
      </w:r>
      <w:r>
        <w:rPr>
          <w:sz w:val="24"/>
          <w:szCs w:val="24"/>
        </w:rPr>
        <w:t xml:space="preserve">leinerziehenden Beamtinnen und Beamten erhöht sich die Anzahl bei mehreren Kindern auf 28 Tage im Kalenderjahr. </w:t>
      </w:r>
    </w:p>
    <w:p w14:paraId="4480AA5B" w14:textId="77777777" w:rsidR="001C0F2D" w:rsidRDefault="00F475F8" w:rsidP="001C0F2D">
      <w:pPr>
        <w:ind w:left="708"/>
        <w:jc w:val="both"/>
        <w:rPr>
          <w:sz w:val="24"/>
          <w:szCs w:val="24"/>
        </w:rPr>
      </w:pPr>
      <w:r>
        <w:rPr>
          <w:sz w:val="24"/>
          <w:szCs w:val="24"/>
        </w:rPr>
        <w:t>Bitte beachten Sie aber hierbei, dass Sie Ihre Fehlzeiten in der Schule und vor allem in den Modulveranstaltungen im Blick behalten und die versäumten Inhalte von Ihnen</w:t>
      </w:r>
      <w:r w:rsidR="001C0F2D">
        <w:rPr>
          <w:sz w:val="24"/>
          <w:szCs w:val="24"/>
        </w:rPr>
        <w:t xml:space="preserve"> nachgearbeitet werden müssen.</w:t>
      </w:r>
    </w:p>
    <w:p w14:paraId="1E800397" w14:textId="02CB18BD" w:rsidR="003F4291" w:rsidRPr="008C6784" w:rsidRDefault="00F475F8" w:rsidP="001C0F2D">
      <w:pPr>
        <w:ind w:left="708"/>
        <w:jc w:val="both"/>
        <w:rPr>
          <w:sz w:val="24"/>
          <w:szCs w:val="24"/>
        </w:rPr>
      </w:pPr>
      <w:r>
        <w:rPr>
          <w:sz w:val="24"/>
          <w:szCs w:val="24"/>
        </w:rPr>
        <w:t xml:space="preserve">Nach §15 Abs.1 </w:t>
      </w:r>
      <w:proofErr w:type="spellStart"/>
      <w:r>
        <w:rPr>
          <w:sz w:val="24"/>
          <w:szCs w:val="24"/>
        </w:rPr>
        <w:t>HUrlVO</w:t>
      </w:r>
      <w:proofErr w:type="spellEnd"/>
      <w:r>
        <w:rPr>
          <w:sz w:val="24"/>
          <w:szCs w:val="24"/>
        </w:rPr>
        <w:t xml:space="preserve"> kann Sonderurlaub aus wichtigem Grund ohne Besoldung gewährt werden. </w:t>
      </w:r>
      <w:r w:rsidR="007B331E">
        <w:rPr>
          <w:sz w:val="24"/>
          <w:szCs w:val="24"/>
        </w:rPr>
        <w:t xml:space="preserve">Außerdem kann nach §16 </w:t>
      </w:r>
      <w:proofErr w:type="spellStart"/>
      <w:r w:rsidR="007B331E">
        <w:rPr>
          <w:sz w:val="24"/>
          <w:szCs w:val="24"/>
        </w:rPr>
        <w:t>HUrlVO</w:t>
      </w:r>
      <w:proofErr w:type="spellEnd"/>
      <w:r w:rsidR="007B331E">
        <w:rPr>
          <w:sz w:val="24"/>
          <w:szCs w:val="24"/>
        </w:rPr>
        <w:t xml:space="preserve"> Dienstbefreiung aus sonstigen persönlichen wichtigen Gründen gewährt werden. </w:t>
      </w:r>
      <w:r>
        <w:rPr>
          <w:sz w:val="24"/>
          <w:szCs w:val="24"/>
        </w:rPr>
        <w:t>Bitte wenden Sie sich dazu an Frau Barba oder Herrn Kraus.</w:t>
      </w:r>
    </w:p>
    <w:p w14:paraId="30167200" w14:textId="77777777" w:rsidR="003F4291" w:rsidRPr="008C6784" w:rsidRDefault="003F4291" w:rsidP="003F4291">
      <w:pPr>
        <w:ind w:left="360"/>
        <w:rPr>
          <w:sz w:val="24"/>
          <w:szCs w:val="24"/>
        </w:rPr>
      </w:pPr>
    </w:p>
    <w:p w14:paraId="6820420A" w14:textId="2E750070" w:rsidR="003F4291" w:rsidRPr="004B30A4" w:rsidRDefault="008C6784" w:rsidP="004B30A4">
      <w:pPr>
        <w:pStyle w:val="Listenabsatz"/>
        <w:numPr>
          <w:ilvl w:val="0"/>
          <w:numId w:val="1"/>
        </w:numPr>
        <w:rPr>
          <w:b/>
          <w:sz w:val="24"/>
          <w:szCs w:val="24"/>
        </w:rPr>
      </w:pPr>
      <w:r w:rsidRPr="004B30A4">
        <w:rPr>
          <w:b/>
          <w:sz w:val="24"/>
          <w:szCs w:val="24"/>
        </w:rPr>
        <w:t xml:space="preserve"> </w:t>
      </w:r>
      <w:r w:rsidR="003F4291" w:rsidRPr="004B30A4">
        <w:rPr>
          <w:b/>
          <w:sz w:val="24"/>
          <w:szCs w:val="24"/>
        </w:rPr>
        <w:t>Kann ich schwanger in den Vorbereitungsdienst starten?</w:t>
      </w:r>
    </w:p>
    <w:p w14:paraId="389263E2" w14:textId="00450044" w:rsidR="003F4291" w:rsidRDefault="003F4291" w:rsidP="004B30A4">
      <w:pPr>
        <w:ind w:left="708"/>
        <w:rPr>
          <w:sz w:val="24"/>
          <w:szCs w:val="24"/>
        </w:rPr>
      </w:pPr>
      <w:r w:rsidRPr="008C6784">
        <w:rPr>
          <w:sz w:val="24"/>
          <w:szCs w:val="24"/>
        </w:rPr>
        <w:t>Ja. Der Vorbereitungsdienst wird dann mit der Elternzeit unterbrochen.</w:t>
      </w:r>
      <w:r w:rsidR="004E1A38">
        <w:rPr>
          <w:sz w:val="24"/>
          <w:szCs w:val="24"/>
        </w:rPr>
        <w:t xml:space="preserve"> </w:t>
      </w:r>
      <w:r w:rsidR="00F475F8">
        <w:rPr>
          <w:sz w:val="24"/>
          <w:szCs w:val="24"/>
        </w:rPr>
        <w:t>In diesem Fall wenden Sie sich an Frau Barba oder Herrn Kraus.</w:t>
      </w:r>
    </w:p>
    <w:p w14:paraId="7227E380" w14:textId="77777777" w:rsidR="004B30A4" w:rsidRPr="008C6784" w:rsidRDefault="004B30A4" w:rsidP="003F4291">
      <w:pPr>
        <w:ind w:left="360"/>
        <w:rPr>
          <w:sz w:val="24"/>
          <w:szCs w:val="24"/>
        </w:rPr>
      </w:pPr>
    </w:p>
    <w:p w14:paraId="630E9E4E" w14:textId="7546D11A" w:rsidR="003F4291" w:rsidRPr="004B30A4" w:rsidRDefault="008C6784" w:rsidP="004B30A4">
      <w:pPr>
        <w:pStyle w:val="Listenabsatz"/>
        <w:numPr>
          <w:ilvl w:val="0"/>
          <w:numId w:val="1"/>
        </w:numPr>
        <w:rPr>
          <w:b/>
          <w:sz w:val="24"/>
          <w:szCs w:val="24"/>
        </w:rPr>
      </w:pPr>
      <w:r w:rsidRPr="004B30A4">
        <w:rPr>
          <w:b/>
          <w:sz w:val="24"/>
          <w:szCs w:val="24"/>
        </w:rPr>
        <w:t xml:space="preserve"> </w:t>
      </w:r>
      <w:r w:rsidR="003F4291" w:rsidRPr="004B30A4">
        <w:rPr>
          <w:b/>
          <w:sz w:val="24"/>
          <w:szCs w:val="24"/>
        </w:rPr>
        <w:t>Ich bin während des Vorbereitungsdienstes schwanger geworden, was sollte ich beachten/tun?</w:t>
      </w:r>
    </w:p>
    <w:p w14:paraId="42DC01EF" w14:textId="0A2EE6FF" w:rsidR="003F4291" w:rsidRPr="008C6784" w:rsidRDefault="003F4291" w:rsidP="001C0F2D">
      <w:pPr>
        <w:ind w:left="708"/>
        <w:jc w:val="both"/>
        <w:rPr>
          <w:sz w:val="24"/>
          <w:szCs w:val="24"/>
        </w:rPr>
      </w:pPr>
      <w:r w:rsidRPr="008C6784">
        <w:rPr>
          <w:sz w:val="24"/>
          <w:szCs w:val="24"/>
        </w:rPr>
        <w:t xml:space="preserve">Sollte eine Schwangerschaft vorliegen, sollten Sie sich direkt an die Seminarleitung wenden und </w:t>
      </w:r>
      <w:r w:rsidR="00F475F8">
        <w:rPr>
          <w:sz w:val="24"/>
          <w:szCs w:val="24"/>
        </w:rPr>
        <w:t xml:space="preserve">sich </w:t>
      </w:r>
      <w:r w:rsidRPr="008C6784">
        <w:rPr>
          <w:sz w:val="24"/>
          <w:szCs w:val="24"/>
        </w:rPr>
        <w:t>mit Ihrer Schulleitung beraten. Es gibt weitere gesetzliche Regelungen, die Sie bei einer Schwangerschaft schützen, beispielsweise soll keine Pausenaufsicht mehr von einer schwangeren Frau geführt werden und Gefahrensituationen ausgeschlossen werden.</w:t>
      </w:r>
    </w:p>
    <w:p w14:paraId="2A8CE0E4" w14:textId="1036C21F" w:rsidR="008C6784" w:rsidRDefault="00F475F8" w:rsidP="001C0F2D">
      <w:pPr>
        <w:ind w:left="708"/>
        <w:jc w:val="both"/>
        <w:rPr>
          <w:sz w:val="24"/>
          <w:szCs w:val="24"/>
        </w:rPr>
      </w:pPr>
      <w:r>
        <w:rPr>
          <w:sz w:val="24"/>
          <w:szCs w:val="24"/>
        </w:rPr>
        <w:t>Weitere Informationen erhalten Sie im Erlass Mutterschutz für Beschäftigte in Schule und in der Kinder- und Jugendbetreuung vom 29. Juli 2015 (Amtsblatt 8/15, S.</w:t>
      </w:r>
      <w:r w:rsidR="00DC7B03">
        <w:rPr>
          <w:sz w:val="24"/>
          <w:szCs w:val="24"/>
        </w:rPr>
        <w:t xml:space="preserve"> </w:t>
      </w:r>
      <w:r>
        <w:rPr>
          <w:sz w:val="24"/>
          <w:szCs w:val="24"/>
        </w:rPr>
        <w:t>404f.)</w:t>
      </w:r>
      <w:r w:rsidR="004B30A4">
        <w:rPr>
          <w:sz w:val="24"/>
          <w:szCs w:val="24"/>
        </w:rPr>
        <w:t>.</w:t>
      </w:r>
    </w:p>
    <w:p w14:paraId="6F27A602" w14:textId="77723560" w:rsidR="004B30A4" w:rsidRPr="00F475F8" w:rsidRDefault="004B30A4" w:rsidP="001C0F2D">
      <w:pPr>
        <w:ind w:left="708"/>
        <w:jc w:val="both"/>
        <w:rPr>
          <w:sz w:val="24"/>
          <w:szCs w:val="24"/>
        </w:rPr>
      </w:pPr>
      <w:r>
        <w:rPr>
          <w:sz w:val="24"/>
          <w:szCs w:val="24"/>
        </w:rPr>
        <w:t>Auch Vätern wird</w:t>
      </w:r>
      <w:r w:rsidR="004F05FD">
        <w:rPr>
          <w:sz w:val="24"/>
          <w:szCs w:val="24"/>
        </w:rPr>
        <w:t xml:space="preserve"> selbstverständlich Elternzeit g</w:t>
      </w:r>
      <w:r>
        <w:rPr>
          <w:sz w:val="24"/>
          <w:szCs w:val="24"/>
        </w:rPr>
        <w:t>ewährt. Dazu wenden Sie sich bitte an die Seminarleitung.</w:t>
      </w:r>
    </w:p>
    <w:p w14:paraId="799C4B7D" w14:textId="77777777" w:rsidR="008C6784" w:rsidRPr="008C6784" w:rsidRDefault="008C6784" w:rsidP="003F4291">
      <w:pPr>
        <w:rPr>
          <w:b/>
          <w:sz w:val="24"/>
          <w:szCs w:val="24"/>
          <w:u w:val="single"/>
        </w:rPr>
      </w:pPr>
    </w:p>
    <w:p w14:paraId="7C08F13E" w14:textId="55B4E439" w:rsidR="00151A4B" w:rsidRPr="00BA2B3D" w:rsidRDefault="00BA2B3D" w:rsidP="00BA2B3D">
      <w:pPr>
        <w:pStyle w:val="Listenabsatz"/>
        <w:numPr>
          <w:ilvl w:val="0"/>
          <w:numId w:val="1"/>
        </w:numPr>
        <w:rPr>
          <w:b/>
          <w:sz w:val="24"/>
          <w:szCs w:val="24"/>
        </w:rPr>
      </w:pPr>
      <w:r w:rsidRPr="00BA2B3D">
        <w:rPr>
          <w:b/>
          <w:sz w:val="24"/>
          <w:szCs w:val="24"/>
        </w:rPr>
        <w:t xml:space="preserve">Welche </w:t>
      </w:r>
      <w:r w:rsidR="00151A4B" w:rsidRPr="00BA2B3D">
        <w:rPr>
          <w:b/>
          <w:sz w:val="24"/>
          <w:szCs w:val="24"/>
        </w:rPr>
        <w:t>Regelungen</w:t>
      </w:r>
      <w:r w:rsidRPr="00BA2B3D">
        <w:rPr>
          <w:b/>
          <w:sz w:val="24"/>
          <w:szCs w:val="24"/>
        </w:rPr>
        <w:t xml:space="preserve"> gelten</w:t>
      </w:r>
      <w:r w:rsidR="00151A4B" w:rsidRPr="00BA2B3D">
        <w:rPr>
          <w:b/>
          <w:sz w:val="24"/>
          <w:szCs w:val="24"/>
        </w:rPr>
        <w:t xml:space="preserve"> bei Schwangerschaft und Elternzeit</w:t>
      </w:r>
      <w:r w:rsidRPr="00BA2B3D">
        <w:rPr>
          <w:b/>
          <w:sz w:val="24"/>
          <w:szCs w:val="24"/>
        </w:rPr>
        <w:t>?</w:t>
      </w:r>
    </w:p>
    <w:p w14:paraId="255331B5" w14:textId="26F2378F" w:rsidR="00F475F8" w:rsidRDefault="003F4291" w:rsidP="00BA2B3D">
      <w:pPr>
        <w:ind w:left="708"/>
        <w:rPr>
          <w:sz w:val="24"/>
          <w:szCs w:val="24"/>
        </w:rPr>
      </w:pPr>
      <w:r w:rsidRPr="008C6784">
        <w:rPr>
          <w:sz w:val="24"/>
          <w:szCs w:val="24"/>
        </w:rPr>
        <w:t xml:space="preserve">Elternzeit steht auch </w:t>
      </w:r>
      <w:r w:rsidR="004B30A4">
        <w:rPr>
          <w:sz w:val="24"/>
          <w:szCs w:val="24"/>
        </w:rPr>
        <w:t>LiV</w:t>
      </w:r>
      <w:r w:rsidRPr="008C6784">
        <w:rPr>
          <w:sz w:val="24"/>
          <w:szCs w:val="24"/>
        </w:rPr>
        <w:t xml:space="preserve"> zu. Das Elterngeld wird </w:t>
      </w:r>
      <w:r w:rsidR="00F475F8">
        <w:rPr>
          <w:sz w:val="24"/>
          <w:szCs w:val="24"/>
        </w:rPr>
        <w:t>grundsätzlich</w:t>
      </w:r>
      <w:r w:rsidRPr="008C6784">
        <w:rPr>
          <w:sz w:val="24"/>
          <w:szCs w:val="24"/>
        </w:rPr>
        <w:t xml:space="preserve"> nach dem Gehalt der letzten</w:t>
      </w:r>
      <w:r w:rsidR="00F475F8">
        <w:rPr>
          <w:sz w:val="24"/>
          <w:szCs w:val="24"/>
        </w:rPr>
        <w:t xml:space="preserve"> zwölf</w:t>
      </w:r>
      <w:r w:rsidRPr="008C6784">
        <w:rPr>
          <w:sz w:val="24"/>
          <w:szCs w:val="24"/>
        </w:rPr>
        <w:t xml:space="preserve"> Monate berechnet. </w:t>
      </w:r>
    </w:p>
    <w:p w14:paraId="59EC09EE" w14:textId="2BD59393" w:rsidR="004B30A4" w:rsidRDefault="004B30A4" w:rsidP="00BA2B3D">
      <w:pPr>
        <w:ind w:left="708"/>
        <w:rPr>
          <w:sz w:val="24"/>
          <w:szCs w:val="24"/>
        </w:rPr>
      </w:pPr>
      <w:r>
        <w:rPr>
          <w:sz w:val="24"/>
          <w:szCs w:val="24"/>
        </w:rPr>
        <w:t>Ein individuelles Gespräch vor dem Mutterschutz sowie vor dem Ende der Elternzeit ist wichtig, um unter anderem folgende Fragen zu klären:</w:t>
      </w:r>
    </w:p>
    <w:p w14:paraId="403E2F33" w14:textId="77777777" w:rsidR="00497B60" w:rsidRDefault="00497B60" w:rsidP="00497B60">
      <w:pPr>
        <w:pStyle w:val="Listenabsatz"/>
        <w:numPr>
          <w:ilvl w:val="0"/>
          <w:numId w:val="3"/>
        </w:numPr>
        <w:rPr>
          <w:sz w:val="24"/>
          <w:szCs w:val="24"/>
        </w:rPr>
      </w:pPr>
      <w:r>
        <w:rPr>
          <w:sz w:val="24"/>
          <w:szCs w:val="24"/>
        </w:rPr>
        <w:lastRenderedPageBreak/>
        <w:t>Zeitpunkt des Wiedereinstiegs</w:t>
      </w:r>
    </w:p>
    <w:p w14:paraId="537D2A87" w14:textId="63EEB8E1" w:rsidR="004B30A4" w:rsidRDefault="004B30A4" w:rsidP="004B30A4">
      <w:pPr>
        <w:pStyle w:val="Listenabsatz"/>
        <w:numPr>
          <w:ilvl w:val="0"/>
          <w:numId w:val="3"/>
        </w:numPr>
        <w:rPr>
          <w:sz w:val="24"/>
          <w:szCs w:val="24"/>
        </w:rPr>
      </w:pPr>
      <w:r>
        <w:rPr>
          <w:sz w:val="24"/>
          <w:szCs w:val="24"/>
        </w:rPr>
        <w:t>Ausgestaltung des</w:t>
      </w:r>
      <w:r w:rsidR="00F475F8" w:rsidRPr="004B30A4">
        <w:rPr>
          <w:sz w:val="24"/>
          <w:szCs w:val="24"/>
        </w:rPr>
        <w:t xml:space="preserve"> Wiedereinsti</w:t>
      </w:r>
      <w:r>
        <w:rPr>
          <w:sz w:val="24"/>
          <w:szCs w:val="24"/>
        </w:rPr>
        <w:t>e</w:t>
      </w:r>
      <w:r w:rsidR="00F475F8" w:rsidRPr="004B30A4">
        <w:rPr>
          <w:sz w:val="24"/>
          <w:szCs w:val="24"/>
        </w:rPr>
        <w:t>g</w:t>
      </w:r>
      <w:r>
        <w:rPr>
          <w:sz w:val="24"/>
          <w:szCs w:val="24"/>
        </w:rPr>
        <w:t>s</w:t>
      </w:r>
      <w:r w:rsidR="00F475F8" w:rsidRPr="004B30A4">
        <w:rPr>
          <w:sz w:val="24"/>
          <w:szCs w:val="24"/>
        </w:rPr>
        <w:t xml:space="preserve"> nach der Elternzeit</w:t>
      </w:r>
      <w:r>
        <w:rPr>
          <w:sz w:val="24"/>
          <w:szCs w:val="24"/>
        </w:rPr>
        <w:t xml:space="preserve"> </w:t>
      </w:r>
    </w:p>
    <w:p w14:paraId="19DCB263" w14:textId="77777777" w:rsidR="004B30A4" w:rsidRDefault="004B30A4" w:rsidP="004B30A4">
      <w:pPr>
        <w:pStyle w:val="Listenabsatz"/>
        <w:numPr>
          <w:ilvl w:val="0"/>
          <w:numId w:val="3"/>
        </w:numPr>
        <w:rPr>
          <w:sz w:val="24"/>
          <w:szCs w:val="24"/>
        </w:rPr>
      </w:pPr>
      <w:r>
        <w:rPr>
          <w:sz w:val="24"/>
          <w:szCs w:val="24"/>
        </w:rPr>
        <w:t xml:space="preserve">Umsetzung möglicher </w:t>
      </w:r>
      <w:r w:rsidR="00F475F8" w:rsidRPr="004B30A4">
        <w:rPr>
          <w:sz w:val="24"/>
          <w:szCs w:val="24"/>
        </w:rPr>
        <w:t xml:space="preserve">Stillzeiten </w:t>
      </w:r>
    </w:p>
    <w:p w14:paraId="4463FC42" w14:textId="77777777" w:rsidR="004B30A4" w:rsidRDefault="004B30A4" w:rsidP="004B30A4">
      <w:pPr>
        <w:pStyle w:val="Listenabsatz"/>
        <w:numPr>
          <w:ilvl w:val="0"/>
          <w:numId w:val="3"/>
        </w:numPr>
        <w:rPr>
          <w:sz w:val="24"/>
          <w:szCs w:val="24"/>
        </w:rPr>
      </w:pPr>
      <w:r>
        <w:rPr>
          <w:sz w:val="24"/>
          <w:szCs w:val="24"/>
        </w:rPr>
        <w:t xml:space="preserve">Notwendigkeit eines </w:t>
      </w:r>
      <w:r w:rsidRPr="004B30A4">
        <w:rPr>
          <w:sz w:val="24"/>
          <w:szCs w:val="24"/>
        </w:rPr>
        <w:t>Schulwechsel</w:t>
      </w:r>
      <w:r>
        <w:rPr>
          <w:sz w:val="24"/>
          <w:szCs w:val="24"/>
        </w:rPr>
        <w:t xml:space="preserve">s (z.B. wegen Fahrzeiten) </w:t>
      </w:r>
    </w:p>
    <w:p w14:paraId="5E1E62D6" w14:textId="0FDF9E6F" w:rsidR="008C6784" w:rsidRDefault="004B30A4" w:rsidP="00497B60">
      <w:pPr>
        <w:pStyle w:val="Listenabsatz"/>
        <w:numPr>
          <w:ilvl w:val="0"/>
          <w:numId w:val="3"/>
        </w:numPr>
        <w:rPr>
          <w:sz w:val="24"/>
          <w:szCs w:val="24"/>
        </w:rPr>
      </w:pPr>
      <w:r>
        <w:rPr>
          <w:sz w:val="24"/>
          <w:szCs w:val="24"/>
        </w:rPr>
        <w:t>Absolv</w:t>
      </w:r>
      <w:r w:rsidR="00BA2B3D">
        <w:rPr>
          <w:sz w:val="24"/>
          <w:szCs w:val="24"/>
        </w:rPr>
        <w:t>ieren bereits durchgeführter Unterrichtbesuche</w:t>
      </w:r>
      <w:r w:rsidR="00497B60">
        <w:rPr>
          <w:sz w:val="24"/>
          <w:szCs w:val="24"/>
        </w:rPr>
        <w:t xml:space="preserve"> nach dem Wiedereinstieg</w:t>
      </w:r>
    </w:p>
    <w:p w14:paraId="10CDB8E2" w14:textId="17143889" w:rsidR="00BA2B3D" w:rsidRDefault="004F05FD" w:rsidP="00497B60">
      <w:pPr>
        <w:pStyle w:val="Listenabsatz"/>
        <w:numPr>
          <w:ilvl w:val="0"/>
          <w:numId w:val="3"/>
        </w:numPr>
        <w:rPr>
          <w:sz w:val="24"/>
          <w:szCs w:val="24"/>
        </w:rPr>
      </w:pPr>
      <w:r>
        <w:rPr>
          <w:sz w:val="24"/>
          <w:szCs w:val="24"/>
        </w:rPr>
        <w:t>m</w:t>
      </w:r>
      <w:r w:rsidR="00BA2B3D">
        <w:rPr>
          <w:sz w:val="24"/>
          <w:szCs w:val="24"/>
        </w:rPr>
        <w:t>öglicher Wechsel bereits bewertender Ausbilderinnen und Ausbilder</w:t>
      </w:r>
    </w:p>
    <w:p w14:paraId="7DC99138" w14:textId="39C7BBB1" w:rsidR="001C0F2D" w:rsidRPr="001C0F2D" w:rsidRDefault="001C0F2D" w:rsidP="001C0F2D">
      <w:pPr>
        <w:rPr>
          <w:sz w:val="24"/>
          <w:szCs w:val="24"/>
        </w:rPr>
      </w:pPr>
      <w:r>
        <w:rPr>
          <w:sz w:val="24"/>
          <w:szCs w:val="24"/>
        </w:rPr>
        <w:t>Es gibt verschiedene Möglichkeiten einer individuellen, systemischen Beratung oder eines personenzentrierten Coachings zur Klärung Ihrer ganz persönlichen Fragen vor dem Hintergrund Ihrer individuellen privaten Situation. Bitte wenden Sie sich hierzu an Frau Barba.</w:t>
      </w:r>
      <w:bookmarkStart w:id="0" w:name="_GoBack"/>
      <w:bookmarkEnd w:id="0"/>
    </w:p>
    <w:sectPr w:rsidR="001C0F2D" w:rsidRPr="001C0F2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8DD2D" w14:textId="77777777" w:rsidR="007B331E" w:rsidRDefault="007B331E" w:rsidP="00497B60">
      <w:pPr>
        <w:spacing w:after="0" w:line="240" w:lineRule="auto"/>
      </w:pPr>
      <w:r>
        <w:separator/>
      </w:r>
    </w:p>
  </w:endnote>
  <w:endnote w:type="continuationSeparator" w:id="0">
    <w:p w14:paraId="79141A37" w14:textId="77777777" w:rsidR="007B331E" w:rsidRDefault="007B331E" w:rsidP="0049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A2392" w14:textId="77777777" w:rsidR="007B331E" w:rsidRDefault="007B331E" w:rsidP="00497B60">
      <w:pPr>
        <w:spacing w:after="0" w:line="240" w:lineRule="auto"/>
      </w:pPr>
      <w:r>
        <w:separator/>
      </w:r>
    </w:p>
  </w:footnote>
  <w:footnote w:type="continuationSeparator" w:id="0">
    <w:p w14:paraId="7F117195" w14:textId="77777777" w:rsidR="007B331E" w:rsidRDefault="007B331E" w:rsidP="0049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24BF" w14:textId="2A65359E" w:rsidR="007B331E" w:rsidRPr="00C17D92" w:rsidRDefault="007B331E" w:rsidP="00497B60">
    <w:pPr>
      <w:pStyle w:val="KopfICI"/>
      <w:framePr w:hRule="auto" w:hSpace="0" w:wrap="auto" w:vAnchor="margin" w:hAnchor="text" w:xAlign="left" w:yAlign="inline"/>
      <w:spacing w:line="240" w:lineRule="auto"/>
      <w:rPr>
        <w:color w:val="00359A"/>
        <w:sz w:val="23"/>
      </w:rPr>
    </w:pPr>
    <w:r w:rsidRPr="006E13A8">
      <w:rPr>
        <w:noProof/>
        <w:color w:val="00359A"/>
        <w:sz w:val="23"/>
      </w:rPr>
      <w:drawing>
        <wp:anchor distT="0" distB="0" distL="114300" distR="114300" simplePos="0" relativeHeight="251659264" behindDoc="0" locked="0" layoutInCell="1" allowOverlap="1" wp14:anchorId="1EC9CAF7" wp14:editId="2A376688">
          <wp:simplePos x="0" y="0"/>
          <wp:positionH relativeFrom="column">
            <wp:posOffset>5100320</wp:posOffset>
          </wp:positionH>
          <wp:positionV relativeFrom="paragraph">
            <wp:posOffset>17145</wp:posOffset>
          </wp:positionV>
          <wp:extent cx="836295" cy="1083945"/>
          <wp:effectExtent l="0" t="0" r="1905"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13A8">
      <w:rPr>
        <w:color w:val="00359A"/>
        <w:sz w:val="23"/>
      </w:rPr>
      <w:t>Hessische</w:t>
    </w:r>
    <w:r w:rsidRPr="00C17D92">
      <w:rPr>
        <w:color w:val="00359A"/>
        <w:sz w:val="23"/>
      </w:rPr>
      <w:t xml:space="preserve"> Lehrkräfteakademie </w:t>
    </w:r>
  </w:p>
  <w:p w14:paraId="3B9A8403" w14:textId="77777777" w:rsidR="007B331E" w:rsidRPr="00C17D92" w:rsidRDefault="007B331E" w:rsidP="00497B60">
    <w:pPr>
      <w:pStyle w:val="Kopfzeile"/>
      <w:rPr>
        <w:rFonts w:ascii="Arial" w:hAnsi="Arial" w:cs="Arial"/>
        <w:bCs/>
        <w:sz w:val="23"/>
      </w:rPr>
    </w:pPr>
    <w:r w:rsidRPr="00C17D92">
      <w:rPr>
        <w:rFonts w:ascii="Arial" w:hAnsi="Arial" w:cs="Arial"/>
        <w:bCs/>
        <w:sz w:val="23"/>
      </w:rPr>
      <w:t>Studienseminar für Grund-, Haupt-, Real- und Förderschulen in Kassel</w:t>
    </w:r>
    <w:r w:rsidRPr="00C17D92">
      <w:rPr>
        <w:rFonts w:ascii="Arial" w:hAnsi="Arial" w:cs="Arial"/>
      </w:rPr>
      <w:tab/>
    </w:r>
  </w:p>
  <w:p w14:paraId="31C72BA7" w14:textId="77777777" w:rsidR="007B331E" w:rsidRPr="006E13A8" w:rsidRDefault="007B331E" w:rsidP="00497B60">
    <w:pPr>
      <w:pStyle w:val="Kopfzeile"/>
      <w:rPr>
        <w:rFonts w:ascii="Arial" w:hAnsi="Arial" w:cs="Arial"/>
        <w:bCs/>
        <w:sz w:val="23"/>
      </w:rPr>
    </w:pPr>
    <w:r w:rsidRPr="006E13A8">
      <w:rPr>
        <w:rFonts w:ascii="Arial" w:hAnsi="Arial" w:cs="Arial"/>
        <w:bCs/>
        <w:sz w:val="23"/>
      </w:rPr>
      <w:t>mit Außenstelle in Eschwege</w:t>
    </w:r>
  </w:p>
  <w:p w14:paraId="40E260DD" w14:textId="77777777" w:rsidR="007B331E" w:rsidRDefault="007B331E" w:rsidP="00497B60">
    <w:pPr>
      <w:pStyle w:val="Kopfzeile"/>
    </w:pPr>
  </w:p>
  <w:p w14:paraId="47AAC4CB" w14:textId="77777777" w:rsidR="007B331E" w:rsidRDefault="007B331E" w:rsidP="00497B60">
    <w:pPr>
      <w:pStyle w:val="Kopfzeile"/>
    </w:pPr>
  </w:p>
  <w:p w14:paraId="7D4C76A9" w14:textId="77777777" w:rsidR="007B331E" w:rsidRDefault="007B331E" w:rsidP="00497B60">
    <w:pPr>
      <w:pStyle w:val="Kopfzeile"/>
    </w:pPr>
  </w:p>
  <w:p w14:paraId="5AB2C82F" w14:textId="77777777" w:rsidR="007B331E" w:rsidRPr="00497B60" w:rsidRDefault="007B331E" w:rsidP="00497B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355C"/>
    <w:multiLevelType w:val="hybridMultilevel"/>
    <w:tmpl w:val="DDF497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454375"/>
    <w:multiLevelType w:val="hybridMultilevel"/>
    <w:tmpl w:val="5E2C4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F04480"/>
    <w:multiLevelType w:val="hybridMultilevel"/>
    <w:tmpl w:val="6CE4CAD8"/>
    <w:lvl w:ilvl="0" w:tplc="43160154">
      <w:start w:val="12"/>
      <w:numFmt w:val="bullet"/>
      <w:lvlText w:val="-"/>
      <w:lvlJc w:val="left"/>
      <w:pPr>
        <w:ind w:left="720" w:hanging="360"/>
      </w:pPr>
      <w:rPr>
        <w:rFonts w:ascii="Helvetica Neue" w:eastAsia="Times New Roman" w:hAnsi="Helvetica Neue"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71"/>
    <w:rsid w:val="000E57FB"/>
    <w:rsid w:val="00151A4B"/>
    <w:rsid w:val="001C0F2D"/>
    <w:rsid w:val="003F4291"/>
    <w:rsid w:val="00497B60"/>
    <w:rsid w:val="004B30A4"/>
    <w:rsid w:val="004E1A38"/>
    <w:rsid w:val="004F05FD"/>
    <w:rsid w:val="006A5AEC"/>
    <w:rsid w:val="00720AA2"/>
    <w:rsid w:val="007B331E"/>
    <w:rsid w:val="007C1D70"/>
    <w:rsid w:val="008C6784"/>
    <w:rsid w:val="0091291A"/>
    <w:rsid w:val="00A278FB"/>
    <w:rsid w:val="00AE5EE7"/>
    <w:rsid w:val="00BA2B3D"/>
    <w:rsid w:val="00CA562E"/>
    <w:rsid w:val="00DC7B03"/>
    <w:rsid w:val="00DF7171"/>
    <w:rsid w:val="00F06EFE"/>
    <w:rsid w:val="00F475F8"/>
    <w:rsid w:val="00FD4D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96001B9"/>
  <w15:docId w15:val="{6E2D4CE0-5579-4D9A-A936-8EE2E138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7171"/>
    <w:pPr>
      <w:ind w:left="720"/>
      <w:contextualSpacing/>
    </w:pPr>
  </w:style>
  <w:style w:type="character" w:styleId="Hyperlink">
    <w:name w:val="Hyperlink"/>
    <w:basedOn w:val="Absatz-Standardschriftart"/>
    <w:uiPriority w:val="99"/>
    <w:unhideWhenUsed/>
    <w:rsid w:val="00DF7171"/>
    <w:rPr>
      <w:color w:val="0563C1" w:themeColor="hyperlink"/>
      <w:u w:val="single"/>
    </w:rPr>
  </w:style>
  <w:style w:type="character" w:customStyle="1" w:styleId="UnresolvedMention">
    <w:name w:val="Unresolved Mention"/>
    <w:basedOn w:val="Absatz-Standardschriftart"/>
    <w:uiPriority w:val="99"/>
    <w:semiHidden/>
    <w:unhideWhenUsed/>
    <w:rsid w:val="00DF7171"/>
    <w:rPr>
      <w:color w:val="808080"/>
      <w:shd w:val="clear" w:color="auto" w:fill="E6E6E6"/>
    </w:rPr>
  </w:style>
  <w:style w:type="character" w:styleId="Fett">
    <w:name w:val="Strong"/>
    <w:basedOn w:val="Absatz-Standardschriftart"/>
    <w:uiPriority w:val="22"/>
    <w:qFormat/>
    <w:rsid w:val="00A278FB"/>
    <w:rPr>
      <w:b/>
      <w:bCs/>
    </w:rPr>
  </w:style>
  <w:style w:type="paragraph" w:styleId="Kopfzeile">
    <w:name w:val="header"/>
    <w:basedOn w:val="Standard"/>
    <w:link w:val="KopfzeileZchn"/>
    <w:unhideWhenUsed/>
    <w:rsid w:val="00497B60"/>
    <w:pPr>
      <w:tabs>
        <w:tab w:val="center" w:pos="4536"/>
        <w:tab w:val="right" w:pos="9072"/>
      </w:tabs>
      <w:spacing w:after="0" w:line="240" w:lineRule="auto"/>
    </w:pPr>
  </w:style>
  <w:style w:type="character" w:customStyle="1" w:styleId="KopfzeileZchn">
    <w:name w:val="Kopfzeile Zchn"/>
    <w:basedOn w:val="Absatz-Standardschriftart"/>
    <w:link w:val="Kopfzeile"/>
    <w:rsid w:val="00497B60"/>
  </w:style>
  <w:style w:type="paragraph" w:styleId="Fuzeile">
    <w:name w:val="footer"/>
    <w:basedOn w:val="Standard"/>
    <w:link w:val="FuzeileZchn"/>
    <w:uiPriority w:val="99"/>
    <w:unhideWhenUsed/>
    <w:rsid w:val="00497B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7B60"/>
  </w:style>
  <w:style w:type="paragraph" w:customStyle="1" w:styleId="KopfICI">
    <w:name w:val="KopfICI"/>
    <w:basedOn w:val="Standard"/>
    <w:rsid w:val="00497B60"/>
    <w:pPr>
      <w:framePr w:h="539" w:hSpace="142" w:wrap="around" w:vAnchor="page" w:hAnchor="page" w:x="1702" w:y="568"/>
      <w:autoSpaceDE w:val="0"/>
      <w:autoSpaceDN w:val="0"/>
      <w:adjustRightInd w:val="0"/>
      <w:spacing w:after="0" w:line="230" w:lineRule="atLeast"/>
    </w:pPr>
    <w:rPr>
      <w:rFonts w:ascii="Arial" w:eastAsia="Times New Roman" w:hAnsi="Arial" w:cs="Arial"/>
      <w:b/>
      <w:bCs/>
      <w:color w:val="181512"/>
      <w:sz w:val="20"/>
      <w:szCs w:val="24"/>
      <w:lang w:eastAsia="de-DE"/>
    </w:rPr>
  </w:style>
  <w:style w:type="character" w:styleId="Kommentarzeichen">
    <w:name w:val="annotation reference"/>
    <w:basedOn w:val="Absatz-Standardschriftart"/>
    <w:uiPriority w:val="99"/>
    <w:semiHidden/>
    <w:unhideWhenUsed/>
    <w:rsid w:val="007B331E"/>
    <w:rPr>
      <w:sz w:val="16"/>
      <w:szCs w:val="16"/>
    </w:rPr>
  </w:style>
  <w:style w:type="paragraph" w:styleId="Kommentartext">
    <w:name w:val="annotation text"/>
    <w:basedOn w:val="Standard"/>
    <w:link w:val="KommentartextZchn"/>
    <w:uiPriority w:val="99"/>
    <w:semiHidden/>
    <w:unhideWhenUsed/>
    <w:rsid w:val="007B33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331E"/>
    <w:rPr>
      <w:sz w:val="20"/>
      <w:szCs w:val="20"/>
    </w:rPr>
  </w:style>
  <w:style w:type="paragraph" w:styleId="Kommentarthema">
    <w:name w:val="annotation subject"/>
    <w:basedOn w:val="Kommentartext"/>
    <w:next w:val="Kommentartext"/>
    <w:link w:val="KommentarthemaZchn"/>
    <w:uiPriority w:val="99"/>
    <w:semiHidden/>
    <w:unhideWhenUsed/>
    <w:rsid w:val="007B331E"/>
    <w:rPr>
      <w:b/>
      <w:bCs/>
    </w:rPr>
  </w:style>
  <w:style w:type="character" w:customStyle="1" w:styleId="KommentarthemaZchn">
    <w:name w:val="Kommentarthema Zchn"/>
    <w:basedOn w:val="KommentartextZchn"/>
    <w:link w:val="Kommentarthema"/>
    <w:uiPriority w:val="99"/>
    <w:semiHidden/>
    <w:rsid w:val="007B331E"/>
    <w:rPr>
      <w:b/>
      <w:bCs/>
      <w:sz w:val="20"/>
      <w:szCs w:val="20"/>
    </w:rPr>
  </w:style>
  <w:style w:type="paragraph" w:styleId="Sprechblasentext">
    <w:name w:val="Balloon Text"/>
    <w:basedOn w:val="Standard"/>
    <w:link w:val="SprechblasentextZchn"/>
    <w:uiPriority w:val="99"/>
    <w:semiHidden/>
    <w:unhideWhenUsed/>
    <w:rsid w:val="007B33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3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322374">
      <w:bodyDiv w:val="1"/>
      <w:marLeft w:val="0"/>
      <w:marRight w:val="0"/>
      <w:marTop w:val="0"/>
      <w:marBottom w:val="0"/>
      <w:divBdr>
        <w:top w:val="none" w:sz="0" w:space="0" w:color="auto"/>
        <w:left w:val="none" w:sz="0" w:space="0" w:color="auto"/>
        <w:bottom w:val="none" w:sz="0" w:space="0" w:color="auto"/>
        <w:right w:val="none" w:sz="0" w:space="0" w:color="auto"/>
      </w:divBdr>
      <w:divsChild>
        <w:div w:id="815805087">
          <w:marLeft w:val="0"/>
          <w:marRight w:val="0"/>
          <w:marTop w:val="0"/>
          <w:marBottom w:val="0"/>
          <w:divBdr>
            <w:top w:val="none" w:sz="0" w:space="0" w:color="auto"/>
            <w:left w:val="none" w:sz="0" w:space="0" w:color="auto"/>
            <w:bottom w:val="none" w:sz="0" w:space="0" w:color="auto"/>
            <w:right w:val="none" w:sz="0" w:space="0" w:color="auto"/>
          </w:divBdr>
        </w:div>
        <w:div w:id="384837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kreiskassel.de/bildung/Kinderbetreuu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portal-kassel.de/cms05/dienstleistungen/031259/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hrkraefteakademie.hessen.de/lehrerausbildung/vorbereitungsdienst" TargetMode="External"/><Relationship Id="rId4" Type="http://schemas.openxmlformats.org/officeDocument/2006/relationships/webSettings" Target="webSettings.xml"/><Relationship Id="rId9" Type="http://schemas.openxmlformats.org/officeDocument/2006/relationships/hyperlink" Target="http://www.familiennetz-wm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6041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Barba, Josephina (LA KS)</cp:lastModifiedBy>
  <cp:revision>2</cp:revision>
  <cp:lastPrinted>2019-05-07T08:54:00Z</cp:lastPrinted>
  <dcterms:created xsi:type="dcterms:W3CDTF">2020-03-02T09:40:00Z</dcterms:created>
  <dcterms:modified xsi:type="dcterms:W3CDTF">2020-03-02T09:40:00Z</dcterms:modified>
</cp:coreProperties>
</file>