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C9" w:rsidRDefault="00A025C9">
      <w:pPr>
        <w:rPr>
          <w:b/>
          <w:bCs/>
          <w:sz w:val="28"/>
          <w:szCs w:val="28"/>
        </w:rPr>
      </w:pPr>
    </w:p>
    <w:p w:rsidR="00A025C9" w:rsidRDefault="00A025C9">
      <w:pPr>
        <w:rPr>
          <w:b/>
          <w:bCs/>
          <w:sz w:val="28"/>
          <w:szCs w:val="28"/>
        </w:rPr>
      </w:pPr>
    </w:p>
    <w:p w:rsidR="00A025C9" w:rsidRDefault="00A025C9">
      <w:pPr>
        <w:rPr>
          <w:b/>
          <w:bCs/>
          <w:sz w:val="28"/>
          <w:szCs w:val="28"/>
        </w:rPr>
      </w:pPr>
    </w:p>
    <w:p w:rsidR="00A025C9" w:rsidRDefault="00A025C9">
      <w:pPr>
        <w:rPr>
          <w:b/>
          <w:bCs/>
          <w:sz w:val="28"/>
          <w:szCs w:val="28"/>
        </w:rPr>
      </w:pPr>
    </w:p>
    <w:p w:rsidR="00F34F1E" w:rsidRPr="0064721A" w:rsidRDefault="00F34F1E">
      <w:pPr>
        <w:rPr>
          <w:b/>
          <w:bCs/>
          <w:sz w:val="28"/>
          <w:szCs w:val="28"/>
        </w:rPr>
      </w:pPr>
      <w:r w:rsidRPr="0064721A">
        <w:rPr>
          <w:b/>
          <w:bCs/>
          <w:sz w:val="28"/>
          <w:szCs w:val="28"/>
        </w:rPr>
        <w:t xml:space="preserve">Handreichung </w:t>
      </w:r>
      <w:r w:rsidR="00074A67" w:rsidRPr="0064721A">
        <w:rPr>
          <w:b/>
          <w:bCs/>
          <w:sz w:val="28"/>
          <w:szCs w:val="28"/>
        </w:rPr>
        <w:t>zur</w:t>
      </w:r>
      <w:r w:rsidR="00475892" w:rsidRPr="0064721A">
        <w:rPr>
          <w:b/>
          <w:bCs/>
          <w:sz w:val="28"/>
          <w:szCs w:val="28"/>
        </w:rPr>
        <w:t xml:space="preserve"> Anfertigung einer schriftlichen Ausarbeitung zur Gestaltung einer Lernumgebung für das häusliche Arbeiten</w:t>
      </w:r>
      <w:r w:rsidR="00447A51" w:rsidRPr="0064721A">
        <w:rPr>
          <w:b/>
          <w:bCs/>
          <w:sz w:val="28"/>
          <w:szCs w:val="28"/>
        </w:rPr>
        <w:t xml:space="preserve"> </w:t>
      </w:r>
      <w:r w:rsidR="00A16BAF">
        <w:rPr>
          <w:b/>
          <w:bCs/>
          <w:sz w:val="28"/>
          <w:szCs w:val="28"/>
        </w:rPr>
        <w:t>(</w:t>
      </w:r>
      <w:proofErr w:type="spellStart"/>
      <w:r w:rsidR="00A16BAF">
        <w:rPr>
          <w:b/>
          <w:bCs/>
          <w:sz w:val="28"/>
          <w:szCs w:val="28"/>
        </w:rPr>
        <w:t>H</w:t>
      </w:r>
      <w:r w:rsidR="00256CC7">
        <w:rPr>
          <w:b/>
          <w:bCs/>
          <w:sz w:val="28"/>
          <w:szCs w:val="28"/>
        </w:rPr>
        <w:t>omeschooling</w:t>
      </w:r>
      <w:proofErr w:type="spellEnd"/>
      <w:r w:rsidR="00256CC7">
        <w:rPr>
          <w:b/>
          <w:bCs/>
          <w:sz w:val="28"/>
          <w:szCs w:val="28"/>
        </w:rPr>
        <w:t>)</w:t>
      </w:r>
    </w:p>
    <w:p w:rsidR="00447A51" w:rsidRDefault="00447A51"/>
    <w:p w:rsidR="004364C1" w:rsidRDefault="004364C1"/>
    <w:p w:rsidR="00447A51" w:rsidRPr="00DA3EDC" w:rsidRDefault="00447A51" w:rsidP="00A025C9">
      <w:pPr>
        <w:spacing w:line="360" w:lineRule="auto"/>
        <w:jc w:val="both"/>
        <w:rPr>
          <w:sz w:val="24"/>
          <w:szCs w:val="24"/>
        </w:rPr>
      </w:pPr>
      <w:r w:rsidRPr="00DA3EDC">
        <w:rPr>
          <w:sz w:val="24"/>
          <w:szCs w:val="24"/>
        </w:rPr>
        <w:t xml:space="preserve">Diese Handreichung ist als </w:t>
      </w:r>
      <w:r w:rsidR="008A7E9C" w:rsidRPr="00DA3EDC">
        <w:rPr>
          <w:sz w:val="24"/>
          <w:szCs w:val="24"/>
        </w:rPr>
        <w:t>Empfehlung und Orientierung für das eigene Verfassen einer schriftlichen Ausarbeitung im Rahmen einer Ersat</w:t>
      </w:r>
      <w:r w:rsidR="00843DCB" w:rsidRPr="00DA3EDC">
        <w:rPr>
          <w:sz w:val="24"/>
          <w:szCs w:val="24"/>
        </w:rPr>
        <w:t>zleistung zu sehen und soll keine end</w:t>
      </w:r>
      <w:r w:rsidR="00B70946" w:rsidRPr="00DA3EDC">
        <w:rPr>
          <w:sz w:val="24"/>
          <w:szCs w:val="24"/>
        </w:rPr>
        <w:t xml:space="preserve">gültige </w:t>
      </w:r>
      <w:r w:rsidR="00151A9A" w:rsidRPr="00DA3EDC">
        <w:rPr>
          <w:sz w:val="24"/>
          <w:szCs w:val="24"/>
        </w:rPr>
        <w:t>Vorgabe</w:t>
      </w:r>
      <w:r w:rsidR="004D348D" w:rsidRPr="00DA3EDC">
        <w:rPr>
          <w:sz w:val="24"/>
          <w:szCs w:val="24"/>
        </w:rPr>
        <w:t>, sondern eine Hilfestellung darstellen</w:t>
      </w:r>
      <w:r w:rsidR="00151A9A" w:rsidRPr="00DA3EDC">
        <w:rPr>
          <w:sz w:val="24"/>
          <w:szCs w:val="24"/>
        </w:rPr>
        <w:t xml:space="preserve">. </w:t>
      </w:r>
    </w:p>
    <w:p w:rsidR="00DB4C9A" w:rsidRPr="00DA3EDC" w:rsidRDefault="00151A9A" w:rsidP="00A025C9">
      <w:pPr>
        <w:spacing w:line="360" w:lineRule="auto"/>
        <w:rPr>
          <w:sz w:val="24"/>
          <w:szCs w:val="24"/>
        </w:rPr>
      </w:pPr>
      <w:r w:rsidRPr="00DA3EDC">
        <w:rPr>
          <w:sz w:val="24"/>
          <w:szCs w:val="24"/>
        </w:rPr>
        <w:t xml:space="preserve">Da wir uns </w:t>
      </w:r>
      <w:r w:rsidR="000409EC">
        <w:rPr>
          <w:sz w:val="24"/>
          <w:szCs w:val="24"/>
        </w:rPr>
        <w:t xml:space="preserve">zum jetzigen Zeitpunkt </w:t>
      </w:r>
      <w:r w:rsidR="002F25D0" w:rsidRPr="00DA3EDC">
        <w:rPr>
          <w:sz w:val="24"/>
          <w:szCs w:val="24"/>
        </w:rPr>
        <w:t>in einem Prozess befinden, freuen wir uns über Rück</w:t>
      </w:r>
      <w:r w:rsidR="00760EEF" w:rsidRPr="00DA3EDC">
        <w:rPr>
          <w:sz w:val="24"/>
          <w:szCs w:val="24"/>
        </w:rPr>
        <w:t xml:space="preserve">meldungen und Ergänzungen zu dieser Handreichung, </w:t>
      </w:r>
      <w:r w:rsidR="007957B5" w:rsidRPr="00DA3EDC">
        <w:rPr>
          <w:sz w:val="24"/>
          <w:szCs w:val="24"/>
        </w:rPr>
        <w:t>damit</w:t>
      </w:r>
      <w:r w:rsidR="00760EEF" w:rsidRPr="00DA3EDC">
        <w:rPr>
          <w:sz w:val="24"/>
          <w:szCs w:val="24"/>
        </w:rPr>
        <w:t xml:space="preserve"> in regelmäßigen Abständen </w:t>
      </w:r>
      <w:r w:rsidR="007957B5" w:rsidRPr="00DA3EDC">
        <w:rPr>
          <w:sz w:val="24"/>
          <w:szCs w:val="24"/>
        </w:rPr>
        <w:t>eine Aktualisierung und Präzisierung vorge</w:t>
      </w:r>
      <w:r w:rsidR="00763DB9" w:rsidRPr="00DA3EDC">
        <w:rPr>
          <w:sz w:val="24"/>
          <w:szCs w:val="24"/>
        </w:rPr>
        <w:t xml:space="preserve">nommen werden kann. </w:t>
      </w:r>
      <w:r w:rsidR="000409EC">
        <w:rPr>
          <w:sz w:val="24"/>
          <w:szCs w:val="24"/>
        </w:rPr>
        <w:br/>
      </w:r>
      <w:r w:rsidR="00763DB9" w:rsidRPr="00DA3EDC">
        <w:rPr>
          <w:sz w:val="24"/>
          <w:szCs w:val="24"/>
        </w:rPr>
        <w:t xml:space="preserve">Individuelle Absprachen </w:t>
      </w:r>
      <w:r w:rsidR="0064721A" w:rsidRPr="00DA3EDC">
        <w:rPr>
          <w:sz w:val="24"/>
          <w:szCs w:val="24"/>
        </w:rPr>
        <w:t xml:space="preserve">zwischen </w:t>
      </w:r>
      <w:proofErr w:type="spellStart"/>
      <w:r w:rsidR="0064721A" w:rsidRPr="00DA3EDC">
        <w:rPr>
          <w:sz w:val="24"/>
          <w:szCs w:val="24"/>
        </w:rPr>
        <w:t>LiV</w:t>
      </w:r>
      <w:proofErr w:type="spellEnd"/>
      <w:r w:rsidR="0064721A" w:rsidRPr="00DA3EDC">
        <w:rPr>
          <w:sz w:val="24"/>
          <w:szCs w:val="24"/>
        </w:rPr>
        <w:t xml:space="preserve"> und Ausbildungskraft sind natürlich möglich und gewünscht.</w:t>
      </w:r>
      <w:r w:rsidR="00DA3EDC">
        <w:rPr>
          <w:sz w:val="24"/>
          <w:szCs w:val="24"/>
        </w:rPr>
        <w:t xml:space="preserve"> </w:t>
      </w:r>
      <w:r w:rsidR="00A025C9">
        <w:rPr>
          <w:sz w:val="24"/>
          <w:szCs w:val="24"/>
        </w:rPr>
        <w:br/>
      </w:r>
    </w:p>
    <w:p w:rsidR="00DB4C9A" w:rsidRPr="00DA3EDC" w:rsidRDefault="006650E3" w:rsidP="00A025C9">
      <w:pPr>
        <w:spacing w:line="360" w:lineRule="auto"/>
        <w:jc w:val="both"/>
        <w:rPr>
          <w:sz w:val="24"/>
          <w:szCs w:val="24"/>
        </w:rPr>
      </w:pPr>
      <w:r w:rsidRPr="00DA3EDC">
        <w:rPr>
          <w:sz w:val="24"/>
          <w:szCs w:val="24"/>
        </w:rPr>
        <w:t xml:space="preserve">Grundsätzlich </w:t>
      </w:r>
      <w:r w:rsidR="00C957FB" w:rsidRPr="00DA3EDC">
        <w:rPr>
          <w:sz w:val="24"/>
          <w:szCs w:val="24"/>
        </w:rPr>
        <w:t>wird empfohlen, die</w:t>
      </w:r>
      <w:r w:rsidRPr="00DA3EDC">
        <w:rPr>
          <w:sz w:val="24"/>
          <w:szCs w:val="24"/>
        </w:rPr>
        <w:t xml:space="preserve"> Handreichung zur schriftlichen Unterrichtsvorbereitung als Grundlage </w:t>
      </w:r>
      <w:r w:rsidR="00C957FB" w:rsidRPr="00DA3EDC">
        <w:rPr>
          <w:sz w:val="24"/>
          <w:szCs w:val="24"/>
        </w:rPr>
        <w:t>zu nutzen</w:t>
      </w:r>
      <w:r w:rsidR="00353B6E" w:rsidRPr="00DA3EDC">
        <w:rPr>
          <w:sz w:val="24"/>
          <w:szCs w:val="24"/>
        </w:rPr>
        <w:t xml:space="preserve"> und ggf. zu variieren</w:t>
      </w:r>
      <w:r w:rsidR="00C957FB" w:rsidRPr="00DA3EDC">
        <w:rPr>
          <w:sz w:val="24"/>
          <w:szCs w:val="24"/>
        </w:rPr>
        <w:t>.</w:t>
      </w:r>
      <w:r w:rsidR="00353B6E" w:rsidRPr="00DA3EDC">
        <w:rPr>
          <w:sz w:val="24"/>
          <w:szCs w:val="24"/>
        </w:rPr>
        <w:t xml:space="preserve"> Die schriftliche Ausarbeitung sollte </w:t>
      </w:r>
      <w:r w:rsidR="0014750C" w:rsidRPr="00DA3EDC">
        <w:rPr>
          <w:sz w:val="24"/>
          <w:szCs w:val="24"/>
        </w:rPr>
        <w:t xml:space="preserve">acht </w:t>
      </w:r>
      <w:r w:rsidR="0014750C" w:rsidRPr="05C7620D">
        <w:rPr>
          <w:sz w:val="24"/>
          <w:szCs w:val="24"/>
        </w:rPr>
        <w:t>Seiten</w:t>
      </w:r>
      <w:r w:rsidR="0014750C" w:rsidRPr="00DA3EDC">
        <w:rPr>
          <w:sz w:val="24"/>
          <w:szCs w:val="24"/>
        </w:rPr>
        <w:t xml:space="preserve"> zzgl. Deckblatt, Anhang und Literaturverzeichnis nicht überschreiten</w:t>
      </w:r>
      <w:r w:rsidR="00296780" w:rsidRPr="00DA3EDC">
        <w:rPr>
          <w:sz w:val="24"/>
          <w:szCs w:val="24"/>
        </w:rPr>
        <w:t>.</w:t>
      </w:r>
    </w:p>
    <w:p w:rsidR="00296780" w:rsidRDefault="002F3305" w:rsidP="00A025C9">
      <w:pPr>
        <w:spacing w:line="360" w:lineRule="auto"/>
        <w:jc w:val="both"/>
        <w:rPr>
          <w:sz w:val="24"/>
          <w:szCs w:val="24"/>
        </w:rPr>
      </w:pPr>
      <w:r w:rsidRPr="00DA3EDC">
        <w:rPr>
          <w:sz w:val="24"/>
          <w:szCs w:val="24"/>
        </w:rPr>
        <w:t xml:space="preserve">Die schriftliche Ausarbeitung sollte so </w:t>
      </w:r>
      <w:r w:rsidR="005A2F00">
        <w:rPr>
          <w:sz w:val="24"/>
          <w:szCs w:val="24"/>
        </w:rPr>
        <w:t xml:space="preserve">transparent </w:t>
      </w:r>
      <w:r w:rsidRPr="00DA3EDC">
        <w:rPr>
          <w:sz w:val="24"/>
          <w:szCs w:val="24"/>
        </w:rPr>
        <w:t xml:space="preserve">formuliert sein, dass ein Außenstehender Leser (Mentorin/ Mentor, </w:t>
      </w:r>
      <w:r w:rsidR="00E52B00" w:rsidRPr="00DA3EDC">
        <w:rPr>
          <w:sz w:val="24"/>
          <w:szCs w:val="24"/>
        </w:rPr>
        <w:t>Schulleitung</w:t>
      </w:r>
      <w:r w:rsidRPr="00DA3EDC">
        <w:rPr>
          <w:sz w:val="24"/>
          <w:szCs w:val="24"/>
        </w:rPr>
        <w:t xml:space="preserve"> bzw. Ausbildungskraft</w:t>
      </w:r>
      <w:r w:rsidR="00E52B00" w:rsidRPr="00DA3EDC">
        <w:rPr>
          <w:sz w:val="24"/>
          <w:szCs w:val="24"/>
        </w:rPr>
        <w:t xml:space="preserve">) die Unterrichtskonzeption </w:t>
      </w:r>
      <w:r w:rsidR="00D5535A" w:rsidRPr="00DA3EDC">
        <w:rPr>
          <w:sz w:val="24"/>
          <w:szCs w:val="24"/>
        </w:rPr>
        <w:t xml:space="preserve">in der Zusammenschau mit den Materialien und Medien </w:t>
      </w:r>
      <w:r w:rsidR="00304F0F" w:rsidRPr="00DA3EDC">
        <w:rPr>
          <w:sz w:val="24"/>
          <w:szCs w:val="24"/>
        </w:rPr>
        <w:t xml:space="preserve">fachlich, didaktisch und methodisch </w:t>
      </w:r>
      <w:r w:rsidR="00D5535A" w:rsidRPr="00DA3EDC">
        <w:rPr>
          <w:sz w:val="24"/>
          <w:szCs w:val="24"/>
        </w:rPr>
        <w:t>nachvollziehen und verstehen kann.</w:t>
      </w:r>
    </w:p>
    <w:p w:rsidR="003C1C8F" w:rsidRPr="00DA3EDC" w:rsidRDefault="003C1C8F" w:rsidP="00A025C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empfiehlt sich, das Aufgabenpaket an die Lernenden vorab zu versenden, damit </w:t>
      </w:r>
      <w:r w:rsidR="00510467">
        <w:rPr>
          <w:sz w:val="24"/>
          <w:szCs w:val="24"/>
        </w:rPr>
        <w:t xml:space="preserve">vor oder zum Kolloquium bereits (erste) Schülerergebnisse vorliegen, die zur Auswertung </w:t>
      </w:r>
      <w:r w:rsidR="00A025C9">
        <w:rPr>
          <w:sz w:val="24"/>
          <w:szCs w:val="24"/>
        </w:rPr>
        <w:t>hinzugezogen</w:t>
      </w:r>
      <w:r w:rsidR="009F2BA9">
        <w:rPr>
          <w:sz w:val="24"/>
          <w:szCs w:val="24"/>
        </w:rPr>
        <w:t xml:space="preserve"> werden können. Möglich wäre auch, die Ergebnisse der Ausbildungskraf</w:t>
      </w:r>
      <w:r w:rsidR="006B4D81">
        <w:rPr>
          <w:sz w:val="24"/>
          <w:szCs w:val="24"/>
        </w:rPr>
        <w:t>t zu einem späteren Zeitpunkt zur Verfügung zu stellen, sollte es aus organisatorischen Gründen nicht anders möglich sein.</w:t>
      </w:r>
    </w:p>
    <w:p w:rsidR="00296780" w:rsidRPr="00DA3EDC" w:rsidRDefault="00296780" w:rsidP="00A025C9">
      <w:pPr>
        <w:spacing w:line="360" w:lineRule="auto"/>
        <w:rPr>
          <w:sz w:val="24"/>
          <w:szCs w:val="24"/>
        </w:rPr>
      </w:pPr>
    </w:p>
    <w:p w:rsidR="00C957FB" w:rsidRPr="00DA3EDC" w:rsidRDefault="00C05A27" w:rsidP="00A025C9">
      <w:pPr>
        <w:spacing w:line="360" w:lineRule="auto"/>
        <w:rPr>
          <w:sz w:val="24"/>
          <w:szCs w:val="24"/>
        </w:rPr>
      </w:pPr>
      <w:r w:rsidRPr="00DA3EDC">
        <w:rPr>
          <w:sz w:val="24"/>
          <w:szCs w:val="24"/>
        </w:rPr>
        <w:t xml:space="preserve">Folgende </w:t>
      </w:r>
      <w:r w:rsidR="001D3C87">
        <w:rPr>
          <w:sz w:val="24"/>
          <w:szCs w:val="24"/>
        </w:rPr>
        <w:t>Teile</w:t>
      </w:r>
      <w:r w:rsidRPr="00DA3EDC">
        <w:rPr>
          <w:sz w:val="24"/>
          <w:szCs w:val="24"/>
        </w:rPr>
        <w:t xml:space="preserve"> </w:t>
      </w:r>
      <w:r w:rsidR="000F7DD9" w:rsidRPr="00DA3EDC">
        <w:rPr>
          <w:sz w:val="24"/>
          <w:szCs w:val="24"/>
        </w:rPr>
        <w:t>werden für</w:t>
      </w:r>
      <w:r w:rsidRPr="00DA3EDC">
        <w:rPr>
          <w:sz w:val="24"/>
          <w:szCs w:val="24"/>
        </w:rPr>
        <w:t xml:space="preserve"> die schriftliche Ausarbeitung </w:t>
      </w:r>
      <w:r w:rsidR="000F7DD9" w:rsidRPr="00DA3EDC">
        <w:rPr>
          <w:sz w:val="24"/>
          <w:szCs w:val="24"/>
        </w:rPr>
        <w:t>empfohlen</w:t>
      </w:r>
      <w:r w:rsidRPr="00DA3EDC">
        <w:rPr>
          <w:sz w:val="24"/>
          <w:szCs w:val="24"/>
        </w:rPr>
        <w:t>:</w:t>
      </w:r>
    </w:p>
    <w:p w:rsidR="00C05A27" w:rsidRPr="00DA3EDC" w:rsidRDefault="00C05A27" w:rsidP="00A025C9">
      <w:pPr>
        <w:spacing w:line="360" w:lineRule="auto"/>
        <w:rPr>
          <w:sz w:val="24"/>
          <w:szCs w:val="24"/>
        </w:rPr>
      </w:pPr>
    </w:p>
    <w:p w:rsidR="008F2D69" w:rsidRPr="00DA3EDC" w:rsidRDefault="00060AFD" w:rsidP="00A025C9">
      <w:pPr>
        <w:pStyle w:val="Listenabsatz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DA3EDC">
        <w:rPr>
          <w:b/>
          <w:bCs/>
          <w:sz w:val="24"/>
          <w:szCs w:val="24"/>
        </w:rPr>
        <w:t>Deckblatt</w:t>
      </w:r>
      <w:r w:rsidR="000F7DD9" w:rsidRPr="00DA3EDC">
        <w:rPr>
          <w:b/>
          <w:bCs/>
          <w:sz w:val="24"/>
          <w:szCs w:val="24"/>
        </w:rPr>
        <w:br/>
      </w:r>
    </w:p>
    <w:p w:rsidR="00C05A27" w:rsidRPr="00A025C9" w:rsidRDefault="008252FB" w:rsidP="00A025C9">
      <w:pPr>
        <w:pStyle w:val="Listenabsatz"/>
        <w:numPr>
          <w:ilvl w:val="0"/>
          <w:numId w:val="1"/>
        </w:numPr>
        <w:spacing w:before="120" w:after="240" w:line="360" w:lineRule="auto"/>
        <w:rPr>
          <w:sz w:val="24"/>
          <w:szCs w:val="24"/>
        </w:rPr>
      </w:pPr>
      <w:r w:rsidRPr="00DA3EDC">
        <w:rPr>
          <w:b/>
          <w:bCs/>
          <w:sz w:val="24"/>
          <w:szCs w:val="24"/>
        </w:rPr>
        <w:lastRenderedPageBreak/>
        <w:t>Allgemeine und spezielle Lernvoraussetzungen</w:t>
      </w:r>
      <w:r w:rsidR="00060AFD" w:rsidRPr="00DA3EDC">
        <w:rPr>
          <w:sz w:val="24"/>
          <w:szCs w:val="24"/>
        </w:rPr>
        <w:br/>
      </w:r>
      <w:r w:rsidR="00060AFD" w:rsidRPr="00A025C9">
        <w:rPr>
          <w:sz w:val="24"/>
          <w:szCs w:val="24"/>
        </w:rPr>
        <w:t>Dabei könnten diese um die Aspekte der Unterrichts</w:t>
      </w:r>
      <w:r w:rsidR="00391842" w:rsidRPr="00A025C9">
        <w:rPr>
          <w:sz w:val="24"/>
          <w:szCs w:val="24"/>
        </w:rPr>
        <w:t xml:space="preserve">organisation gekürzt werden. Das grundsätzliche Arbeiten der Kinder </w:t>
      </w:r>
      <w:r w:rsidR="00AB2642" w:rsidRPr="00A025C9">
        <w:rPr>
          <w:sz w:val="24"/>
          <w:szCs w:val="24"/>
        </w:rPr>
        <w:t>zu Hause (Kontakt zu den Kindern, Eltern sowie das Arbeitspensum könnten stattdessen aufgenommen werden</w:t>
      </w:r>
      <w:r w:rsidR="000F7DD9" w:rsidRPr="00A025C9">
        <w:rPr>
          <w:sz w:val="24"/>
          <w:szCs w:val="24"/>
        </w:rPr>
        <w:t>, sofern dies für die Konzeption relevant ist)</w:t>
      </w:r>
      <w:r w:rsidR="000F7DD9" w:rsidRPr="00A025C9">
        <w:rPr>
          <w:sz w:val="24"/>
          <w:szCs w:val="24"/>
        </w:rPr>
        <w:br/>
      </w:r>
    </w:p>
    <w:p w:rsidR="00330209" w:rsidRPr="00DA3EDC" w:rsidRDefault="009746BB" w:rsidP="00A025C9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A3EDC">
        <w:rPr>
          <w:b/>
          <w:bCs/>
          <w:sz w:val="24"/>
          <w:szCs w:val="24"/>
        </w:rPr>
        <w:t xml:space="preserve">Sachanalyse </w:t>
      </w:r>
      <w:r w:rsidRPr="00DA3EDC">
        <w:rPr>
          <w:sz w:val="24"/>
          <w:szCs w:val="24"/>
        </w:rPr>
        <w:t>in Be</w:t>
      </w:r>
      <w:r w:rsidR="00330209" w:rsidRPr="00DA3EDC">
        <w:rPr>
          <w:sz w:val="24"/>
          <w:szCs w:val="24"/>
        </w:rPr>
        <w:t>zug auf die erstellte Lernumgebung</w:t>
      </w:r>
      <w:r w:rsidR="00F16680">
        <w:rPr>
          <w:sz w:val="24"/>
          <w:szCs w:val="24"/>
        </w:rPr>
        <w:br/>
      </w:r>
      <w:r w:rsidR="00AB33A7">
        <w:rPr>
          <w:sz w:val="24"/>
          <w:szCs w:val="24"/>
        </w:rPr>
        <w:t>Ggf. Beschreibung der verwendeten App</w:t>
      </w:r>
      <w:r w:rsidR="00330209" w:rsidRPr="00DA3EDC">
        <w:rPr>
          <w:b/>
          <w:bCs/>
          <w:sz w:val="24"/>
          <w:szCs w:val="24"/>
        </w:rPr>
        <w:br/>
      </w:r>
    </w:p>
    <w:p w:rsidR="00AB33A7" w:rsidRDefault="004A3524" w:rsidP="00A025C9">
      <w:pPr>
        <w:pStyle w:val="Listenabsatz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DA3EDC">
        <w:rPr>
          <w:b/>
          <w:bCs/>
          <w:sz w:val="24"/>
          <w:szCs w:val="24"/>
        </w:rPr>
        <w:t>D</w:t>
      </w:r>
      <w:r w:rsidR="002E42EB">
        <w:rPr>
          <w:b/>
          <w:bCs/>
          <w:sz w:val="24"/>
          <w:szCs w:val="24"/>
        </w:rPr>
        <w:t>arstellung der didaktischen Schwerpunktsetzungen</w:t>
      </w:r>
      <w:r w:rsidRPr="00DA3EDC">
        <w:rPr>
          <w:b/>
          <w:bCs/>
          <w:sz w:val="24"/>
          <w:szCs w:val="24"/>
        </w:rPr>
        <w:t xml:space="preserve"> </w:t>
      </w:r>
    </w:p>
    <w:p w:rsidR="00515E44" w:rsidRPr="00515E44" w:rsidRDefault="00AB33A7" w:rsidP="00515E44">
      <w:pPr>
        <w:pStyle w:val="Listenabsatz"/>
        <w:numPr>
          <w:ilvl w:val="1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Ggf. Begründung der Auswa</w:t>
      </w:r>
      <w:r w:rsidR="00DA5D23">
        <w:rPr>
          <w:sz w:val="24"/>
          <w:szCs w:val="24"/>
        </w:rPr>
        <w:t xml:space="preserve">hl eines </w:t>
      </w:r>
      <w:r w:rsidR="00187D24">
        <w:rPr>
          <w:sz w:val="24"/>
          <w:szCs w:val="24"/>
        </w:rPr>
        <w:t>Tools</w:t>
      </w:r>
      <w:r w:rsidR="00DA5D23">
        <w:rPr>
          <w:sz w:val="24"/>
          <w:szCs w:val="24"/>
        </w:rPr>
        <w:t xml:space="preserve"> oder App aus didaktischer Sicht</w:t>
      </w:r>
    </w:p>
    <w:p w:rsidR="00345D70" w:rsidRPr="00DA3EDC" w:rsidRDefault="00515E44" w:rsidP="00515E44">
      <w:pPr>
        <w:pStyle w:val="Listenabsatz"/>
        <w:numPr>
          <w:ilvl w:val="1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Verzahnung des Angebots mit Inhalten des Präsenzunterrichts</w:t>
      </w:r>
      <w:r w:rsidR="00345D70">
        <w:br/>
      </w:r>
    </w:p>
    <w:p w:rsidR="00330209" w:rsidRPr="00DA3EDC" w:rsidRDefault="00345D70" w:rsidP="00A025C9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A3EDC">
        <w:rPr>
          <w:b/>
          <w:bCs/>
          <w:sz w:val="24"/>
          <w:szCs w:val="24"/>
        </w:rPr>
        <w:t>Angestrebter Kompetenzzuwachs</w:t>
      </w:r>
      <w:r w:rsidRPr="00DA3EDC">
        <w:rPr>
          <w:sz w:val="24"/>
          <w:szCs w:val="24"/>
        </w:rPr>
        <w:t xml:space="preserve"> (ggf. </w:t>
      </w:r>
      <w:r w:rsidR="006D37FB" w:rsidRPr="00DA3EDC">
        <w:rPr>
          <w:sz w:val="24"/>
          <w:szCs w:val="24"/>
        </w:rPr>
        <w:t>differenzierte Kompetenzzuwächse ausweisen)</w:t>
      </w:r>
      <w:r w:rsidR="00A43B1C" w:rsidRPr="00DA3EDC">
        <w:rPr>
          <w:sz w:val="24"/>
          <w:szCs w:val="24"/>
        </w:rPr>
        <w:br/>
      </w:r>
    </w:p>
    <w:p w:rsidR="009B3481" w:rsidRPr="00DA3EDC" w:rsidRDefault="004A3524" w:rsidP="00A025C9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A3EDC">
        <w:rPr>
          <w:b/>
          <w:bCs/>
          <w:sz w:val="24"/>
          <w:szCs w:val="24"/>
        </w:rPr>
        <w:t>Aufbau der Lernumgebung</w:t>
      </w:r>
      <w:r w:rsidRPr="00DA3EDC">
        <w:rPr>
          <w:sz w:val="24"/>
          <w:szCs w:val="24"/>
        </w:rPr>
        <w:t xml:space="preserve"> </w:t>
      </w:r>
    </w:p>
    <w:p w:rsidR="009B3481" w:rsidRPr="00DA3EDC" w:rsidRDefault="004A3524" w:rsidP="00A025C9">
      <w:pPr>
        <w:pStyle w:val="Listenabsatz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DA3EDC">
        <w:rPr>
          <w:sz w:val="24"/>
          <w:szCs w:val="24"/>
        </w:rPr>
        <w:t xml:space="preserve">Welches </w:t>
      </w:r>
      <w:r w:rsidR="00A43B1C" w:rsidRPr="00DA3EDC">
        <w:rPr>
          <w:sz w:val="24"/>
          <w:szCs w:val="24"/>
        </w:rPr>
        <w:t xml:space="preserve">Vorgehen </w:t>
      </w:r>
      <w:r w:rsidR="002A6D15" w:rsidRPr="00DA3EDC">
        <w:rPr>
          <w:sz w:val="24"/>
          <w:szCs w:val="24"/>
        </w:rPr>
        <w:t xml:space="preserve">auf Seiten der Lernenden </w:t>
      </w:r>
      <w:r w:rsidR="00A43B1C" w:rsidRPr="00DA3EDC">
        <w:rPr>
          <w:sz w:val="24"/>
          <w:szCs w:val="24"/>
        </w:rPr>
        <w:t xml:space="preserve">ist </w:t>
      </w:r>
      <w:r w:rsidR="002A6D15" w:rsidRPr="00DA3EDC">
        <w:rPr>
          <w:sz w:val="24"/>
          <w:szCs w:val="24"/>
        </w:rPr>
        <w:t>intendiert</w:t>
      </w:r>
      <w:r w:rsidR="00A43B1C" w:rsidRPr="00DA3EDC">
        <w:rPr>
          <w:sz w:val="24"/>
          <w:szCs w:val="24"/>
        </w:rPr>
        <w:t xml:space="preserve">? </w:t>
      </w:r>
    </w:p>
    <w:p w:rsidR="009B3481" w:rsidRPr="00DA3EDC" w:rsidRDefault="00A43B1C" w:rsidP="00A025C9">
      <w:pPr>
        <w:pStyle w:val="Listenabsatz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DA3EDC">
        <w:rPr>
          <w:sz w:val="24"/>
          <w:szCs w:val="24"/>
        </w:rPr>
        <w:t xml:space="preserve">Weshalb diese Anordnung? Ggf. </w:t>
      </w:r>
      <w:r w:rsidR="00C303D8" w:rsidRPr="00DA3EDC">
        <w:rPr>
          <w:sz w:val="24"/>
          <w:szCs w:val="24"/>
        </w:rPr>
        <w:t>m</w:t>
      </w:r>
      <w:r w:rsidRPr="00DA3EDC">
        <w:rPr>
          <w:sz w:val="24"/>
          <w:szCs w:val="24"/>
        </w:rPr>
        <w:t>ethodische Differenzierung</w:t>
      </w:r>
      <w:r w:rsidR="00345D70" w:rsidRPr="00DA3EDC">
        <w:rPr>
          <w:sz w:val="24"/>
          <w:szCs w:val="24"/>
        </w:rPr>
        <w:t>, Organisation</w:t>
      </w:r>
      <w:r w:rsidR="002A6D15" w:rsidRPr="00DA3EDC">
        <w:rPr>
          <w:sz w:val="24"/>
          <w:szCs w:val="24"/>
        </w:rPr>
        <w:t xml:space="preserve">, </w:t>
      </w:r>
      <w:r w:rsidR="00187D24">
        <w:rPr>
          <w:sz w:val="24"/>
          <w:szCs w:val="24"/>
        </w:rPr>
        <w:t xml:space="preserve">verwendete digitale Instrumente, </w:t>
      </w:r>
      <w:r w:rsidR="002A6D15" w:rsidRPr="00DA3EDC">
        <w:rPr>
          <w:sz w:val="24"/>
          <w:szCs w:val="24"/>
        </w:rPr>
        <w:t>Überblick</w:t>
      </w:r>
      <w:r w:rsidR="00C303D8" w:rsidRPr="00DA3EDC">
        <w:rPr>
          <w:sz w:val="24"/>
          <w:szCs w:val="24"/>
        </w:rPr>
        <w:t xml:space="preserve"> über die Angebote (Lösungsblätter, Übersich</w:t>
      </w:r>
      <w:r w:rsidR="00BC18B7" w:rsidRPr="00DA3EDC">
        <w:rPr>
          <w:sz w:val="24"/>
          <w:szCs w:val="24"/>
        </w:rPr>
        <w:t>tsplan etc.)</w:t>
      </w:r>
    </w:p>
    <w:p w:rsidR="00515E44" w:rsidRDefault="00816848" w:rsidP="00A025C9">
      <w:pPr>
        <w:pStyle w:val="Listenabsatz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DA3EDC">
        <w:rPr>
          <w:sz w:val="24"/>
          <w:szCs w:val="24"/>
        </w:rPr>
        <w:t>geplanter zeitlicher Umfang, wie werden die Erge</w:t>
      </w:r>
      <w:r w:rsidR="009B3481" w:rsidRPr="00DA3EDC">
        <w:rPr>
          <w:sz w:val="24"/>
          <w:szCs w:val="24"/>
        </w:rPr>
        <w:t>bnisse gesammelt?</w:t>
      </w:r>
    </w:p>
    <w:p w:rsidR="002924B7" w:rsidRPr="00DA3EDC" w:rsidRDefault="00515E44" w:rsidP="00A025C9">
      <w:pPr>
        <w:pStyle w:val="Listenabsatz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Ggf. methodische Verzahnung mit den Angeboten des Präsenzunterrichts</w:t>
      </w:r>
      <w:bookmarkStart w:id="0" w:name="_GoBack"/>
      <w:bookmarkEnd w:id="0"/>
      <w:r w:rsidR="002924B7" w:rsidRPr="00DA3EDC">
        <w:rPr>
          <w:sz w:val="24"/>
          <w:szCs w:val="24"/>
        </w:rPr>
        <w:br/>
      </w:r>
    </w:p>
    <w:p w:rsidR="004A3524" w:rsidRPr="00DA3EDC" w:rsidRDefault="002924B7" w:rsidP="00A025C9">
      <w:pPr>
        <w:pStyle w:val="Listenabsatz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DA3EDC">
        <w:rPr>
          <w:b/>
          <w:bCs/>
          <w:sz w:val="24"/>
          <w:szCs w:val="24"/>
        </w:rPr>
        <w:t>Literaturverzeichnis, Quellenverzeichnis</w:t>
      </w:r>
      <w:r w:rsidR="00BC18B7" w:rsidRPr="00DA3EDC">
        <w:rPr>
          <w:b/>
          <w:bCs/>
          <w:sz w:val="24"/>
          <w:szCs w:val="24"/>
        </w:rPr>
        <w:br/>
      </w:r>
    </w:p>
    <w:p w:rsidR="00BC18B7" w:rsidRPr="00DA3EDC" w:rsidRDefault="00BC18B7" w:rsidP="00A025C9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A3EDC">
        <w:rPr>
          <w:b/>
          <w:bCs/>
          <w:sz w:val="24"/>
          <w:szCs w:val="24"/>
        </w:rPr>
        <w:t>Aufgabenpaket</w:t>
      </w:r>
      <w:r w:rsidRPr="00DA3EDC">
        <w:rPr>
          <w:sz w:val="24"/>
          <w:szCs w:val="24"/>
        </w:rPr>
        <w:t xml:space="preserve"> für die Lernenden inklusive Lösungen sowie allen M</w:t>
      </w:r>
      <w:r w:rsidR="00B11231" w:rsidRPr="00DA3EDC">
        <w:rPr>
          <w:sz w:val="24"/>
          <w:szCs w:val="24"/>
        </w:rPr>
        <w:t>aterialien und Medien</w:t>
      </w:r>
      <w:r w:rsidR="00B11231" w:rsidRPr="00DA3EDC">
        <w:rPr>
          <w:sz w:val="24"/>
          <w:szCs w:val="24"/>
        </w:rPr>
        <w:br/>
      </w:r>
    </w:p>
    <w:p w:rsidR="00B11231" w:rsidRPr="00DA3EDC" w:rsidRDefault="00B11231" w:rsidP="00A025C9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A3EDC">
        <w:rPr>
          <w:b/>
          <w:bCs/>
          <w:sz w:val="24"/>
          <w:szCs w:val="24"/>
        </w:rPr>
        <w:t>Eigenproduktionen</w:t>
      </w:r>
      <w:r w:rsidRPr="00DA3EDC">
        <w:rPr>
          <w:sz w:val="24"/>
          <w:szCs w:val="24"/>
        </w:rPr>
        <w:t xml:space="preserve"> der Lernenden (falls vorhanden)</w:t>
      </w:r>
    </w:p>
    <w:p w:rsidR="00C957FB" w:rsidRPr="00DA3EDC" w:rsidRDefault="00C957FB" w:rsidP="00A025C9">
      <w:pPr>
        <w:spacing w:line="360" w:lineRule="auto"/>
        <w:rPr>
          <w:sz w:val="24"/>
          <w:szCs w:val="24"/>
        </w:rPr>
      </w:pPr>
    </w:p>
    <w:sectPr w:rsidR="00C957FB" w:rsidRPr="00DA3EDC" w:rsidSect="00A025C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C11A8DD" w16cex:dateUtc="2020-05-26T12:53:00Z"/>
  <w16cex:commentExtensible w16cex:durableId="65AD2B1E" w16cex:dateUtc="2020-05-26T12:50:00Z"/>
  <w16cex:commentExtensible w16cex:durableId="365957BF" w16cex:dateUtc="2020-05-26T12:50:00Z"/>
  <w16cex:commentExtensible w16cex:durableId="6DD0FD6A" w16cex:dateUtc="2020-05-26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E7DB8F" w16cid:durableId="6C11A8DD"/>
  <w16cid:commentId w16cid:paraId="252D64CD" w16cid:durableId="65AD2B1E"/>
  <w16cid:commentId w16cid:paraId="38EB3C02" w16cid:durableId="365957BF"/>
  <w16cid:commentId w16cid:paraId="240651B2" w16cid:durableId="6DD0FD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97" w:rsidRDefault="005C4097" w:rsidP="00A025C9">
      <w:r>
        <w:separator/>
      </w:r>
    </w:p>
  </w:endnote>
  <w:endnote w:type="continuationSeparator" w:id="0">
    <w:p w:rsidR="005C4097" w:rsidRDefault="005C4097" w:rsidP="00A0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97" w:rsidRDefault="005C4097" w:rsidP="00A025C9">
      <w:r>
        <w:separator/>
      </w:r>
    </w:p>
  </w:footnote>
  <w:footnote w:type="continuationSeparator" w:id="0">
    <w:p w:rsidR="005C4097" w:rsidRDefault="005C4097" w:rsidP="00A0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C9" w:rsidRPr="0056185C" w:rsidRDefault="00A025C9" w:rsidP="00A025C9">
    <w:pPr>
      <w:pStyle w:val="KopfICI"/>
      <w:framePr w:hRule="auto" w:hSpace="0" w:wrap="auto" w:vAnchor="margin" w:hAnchor="text" w:xAlign="left" w:yAlign="inline"/>
      <w:spacing w:line="240" w:lineRule="auto"/>
      <w:rPr>
        <w:color w:val="00359A"/>
        <w:sz w:val="23"/>
      </w:rPr>
    </w:pPr>
    <w:bookmarkStart w:id="1" w:name="Color"/>
    <w:bookmarkStart w:id="2" w:name="SW"/>
    <w:r>
      <w:rPr>
        <w:noProof/>
        <w:color w:val="00359A"/>
      </w:rPr>
      <w:drawing>
        <wp:anchor distT="0" distB="0" distL="114300" distR="114300" simplePos="0" relativeHeight="251659264" behindDoc="0" locked="0" layoutInCell="1" allowOverlap="1" wp14:anchorId="3BCE96F8" wp14:editId="7F82853A">
          <wp:simplePos x="0" y="0"/>
          <wp:positionH relativeFrom="column">
            <wp:posOffset>5100320</wp:posOffset>
          </wp:positionH>
          <wp:positionV relativeFrom="paragraph">
            <wp:posOffset>17145</wp:posOffset>
          </wp:positionV>
          <wp:extent cx="836295" cy="1083945"/>
          <wp:effectExtent l="0" t="0" r="1905" b="1905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ssen-Logo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359A"/>
      </w:rPr>
      <w:t xml:space="preserve">Hessische Lehrkräfteakademie </w:t>
    </w:r>
  </w:p>
  <w:p w:rsidR="00A025C9" w:rsidRPr="00791C23" w:rsidRDefault="00A025C9" w:rsidP="00A025C9">
    <w:pPr>
      <w:pStyle w:val="Kopfzeile"/>
      <w:rPr>
        <w:rFonts w:ascii="Arial" w:hAnsi="Arial" w:cs="Arial"/>
        <w:bCs/>
        <w:sz w:val="23"/>
      </w:rPr>
    </w:pPr>
    <w:bookmarkStart w:id="3" w:name="Kopf"/>
    <w:bookmarkEnd w:id="1"/>
    <w:bookmarkEnd w:id="2"/>
    <w:bookmarkEnd w:id="3"/>
    <w:r>
      <w:rPr>
        <w:rFonts w:ascii="Arial" w:hAnsi="Arial" w:cs="Arial"/>
        <w:bCs/>
        <w:sz w:val="23"/>
      </w:rPr>
      <w:t xml:space="preserve">Studienseminar für </w:t>
    </w:r>
    <w:r w:rsidRPr="002C5B89">
      <w:rPr>
        <w:rFonts w:ascii="Arial" w:hAnsi="Arial" w:cs="Arial"/>
        <w:bCs/>
        <w:sz w:val="23"/>
      </w:rPr>
      <w:t>Grund-, Haupt-, Real- und Förderschulen in Kassel</w:t>
    </w:r>
    <w:r>
      <w:rPr>
        <w:rFonts w:ascii="Arial" w:hAnsi="Arial" w:cs="Arial"/>
        <w:bCs/>
        <w:sz w:val="23"/>
      </w:rPr>
      <w:t xml:space="preserve"> </w:t>
    </w:r>
    <w:r>
      <w:rPr>
        <w:rFonts w:ascii="Arial" w:hAnsi="Arial" w:cs="Arial"/>
        <w:bCs/>
        <w:sz w:val="23"/>
      </w:rPr>
      <w:br/>
      <w:t>mit Außenstelle in Eschwege</w:t>
    </w:r>
    <w:r>
      <w:tab/>
    </w:r>
  </w:p>
  <w:p w:rsidR="00A025C9" w:rsidRDefault="00A025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B17E8"/>
    <w:multiLevelType w:val="hybridMultilevel"/>
    <w:tmpl w:val="3B44E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1E"/>
    <w:rsid w:val="000409EC"/>
    <w:rsid w:val="00060AFD"/>
    <w:rsid w:val="00074A67"/>
    <w:rsid w:val="000F7DD9"/>
    <w:rsid w:val="0014750C"/>
    <w:rsid w:val="00151A9A"/>
    <w:rsid w:val="00187D24"/>
    <w:rsid w:val="001D3C87"/>
    <w:rsid w:val="00213A3D"/>
    <w:rsid w:val="00256CC7"/>
    <w:rsid w:val="002924B7"/>
    <w:rsid w:val="00296780"/>
    <w:rsid w:val="002A6D15"/>
    <w:rsid w:val="002E42EB"/>
    <w:rsid w:val="002F25D0"/>
    <w:rsid w:val="002F3305"/>
    <w:rsid w:val="00304F0F"/>
    <w:rsid w:val="00330209"/>
    <w:rsid w:val="00345D70"/>
    <w:rsid w:val="00353B6E"/>
    <w:rsid w:val="00391842"/>
    <w:rsid w:val="003B4E91"/>
    <w:rsid w:val="003C1C8F"/>
    <w:rsid w:val="004364C1"/>
    <w:rsid w:val="00447A51"/>
    <w:rsid w:val="00475892"/>
    <w:rsid w:val="004A3524"/>
    <w:rsid w:val="004D348D"/>
    <w:rsid w:val="00510467"/>
    <w:rsid w:val="00512D26"/>
    <w:rsid w:val="00515E44"/>
    <w:rsid w:val="005A2F00"/>
    <w:rsid w:val="005C4097"/>
    <w:rsid w:val="005F325B"/>
    <w:rsid w:val="0064721A"/>
    <w:rsid w:val="006650E3"/>
    <w:rsid w:val="006B4D81"/>
    <w:rsid w:val="006D37FB"/>
    <w:rsid w:val="00760EEF"/>
    <w:rsid w:val="00763DB9"/>
    <w:rsid w:val="007957B5"/>
    <w:rsid w:val="00816848"/>
    <w:rsid w:val="008252FB"/>
    <w:rsid w:val="00843DCB"/>
    <w:rsid w:val="008A7E9C"/>
    <w:rsid w:val="008F2D69"/>
    <w:rsid w:val="009746BB"/>
    <w:rsid w:val="009B3481"/>
    <w:rsid w:val="009C17DF"/>
    <w:rsid w:val="009F2BA9"/>
    <w:rsid w:val="00A025C9"/>
    <w:rsid w:val="00A16BAF"/>
    <w:rsid w:val="00A43B1C"/>
    <w:rsid w:val="00AB2642"/>
    <w:rsid w:val="00AB27D4"/>
    <w:rsid w:val="00AB33A7"/>
    <w:rsid w:val="00B11231"/>
    <w:rsid w:val="00B15A55"/>
    <w:rsid w:val="00B70946"/>
    <w:rsid w:val="00BC18B7"/>
    <w:rsid w:val="00BC2615"/>
    <w:rsid w:val="00C05A27"/>
    <w:rsid w:val="00C303D8"/>
    <w:rsid w:val="00C957FB"/>
    <w:rsid w:val="00D5535A"/>
    <w:rsid w:val="00D62A17"/>
    <w:rsid w:val="00DA3EDC"/>
    <w:rsid w:val="00DA5D23"/>
    <w:rsid w:val="00DB4C9A"/>
    <w:rsid w:val="00E33F74"/>
    <w:rsid w:val="00E52B00"/>
    <w:rsid w:val="00EB76AA"/>
    <w:rsid w:val="00F16680"/>
    <w:rsid w:val="00F34F1E"/>
    <w:rsid w:val="05C7620D"/>
    <w:rsid w:val="0759C561"/>
    <w:rsid w:val="09AFF2AF"/>
    <w:rsid w:val="1C0FD107"/>
    <w:rsid w:val="7BC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ADA9"/>
  <w15:chartTrackingRefBased/>
  <w15:docId w15:val="{B7A34410-3F12-4944-A7D4-E7772801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3F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64C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64C1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64C1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6BAF"/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6BAF"/>
    <w:rPr>
      <w:rFonts w:ascii="Arial" w:hAnsi="Arial" w:cs="Arial"/>
      <w:sz w:val="18"/>
      <w:szCs w:val="18"/>
    </w:rPr>
  </w:style>
  <w:style w:type="paragraph" w:styleId="Kopfzeile">
    <w:name w:val="header"/>
    <w:basedOn w:val="Standard"/>
    <w:link w:val="KopfzeileZchn"/>
    <w:unhideWhenUsed/>
    <w:rsid w:val="00A025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25C9"/>
  </w:style>
  <w:style w:type="paragraph" w:styleId="Fuzeile">
    <w:name w:val="footer"/>
    <w:basedOn w:val="Standard"/>
    <w:link w:val="FuzeileZchn"/>
    <w:uiPriority w:val="99"/>
    <w:unhideWhenUsed/>
    <w:rsid w:val="00A025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25C9"/>
  </w:style>
  <w:style w:type="paragraph" w:customStyle="1" w:styleId="KopfICI">
    <w:name w:val="KopfICI"/>
    <w:basedOn w:val="Standard"/>
    <w:rsid w:val="00A025C9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eastAsia="Times New Roman" w:hAnsi="Arial" w:cs="Arial"/>
      <w:b/>
      <w:bCs/>
      <w:color w:val="1815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2549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Josephina Barba</dc:creator>
  <cp:keywords/>
  <dc:description/>
  <cp:lastModifiedBy>Barba, Josephina (LA KS)</cp:lastModifiedBy>
  <cp:revision>2</cp:revision>
  <dcterms:created xsi:type="dcterms:W3CDTF">2020-05-29T12:06:00Z</dcterms:created>
  <dcterms:modified xsi:type="dcterms:W3CDTF">2020-05-29T12:06:00Z</dcterms:modified>
</cp:coreProperties>
</file>